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本次检验项目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</w:t>
      </w:r>
      <w:r>
        <w:rPr>
          <w:rFonts w:hint="eastAsia" w:eastAsia="黑体"/>
          <w:color w:val="000000"/>
          <w:sz w:val="32"/>
          <w:szCs w:val="32"/>
        </w:rPr>
        <w:t>粮食加工品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（一）</w:t>
      </w:r>
      <w:r>
        <w:rPr>
          <w:rFonts w:hint="eastAsia" w:eastAsia="楷体"/>
          <w:color w:val="000000"/>
          <w:sz w:val="32"/>
          <w:szCs w:val="32"/>
        </w:rPr>
        <w:t>相关标准</w:t>
      </w:r>
      <w:r>
        <w:rPr>
          <w:rFonts w:eastAsia="楷体"/>
          <w:color w:val="000000"/>
          <w:sz w:val="32"/>
          <w:szCs w:val="32"/>
        </w:rPr>
        <w:t>依据</w:t>
      </w:r>
    </w:p>
    <w:p>
      <w:pPr>
        <w:widowControl/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《食品安全国家标准 食品添加剂使用标准》（GB 2760—2014）、《食品安全国家标准 食品中污染物限量》（GB 2762—2017）</w:t>
      </w:r>
      <w:r>
        <w:rPr>
          <w:rFonts w:eastAsia="仿宋_GB2312"/>
          <w:sz w:val="32"/>
          <w:szCs w:val="32"/>
        </w:rPr>
        <w:t>等标准及产品明示标准和质量要求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（二）检验项目</w:t>
      </w:r>
    </w:p>
    <w:p>
      <w:pPr>
        <w:spacing w:line="52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1.大米抽检项目为：铅（以 Pb计）、铬（以Cr计）、苯并[a]芘。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2.米粉制品抽检项目为：苯甲酸及其钠盐（以苯甲酸计）、山梨酸及其钾盐（以山梨酸计）、脱氢乙酸及其钠盐（以脱氢乙酸计）、二氧化硫残留量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eastAsia="黑体"/>
          <w:color w:val="000000"/>
          <w:kern w:val="0"/>
          <w:sz w:val="32"/>
          <w:szCs w:val="32"/>
          <w:lang w:eastAsia="zh-CN"/>
        </w:rPr>
      </w:pPr>
      <w:r>
        <w:rPr>
          <w:rFonts w:eastAsia="黑体"/>
          <w:color w:val="000000"/>
          <w:kern w:val="0"/>
          <w:sz w:val="32"/>
          <w:szCs w:val="32"/>
        </w:rPr>
        <w:t>二、</w:t>
      </w:r>
      <w:r>
        <w:rPr>
          <w:rFonts w:hint="eastAsia" w:eastAsia="黑体"/>
          <w:color w:val="000000"/>
          <w:kern w:val="0"/>
          <w:sz w:val="32"/>
          <w:szCs w:val="32"/>
          <w:lang w:eastAsia="zh-CN"/>
        </w:rPr>
        <w:t>肉制品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（一）</w:t>
      </w:r>
      <w:r>
        <w:rPr>
          <w:rFonts w:hint="eastAsia" w:eastAsia="楷体"/>
          <w:color w:val="000000"/>
          <w:sz w:val="32"/>
          <w:szCs w:val="32"/>
        </w:rPr>
        <w:t>相关标准</w:t>
      </w:r>
      <w:r>
        <w:rPr>
          <w:rFonts w:eastAsia="楷体"/>
          <w:color w:val="000000"/>
          <w:sz w:val="32"/>
          <w:szCs w:val="32"/>
        </w:rPr>
        <w:t>依据</w:t>
      </w:r>
    </w:p>
    <w:p>
      <w:pPr>
        <w:pStyle w:val="2"/>
        <w:spacing w:line="520" w:lineRule="exact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 xml:space="preserve">    </w:t>
      </w:r>
      <w:r>
        <w:rPr>
          <w:rFonts w:hint="eastAsia" w:ascii="Times New Roman" w:cs="Times New Roman"/>
          <w:sz w:val="32"/>
          <w:szCs w:val="32"/>
        </w:rPr>
        <w:t>《食品安全国家标准 食品添加剂使用标准》（GB 2760—2014）、《食品中可能违法添加的非食用物质和易滥用的食品添加剂品种名单（第五批）》（整顿办函〔2011〕1号）</w:t>
      </w:r>
      <w:r>
        <w:rPr>
          <w:rFonts w:ascii="Times New Roman" w:cs="Times New Roman"/>
          <w:sz w:val="32"/>
          <w:szCs w:val="32"/>
        </w:rPr>
        <w:t>等标准及产品明示标准和质量要求。</w:t>
      </w:r>
    </w:p>
    <w:p>
      <w:pPr>
        <w:widowControl/>
        <w:spacing w:line="520" w:lineRule="exact"/>
        <w:ind w:firstLine="640" w:firstLineChars="200"/>
        <w:jc w:val="left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hint="eastAsia" w:ascii="Times New Roman" w:cs="Times New Roman"/>
          <w:sz w:val="32"/>
          <w:szCs w:val="32"/>
        </w:rPr>
        <w:t>熏煮香肠火腿制品抽检项目为：苯甲酸及其钠盐（以苯甲酸计）、山梨酸及其钾盐（以山梨酸计）、亚硝酸盐（以亚硝酸钠计）、氯霉素、糖精钠、脱氢乙酸及其钠盐（以脱氢乙酸计）</w:t>
      </w:r>
      <w:r>
        <w:rPr>
          <w:rFonts w:ascii="Times New Roman" w:cs="Times New Roman"/>
          <w:sz w:val="32"/>
          <w:szCs w:val="32"/>
        </w:rPr>
        <w:t>。</w:t>
      </w:r>
    </w:p>
    <w:p>
      <w:pPr>
        <w:pStyle w:val="2"/>
        <w:spacing w:line="520" w:lineRule="exact"/>
        <w:ind w:firstLine="636"/>
        <w:rPr>
          <w:rFonts w:hint="eastAsia"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三、</w:t>
      </w:r>
      <w:r>
        <w:rPr>
          <w:rFonts w:hint="eastAsia" w:ascii="Times New Roman" w:eastAsia="黑体" w:cs="Times New Roman"/>
          <w:sz w:val="32"/>
          <w:szCs w:val="32"/>
        </w:rPr>
        <w:t>食用农产品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（一）</w:t>
      </w:r>
      <w:r>
        <w:rPr>
          <w:rFonts w:hint="eastAsia" w:eastAsia="楷体"/>
          <w:color w:val="000000"/>
          <w:sz w:val="32"/>
          <w:szCs w:val="32"/>
        </w:rPr>
        <w:t>相关标准</w:t>
      </w:r>
      <w:r>
        <w:rPr>
          <w:rFonts w:eastAsia="楷体"/>
          <w:color w:val="000000"/>
          <w:sz w:val="32"/>
          <w:szCs w:val="32"/>
        </w:rPr>
        <w:t>依据</w:t>
      </w:r>
    </w:p>
    <w:p>
      <w:pPr>
        <w:pStyle w:val="2"/>
        <w:spacing w:line="520" w:lineRule="exact"/>
        <w:ind w:firstLine="636"/>
        <w:jc w:val="both"/>
        <w:rPr>
          <w:rFonts w:ascii="Times New Roman" w:cs="Times New Roman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>《食品安全国家标准 食品中污染物限量》（GB 2762—2017）、《食品安全国家标准 食品中兽药最大残留限量》（GB 31650—2019）</w:t>
      </w:r>
      <w:r>
        <w:rPr>
          <w:rFonts w:ascii="Times New Roman" w:cs="Times New Roman"/>
          <w:sz w:val="32"/>
          <w:szCs w:val="32"/>
        </w:rPr>
        <w:t>等标准及产品明示标准和质量要求。</w:t>
      </w:r>
    </w:p>
    <w:p>
      <w:pPr>
        <w:widowControl/>
        <w:spacing w:line="520" w:lineRule="exact"/>
        <w:ind w:firstLine="640" w:firstLineChars="20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hint="eastAsia" w:ascii="Times New Roman" w:cs="Times New Roman"/>
          <w:sz w:val="32"/>
          <w:szCs w:val="32"/>
        </w:rPr>
        <w:t>猪肉抽检项目为：铅（以Pb计）、镉（以Cd计）、铬（以Cr计）、四环素、土霉素、金霉素</w:t>
      </w:r>
      <w:r>
        <w:rPr>
          <w:rFonts w:ascii="Times New Roman" w:cs="Times New Roman"/>
          <w:sz w:val="32"/>
          <w:szCs w:val="32"/>
        </w:rPr>
        <w:t>。</w:t>
      </w:r>
    </w:p>
    <w:p>
      <w:pPr>
        <w:pStyle w:val="2"/>
        <w:spacing w:line="520" w:lineRule="exact"/>
        <w:ind w:firstLine="636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四、蛋制品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（一）</w:t>
      </w:r>
      <w:r>
        <w:rPr>
          <w:rFonts w:hint="eastAsia" w:eastAsia="楷体"/>
          <w:color w:val="000000"/>
          <w:sz w:val="32"/>
          <w:szCs w:val="32"/>
        </w:rPr>
        <w:t>相关标准</w:t>
      </w:r>
      <w:r>
        <w:rPr>
          <w:rFonts w:eastAsia="楷体"/>
          <w:color w:val="000000"/>
          <w:sz w:val="32"/>
          <w:szCs w:val="32"/>
        </w:rPr>
        <w:t>依据</w:t>
      </w:r>
    </w:p>
    <w:p>
      <w:pPr>
        <w:pStyle w:val="2"/>
        <w:spacing w:line="520" w:lineRule="exact"/>
        <w:ind w:firstLine="636"/>
        <w:jc w:val="both"/>
        <w:rPr>
          <w:rFonts w:ascii="Times New Roman" w:cs="Times New Roman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>《食品安全国家标准 食品中污染物限量》（GB 2762—2017）、</w:t>
      </w:r>
      <w:r>
        <w:rPr>
          <w:rFonts w:hint="eastAsia" w:ascii="Times New Roman" w:cs="Times New Roman"/>
          <w:sz w:val="32"/>
          <w:szCs w:val="32"/>
        </w:rPr>
        <w:t>《食品安全国家标准 食品添加剂使用标准》（GB 2760—2014）、</w:t>
      </w:r>
      <w:r>
        <w:rPr>
          <w:rFonts w:ascii="Times New Roman" w:cs="Times New Roman"/>
          <w:sz w:val="32"/>
          <w:szCs w:val="32"/>
        </w:rPr>
        <w:t>《食品安全国家标准 食品中致病菌限量》（GB 29921—2013）、《食品安全国家标准 蛋与蛋制品》（GB 2749—2015）等标准及产品明示标准和质量要求。</w:t>
      </w:r>
    </w:p>
    <w:p>
      <w:pPr>
        <w:widowControl/>
        <w:spacing w:line="520" w:lineRule="exact"/>
        <w:ind w:firstLine="640" w:firstLineChars="20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hint="eastAsia" w:ascii="Times New Roman" w:cs="Times New Roman"/>
          <w:sz w:val="32"/>
          <w:szCs w:val="32"/>
          <w:lang w:eastAsia="zh-CN"/>
        </w:rPr>
        <w:t>再制蛋</w:t>
      </w:r>
      <w:r>
        <w:rPr>
          <w:rFonts w:hint="eastAsia" w:ascii="Times New Roman" w:cs="Times New Roman"/>
          <w:sz w:val="32"/>
          <w:szCs w:val="32"/>
        </w:rPr>
        <w:t>抽检项目为：铅（以Pb计）、苯甲酸及其钠盐（以苯甲酸计）、山梨酸及其钾盐（以山梨酸计）、菌落总数、大肠菌群、沙门氏菌、商业无菌</w:t>
      </w:r>
      <w:r>
        <w:rPr>
          <w:rFonts w:ascii="Times New Roman" w:cs="Times New Roman"/>
          <w:sz w:val="32"/>
          <w:szCs w:val="32"/>
        </w:rPr>
        <w:t>。</w:t>
      </w:r>
    </w:p>
    <w:p>
      <w:pPr>
        <w:pStyle w:val="2"/>
        <w:numPr>
          <w:ilvl w:val="0"/>
          <w:numId w:val="0"/>
        </w:numPr>
        <w:spacing w:line="520" w:lineRule="exact"/>
        <w:rPr>
          <w:rFonts w:hint="eastAsia" w:ascii="Times New Roman" w:cs="Times New Roman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A3B16"/>
    <w:rsid w:val="11CA3B16"/>
    <w:rsid w:val="159172BF"/>
    <w:rsid w:val="3671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26.130.129\OAIII_I\202105\&#35203;&#24605;20210506105114\1.&#26412;&#27425;&#26816;&#39564;&#39033;&#3044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1.本次检验项目.docx</Template>
  <Pages>2</Pages>
  <Words>716</Words>
  <Characters>794</Characters>
  <Lines>0</Lines>
  <Paragraphs>0</Paragraphs>
  <TotalTime>0</TotalTime>
  <ScaleCrop>false</ScaleCrop>
  <LinksUpToDate>false</LinksUpToDate>
  <CharactersWithSpaces>817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2021-05-08T00:30:00Z</dcterms:created>
  <dc:creator>雷海玲</dc:creator>
  <cp:lastModifiedBy>雷海玲</cp:lastModifiedBy>
  <dcterms:modified xsi:type="dcterms:W3CDTF">2021-05-08T00:30:41Z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