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19" w:rsidRDefault="009D0090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《</w:t>
      </w:r>
      <w:r w:rsidR="00390D85">
        <w:rPr>
          <w:rFonts w:ascii="宋体" w:hAnsi="宋体" w:cs="宋体" w:hint="eastAsia"/>
          <w:kern w:val="0"/>
          <w:sz w:val="28"/>
          <w:szCs w:val="28"/>
        </w:rPr>
        <w:t>微波消解仪</w:t>
      </w:r>
      <w:r>
        <w:rPr>
          <w:rFonts w:ascii="宋体" w:hAnsi="宋体" w:cs="宋体" w:hint="eastAsia"/>
          <w:kern w:val="0"/>
          <w:sz w:val="28"/>
          <w:szCs w:val="28"/>
        </w:rPr>
        <w:t>校准规范》</w:t>
      </w:r>
    </w:p>
    <w:p w:rsidR="007B1919" w:rsidRDefault="009D0090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广西地方计量</w:t>
      </w:r>
      <w:r>
        <w:rPr>
          <w:rFonts w:ascii="宋体" w:hAnsi="宋体" w:hint="eastAsia"/>
          <w:bCs/>
          <w:sz w:val="28"/>
          <w:szCs w:val="28"/>
        </w:rPr>
        <w:t>技术</w:t>
      </w:r>
      <w:bookmarkStart w:id="0" w:name="_GoBack"/>
      <w:bookmarkEnd w:id="0"/>
      <w:r>
        <w:rPr>
          <w:rFonts w:ascii="宋体" w:hAnsi="宋体" w:hint="eastAsia"/>
          <w:bCs/>
          <w:sz w:val="28"/>
          <w:szCs w:val="28"/>
        </w:rPr>
        <w:t>规范征求意见表</w:t>
      </w:r>
    </w:p>
    <w:p w:rsidR="007B1919" w:rsidRDefault="007B1919">
      <w:pPr>
        <w:rPr>
          <w:rFonts w:ascii="仿宋_GB2312" w:hAnsi="宋体"/>
          <w:sz w:val="24"/>
          <w:szCs w:val="24"/>
        </w:rPr>
      </w:pPr>
    </w:p>
    <w:p w:rsidR="007B1919" w:rsidRDefault="009D0090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起草单位：广西壮族自治区计量检测研究院</w:t>
      </w:r>
      <w:r>
        <w:rPr>
          <w:rFonts w:ascii="仿宋_GB2312" w:hAnsi="宋体" w:hint="eastAsia"/>
          <w:sz w:val="24"/>
          <w:szCs w:val="24"/>
        </w:rPr>
        <w:t xml:space="preserve">      </w:t>
      </w:r>
      <w:r>
        <w:rPr>
          <w:rFonts w:ascii="仿宋_GB2312" w:hAnsi="宋体" w:hint="eastAsia"/>
          <w:sz w:val="24"/>
          <w:szCs w:val="24"/>
        </w:rPr>
        <w:t>联系人：</w:t>
      </w:r>
      <w:r w:rsidR="00390D85">
        <w:rPr>
          <w:rFonts w:ascii="仿宋_GB2312" w:hAnsi="宋体" w:hint="eastAsia"/>
          <w:sz w:val="24"/>
          <w:szCs w:val="24"/>
        </w:rPr>
        <w:t>龚会茹</w:t>
      </w:r>
    </w:p>
    <w:p w:rsidR="007B1919" w:rsidRDefault="009D0090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>
        <w:rPr>
          <w:rFonts w:ascii="仿宋_GB2312" w:hAnsi="宋体" w:hint="eastAsia"/>
          <w:sz w:val="24"/>
          <w:szCs w:val="24"/>
        </w:rPr>
        <w:t>1</w:t>
      </w:r>
      <w:r w:rsidR="00390D85">
        <w:rPr>
          <w:rFonts w:ascii="仿宋_GB2312" w:hAnsi="宋体" w:hint="eastAsia"/>
          <w:sz w:val="24"/>
          <w:szCs w:val="24"/>
        </w:rPr>
        <w:t xml:space="preserve">3978876402     </w:t>
      </w:r>
      <w:r>
        <w:rPr>
          <w:rFonts w:ascii="仿宋_GB2312" w:hAnsi="宋体" w:hint="eastAsia"/>
          <w:sz w:val="24"/>
          <w:szCs w:val="24"/>
        </w:rPr>
        <w:t>电子邮件：</w:t>
      </w:r>
      <w:r w:rsidR="00390D85">
        <w:rPr>
          <w:rFonts w:ascii="仿宋_GB2312" w:hAnsi="宋体" w:hint="eastAsia"/>
          <w:sz w:val="24"/>
          <w:szCs w:val="24"/>
        </w:rPr>
        <w:t>397318691</w:t>
      </w:r>
      <w:r>
        <w:rPr>
          <w:rFonts w:ascii="仿宋_GB2312" w:hAnsi="宋体" w:hint="eastAsia"/>
          <w:sz w:val="24"/>
          <w:szCs w:val="24"/>
        </w:rPr>
        <w:t>@qq.com</w:t>
      </w:r>
    </w:p>
    <w:p w:rsidR="007B1919" w:rsidRDefault="007B1919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025"/>
        <w:gridCol w:w="2765"/>
        <w:gridCol w:w="2457"/>
        <w:gridCol w:w="1440"/>
      </w:tblGrid>
      <w:tr w:rsidR="007B1919">
        <w:tc>
          <w:tcPr>
            <w:tcW w:w="853" w:type="dxa"/>
          </w:tcPr>
          <w:p w:rsidR="007B1919" w:rsidRDefault="009D009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:rsidR="007B1919" w:rsidRDefault="009D009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:rsidR="007B1919" w:rsidRDefault="009D0090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:rsidR="007B1919" w:rsidRDefault="009D0090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:rsidR="007B1919" w:rsidRDefault="009D0090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7B1919">
        <w:trPr>
          <w:trHeight w:val="7373"/>
        </w:trPr>
        <w:tc>
          <w:tcPr>
            <w:tcW w:w="853" w:type="dxa"/>
          </w:tcPr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7B1919" w:rsidRDefault="007B1919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7B1919" w:rsidRDefault="009D0090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专家单位名称：</w:t>
      </w:r>
    </w:p>
    <w:p w:rsidR="007B1919" w:rsidRDefault="009D0090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专家姓名：</w:t>
      </w:r>
    </w:p>
    <w:p w:rsidR="007B1919" w:rsidRDefault="009D0090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联系电话：</w:t>
      </w:r>
    </w:p>
    <w:sectPr w:rsidR="007B1919" w:rsidSect="007B1919">
      <w:headerReference w:type="default" r:id="rId8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090" w:rsidRDefault="009D0090" w:rsidP="007B1919">
      <w:r>
        <w:separator/>
      </w:r>
    </w:p>
  </w:endnote>
  <w:endnote w:type="continuationSeparator" w:id="1">
    <w:p w:rsidR="009D0090" w:rsidRDefault="009D0090" w:rsidP="007B1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090" w:rsidRDefault="009D0090" w:rsidP="007B1919">
      <w:r>
        <w:separator/>
      </w:r>
    </w:p>
  </w:footnote>
  <w:footnote w:type="continuationSeparator" w:id="1">
    <w:p w:rsidR="009D0090" w:rsidRDefault="009D0090" w:rsidP="007B1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919" w:rsidRDefault="007B1919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oNotTrackMove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AF2"/>
    <w:rsid w:val="B5FEF2B9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90D85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01C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7B1919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D0090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C584E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83C5A"/>
    <w:rsid w:val="00B916E7"/>
    <w:rsid w:val="00B95F59"/>
    <w:rsid w:val="00BA116C"/>
    <w:rsid w:val="00BA371D"/>
    <w:rsid w:val="00BB252B"/>
    <w:rsid w:val="00BC02F6"/>
    <w:rsid w:val="00BD2BCB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33F5E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A1D52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8632DD1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1919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rsid w:val="007B1919"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rsid w:val="007B1919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B1919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7B1919"/>
    <w:pPr>
      <w:jc w:val="left"/>
    </w:pPr>
    <w:rPr>
      <w:rFonts w:eastAsia="宋体"/>
      <w:sz w:val="24"/>
      <w:szCs w:val="24"/>
    </w:rPr>
  </w:style>
  <w:style w:type="paragraph" w:styleId="a4">
    <w:name w:val="Body Text"/>
    <w:basedOn w:val="a"/>
    <w:qFormat/>
    <w:rsid w:val="007B1919"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rsid w:val="007B1919"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5">
    <w:name w:val="Balloon Text"/>
    <w:basedOn w:val="a"/>
    <w:semiHidden/>
    <w:qFormat/>
    <w:rsid w:val="007B1919"/>
    <w:rPr>
      <w:sz w:val="18"/>
      <w:szCs w:val="18"/>
    </w:rPr>
  </w:style>
  <w:style w:type="paragraph" w:styleId="a6">
    <w:name w:val="footer"/>
    <w:basedOn w:val="a"/>
    <w:link w:val="Char0"/>
    <w:qFormat/>
    <w:rsid w:val="007B19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7B1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7B191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7B1919"/>
  </w:style>
  <w:style w:type="character" w:styleId="aa">
    <w:name w:val="annotation reference"/>
    <w:semiHidden/>
    <w:qFormat/>
    <w:rsid w:val="007B1919"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qFormat/>
    <w:rsid w:val="007B1919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qFormat/>
    <w:rsid w:val="007B1919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Char0">
    <w:name w:val="页脚 Char"/>
    <w:link w:val="a6"/>
    <w:qFormat/>
    <w:rsid w:val="007B1919"/>
    <w:rPr>
      <w:rFonts w:eastAsia="仿宋_GB2312"/>
      <w:kern w:val="2"/>
      <w:sz w:val="18"/>
      <w:szCs w:val="18"/>
    </w:rPr>
  </w:style>
  <w:style w:type="character" w:customStyle="1" w:styleId="Char">
    <w:name w:val="批注文字 Char"/>
    <w:link w:val="a3"/>
    <w:qFormat/>
    <w:rsid w:val="007B1919"/>
    <w:rPr>
      <w:kern w:val="2"/>
      <w:sz w:val="24"/>
      <w:szCs w:val="24"/>
    </w:rPr>
  </w:style>
  <w:style w:type="character" w:customStyle="1" w:styleId="zihui12">
    <w:name w:val="zi_hui_12"/>
    <w:basedOn w:val="a0"/>
    <w:qFormat/>
    <w:rsid w:val="007B1919"/>
  </w:style>
  <w:style w:type="character" w:customStyle="1" w:styleId="Char1">
    <w:name w:val="页眉 Char"/>
    <w:link w:val="a7"/>
    <w:qFormat/>
    <w:rsid w:val="007B1919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>广西计量处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Admin</cp:lastModifiedBy>
  <cp:revision>4</cp:revision>
  <cp:lastPrinted>2009-12-03T15:57:00Z</cp:lastPrinted>
  <dcterms:created xsi:type="dcterms:W3CDTF">2022-02-24T16:00:00Z</dcterms:created>
  <dcterms:modified xsi:type="dcterms:W3CDTF">2022-08-04T01:23:00Z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