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6A04B" w14:textId="77777777" w:rsidR="00632D76" w:rsidRPr="009E2557" w:rsidRDefault="00AF5A36">
      <w:pPr>
        <w:rPr>
          <w:color w:val="000000" w:themeColor="text1"/>
        </w:rPr>
      </w:pPr>
      <w:r w:rsidRPr="009E2557">
        <w:rPr>
          <w:noProof/>
          <w:color w:val="000000" w:themeColor="text1"/>
        </w:rPr>
        <w:drawing>
          <wp:anchor distT="0" distB="0" distL="114300" distR="114300" simplePos="0" relativeHeight="251657728" behindDoc="0" locked="0" layoutInCell="1" allowOverlap="1" wp14:anchorId="75D8C704" wp14:editId="1857EA6D">
            <wp:simplePos x="0" y="0"/>
            <wp:positionH relativeFrom="column">
              <wp:posOffset>3904615</wp:posOffset>
            </wp:positionH>
            <wp:positionV relativeFrom="paragraph">
              <wp:posOffset>38100</wp:posOffset>
            </wp:positionV>
            <wp:extent cx="1600200" cy="780415"/>
            <wp:effectExtent l="0" t="0" r="0" b="0"/>
            <wp:wrapSquare wrapText="bothSides"/>
            <wp:docPr id="8"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1600200" cy="780415"/>
                    </a:xfrm>
                    <a:prstGeom prst="rect">
                      <a:avLst/>
                    </a:prstGeom>
                    <a:noFill/>
                    <a:ln>
                      <a:noFill/>
                    </a:ln>
                  </pic:spPr>
                </pic:pic>
              </a:graphicData>
            </a:graphic>
          </wp:anchor>
        </w:drawing>
      </w:r>
    </w:p>
    <w:p w14:paraId="4080354A" w14:textId="77777777" w:rsidR="00632D76" w:rsidRPr="009E2557" w:rsidRDefault="00632D76">
      <w:pPr>
        <w:rPr>
          <w:color w:val="000000" w:themeColor="text1"/>
          <w:sz w:val="84"/>
        </w:rPr>
      </w:pPr>
    </w:p>
    <w:p w14:paraId="11891BC5" w14:textId="77777777" w:rsidR="00632D76" w:rsidRPr="009E2557" w:rsidRDefault="00632D76">
      <w:pPr>
        <w:jc w:val="center"/>
        <w:rPr>
          <w:color w:val="000000" w:themeColor="text1"/>
          <w:sz w:val="52"/>
        </w:rPr>
      </w:pPr>
      <w:r w:rsidRPr="009E2557">
        <w:rPr>
          <w:rFonts w:hAnsi="宋体" w:hint="eastAsia"/>
          <w:color w:val="000000" w:themeColor="text1"/>
          <w:sz w:val="52"/>
        </w:rPr>
        <w:t>广西壮族自治区地方</w:t>
      </w:r>
      <w:r w:rsidRPr="009E2557">
        <w:rPr>
          <w:rFonts w:hAnsi="宋体"/>
          <w:color w:val="000000" w:themeColor="text1"/>
          <w:sz w:val="52"/>
        </w:rPr>
        <w:t>计量</w:t>
      </w:r>
      <w:r w:rsidRPr="009E2557">
        <w:rPr>
          <w:rFonts w:hAnsi="宋体" w:hint="eastAsia"/>
          <w:color w:val="000000" w:themeColor="text1"/>
          <w:sz w:val="52"/>
        </w:rPr>
        <w:t>校准规范</w:t>
      </w:r>
    </w:p>
    <w:p w14:paraId="53FB1DC5" w14:textId="77777777" w:rsidR="00632D76" w:rsidRPr="009E2557" w:rsidRDefault="00632D76">
      <w:pPr>
        <w:rPr>
          <w:color w:val="000000" w:themeColor="text1"/>
        </w:rPr>
      </w:pPr>
    </w:p>
    <w:p w14:paraId="63B1FA29" w14:textId="50439997" w:rsidR="00632D76" w:rsidRPr="009E2557" w:rsidRDefault="00632D76" w:rsidP="00360BCA">
      <w:pPr>
        <w:wordWrap w:val="0"/>
        <w:jc w:val="right"/>
        <w:rPr>
          <w:rFonts w:ascii="黑体" w:eastAsia="黑体" w:hAnsi="黑体"/>
          <w:color w:val="000000" w:themeColor="text1"/>
          <w:sz w:val="28"/>
        </w:rPr>
      </w:pPr>
      <w:proofErr w:type="spellStart"/>
      <w:r w:rsidRPr="009E2557">
        <w:rPr>
          <w:rFonts w:ascii="黑体" w:eastAsia="黑体" w:hAnsi="黑体"/>
          <w:color w:val="000000" w:themeColor="text1"/>
          <w:sz w:val="28"/>
        </w:rPr>
        <w:t>JJ</w:t>
      </w:r>
      <w:r w:rsidRPr="009E2557">
        <w:rPr>
          <w:rFonts w:ascii="黑体" w:eastAsia="黑体" w:hAnsi="黑体" w:hint="eastAsia"/>
          <w:color w:val="000000" w:themeColor="text1"/>
          <w:sz w:val="28"/>
        </w:rPr>
        <w:t>F</w:t>
      </w:r>
      <w:proofErr w:type="spellEnd"/>
      <w:r w:rsidRPr="009E2557">
        <w:rPr>
          <w:rFonts w:ascii="黑体" w:eastAsia="黑体" w:hAnsi="黑体"/>
          <w:color w:val="000000" w:themeColor="text1"/>
          <w:sz w:val="28"/>
        </w:rPr>
        <w:t>（桂）</w:t>
      </w:r>
      <w:r w:rsidRPr="009E2557">
        <w:rPr>
          <w:rFonts w:ascii="黑体" w:eastAsia="黑体" w:hAnsi="黑体" w:hint="eastAsia"/>
          <w:color w:val="000000" w:themeColor="text1"/>
          <w:sz w:val="28"/>
        </w:rPr>
        <w:t>XXXX</w:t>
      </w:r>
      <w:r w:rsidRPr="009E2557">
        <w:rPr>
          <w:rFonts w:ascii="黑体" w:eastAsia="黑体" w:hAnsi="黑体"/>
          <w:color w:val="000000" w:themeColor="text1"/>
          <w:sz w:val="28"/>
        </w:rPr>
        <w:t>-</w:t>
      </w:r>
      <w:proofErr w:type="spellStart"/>
      <w:r w:rsidR="007A37D5" w:rsidRPr="009E2557">
        <w:rPr>
          <w:rFonts w:ascii="黑体" w:eastAsia="黑体" w:hAnsi="黑体"/>
          <w:color w:val="000000" w:themeColor="text1"/>
          <w:sz w:val="28"/>
        </w:rPr>
        <w:t>202X</w:t>
      </w:r>
      <w:proofErr w:type="spellEnd"/>
      <w:r w:rsidR="00360BCA" w:rsidRPr="009E2557">
        <w:rPr>
          <w:rFonts w:ascii="黑体" w:eastAsia="黑体" w:hAnsi="黑体"/>
          <w:color w:val="000000" w:themeColor="text1"/>
          <w:sz w:val="28"/>
        </w:rPr>
        <w:t xml:space="preserve">      </w:t>
      </w:r>
    </w:p>
    <w:p w14:paraId="3DD6F0CE" w14:textId="77777777" w:rsidR="00632D76" w:rsidRPr="009E2557" w:rsidRDefault="00632D76">
      <w:pPr>
        <w:rPr>
          <w:color w:val="000000" w:themeColor="text1"/>
        </w:rPr>
      </w:pPr>
    </w:p>
    <w:tbl>
      <w:tblPr>
        <w:tblW w:w="0" w:type="auto"/>
        <w:tblInd w:w="108" w:type="dxa"/>
        <w:tblBorders>
          <w:top w:val="single" w:sz="4" w:space="0" w:color="auto"/>
        </w:tblBorders>
        <w:tblLayout w:type="fixed"/>
        <w:tblLook w:val="0000" w:firstRow="0" w:lastRow="0" w:firstColumn="0" w:lastColumn="0" w:noHBand="0" w:noVBand="0"/>
      </w:tblPr>
      <w:tblGrid>
        <w:gridCol w:w="9660"/>
      </w:tblGrid>
      <w:tr w:rsidR="00AD179C" w:rsidRPr="009E2557" w14:paraId="419645B0" w14:textId="77777777">
        <w:trPr>
          <w:trHeight w:val="540"/>
        </w:trPr>
        <w:tc>
          <w:tcPr>
            <w:tcW w:w="9660" w:type="dxa"/>
          </w:tcPr>
          <w:p w14:paraId="79E0D69D" w14:textId="77777777" w:rsidR="00632D76" w:rsidRPr="009E2557" w:rsidRDefault="00632D76">
            <w:pPr>
              <w:rPr>
                <w:color w:val="000000" w:themeColor="text1"/>
              </w:rPr>
            </w:pPr>
          </w:p>
        </w:tc>
      </w:tr>
    </w:tbl>
    <w:p w14:paraId="3CFC4622" w14:textId="77777777" w:rsidR="00632D76" w:rsidRPr="009E2557" w:rsidRDefault="00632D76">
      <w:pPr>
        <w:rPr>
          <w:color w:val="000000" w:themeColor="text1"/>
        </w:rPr>
      </w:pPr>
    </w:p>
    <w:p w14:paraId="351B4DFC" w14:textId="6C7518FF" w:rsidR="00632D76" w:rsidRPr="009E2557" w:rsidRDefault="00DA25DF">
      <w:pPr>
        <w:jc w:val="center"/>
        <w:rPr>
          <w:rFonts w:ascii="黑体" w:eastAsia="黑体" w:hAnsi="黑体"/>
          <w:color w:val="000000" w:themeColor="text1"/>
          <w:sz w:val="52"/>
        </w:rPr>
      </w:pPr>
      <w:bookmarkStart w:id="0" w:name="_Hlk87740650"/>
      <w:r w:rsidRPr="009E2557">
        <w:rPr>
          <w:rFonts w:ascii="黑体" w:eastAsia="黑体" w:hAnsi="黑体" w:hint="eastAsia"/>
          <w:color w:val="000000" w:themeColor="text1"/>
          <w:sz w:val="52"/>
        </w:rPr>
        <w:t>透射式烟度计滤光片</w:t>
      </w:r>
      <w:bookmarkEnd w:id="0"/>
    </w:p>
    <w:p w14:paraId="738B88E5" w14:textId="77777777" w:rsidR="00632D76" w:rsidRPr="009E2557" w:rsidRDefault="00632D76">
      <w:pPr>
        <w:jc w:val="center"/>
        <w:rPr>
          <w:rFonts w:ascii="黑体" w:eastAsia="黑体" w:hAnsi="黑体"/>
          <w:color w:val="000000" w:themeColor="text1"/>
          <w:sz w:val="52"/>
        </w:rPr>
      </w:pPr>
      <w:r w:rsidRPr="009E2557">
        <w:rPr>
          <w:rFonts w:ascii="黑体" w:eastAsia="黑体" w:hAnsi="黑体" w:hint="eastAsia"/>
          <w:color w:val="000000" w:themeColor="text1"/>
          <w:sz w:val="52"/>
        </w:rPr>
        <w:t>校准</w:t>
      </w:r>
      <w:r w:rsidRPr="009E2557">
        <w:rPr>
          <w:rFonts w:ascii="黑体" w:eastAsia="黑体" w:hAnsi="黑体"/>
          <w:color w:val="000000" w:themeColor="text1"/>
          <w:sz w:val="52"/>
        </w:rPr>
        <w:t>规范</w:t>
      </w:r>
    </w:p>
    <w:p w14:paraId="4B0FBCEA" w14:textId="77777777" w:rsidR="00632D76" w:rsidRPr="009E2557" w:rsidRDefault="00632D76">
      <w:pPr>
        <w:rPr>
          <w:color w:val="000000" w:themeColor="text1"/>
        </w:rPr>
      </w:pPr>
    </w:p>
    <w:p w14:paraId="35CF4370" w14:textId="4BDE6617" w:rsidR="00E44BA7" w:rsidRPr="009E2557" w:rsidRDefault="00632D76" w:rsidP="00E44BA7">
      <w:pPr>
        <w:jc w:val="center"/>
        <w:rPr>
          <w:rFonts w:ascii="黑体" w:eastAsia="黑体" w:hAnsi="黑体"/>
          <w:color w:val="000000" w:themeColor="text1"/>
          <w:sz w:val="28"/>
          <w:szCs w:val="28"/>
        </w:rPr>
      </w:pPr>
      <w:r w:rsidRPr="009E2557">
        <w:rPr>
          <w:rFonts w:ascii="黑体" w:eastAsia="黑体" w:hAnsi="黑体" w:hint="eastAsia"/>
          <w:color w:val="000000" w:themeColor="text1"/>
          <w:sz w:val="28"/>
        </w:rPr>
        <w:t>Calibration</w:t>
      </w:r>
      <w:r w:rsidR="00C43E07" w:rsidRPr="009E2557">
        <w:rPr>
          <w:rFonts w:ascii="黑体" w:eastAsia="黑体" w:hAnsi="黑体"/>
          <w:color w:val="000000" w:themeColor="text1"/>
          <w:sz w:val="28"/>
        </w:rPr>
        <w:t xml:space="preserve"> </w:t>
      </w:r>
      <w:r w:rsidRPr="009E2557">
        <w:rPr>
          <w:rFonts w:ascii="黑体" w:eastAsia="黑体" w:hAnsi="黑体" w:hint="eastAsia"/>
          <w:color w:val="000000" w:themeColor="text1"/>
          <w:sz w:val="28"/>
        </w:rPr>
        <w:t>Specification</w:t>
      </w:r>
      <w:r w:rsidR="00C43E07" w:rsidRPr="009E2557">
        <w:rPr>
          <w:rFonts w:ascii="黑体" w:eastAsia="黑体" w:hAnsi="黑体"/>
          <w:color w:val="000000" w:themeColor="text1"/>
          <w:sz w:val="28"/>
        </w:rPr>
        <w:t xml:space="preserve"> </w:t>
      </w:r>
      <w:r w:rsidRPr="009E2557">
        <w:rPr>
          <w:rFonts w:ascii="黑体" w:eastAsia="黑体" w:hAnsi="黑体" w:hint="eastAsia"/>
          <w:color w:val="000000" w:themeColor="text1"/>
          <w:sz w:val="28"/>
        </w:rPr>
        <w:t>for</w:t>
      </w:r>
      <w:r w:rsidR="004016A2" w:rsidRPr="009E2557">
        <w:rPr>
          <w:rFonts w:ascii="黑体" w:eastAsia="黑体" w:hAnsi="黑体"/>
          <w:color w:val="000000" w:themeColor="text1"/>
          <w:sz w:val="28"/>
        </w:rPr>
        <w:t xml:space="preserve"> </w:t>
      </w:r>
      <w:r w:rsidR="00DA25DF" w:rsidRPr="009E2557">
        <w:rPr>
          <w:rFonts w:ascii="黑体" w:eastAsia="黑体" w:hAnsi="黑体"/>
          <w:color w:val="000000" w:themeColor="text1"/>
          <w:sz w:val="28"/>
        </w:rPr>
        <w:t>Opacimeter filter</w:t>
      </w:r>
      <w:r w:rsidR="009B628D" w:rsidRPr="009E2557">
        <w:rPr>
          <w:rFonts w:ascii="黑体" w:eastAsia="黑体" w:hAnsi="黑体" w:hint="eastAsia"/>
          <w:color w:val="000000" w:themeColor="text1"/>
          <w:sz w:val="28"/>
        </w:rPr>
        <w:t>s</w:t>
      </w:r>
    </w:p>
    <w:p w14:paraId="6B5ADEC6" w14:textId="77777777" w:rsidR="00632D76" w:rsidRPr="009E2557" w:rsidRDefault="00632D76">
      <w:pPr>
        <w:jc w:val="center"/>
        <w:rPr>
          <w:rFonts w:ascii="黑体" w:eastAsia="黑体" w:hAnsi="黑体"/>
          <w:color w:val="000000" w:themeColor="text1"/>
          <w:sz w:val="28"/>
          <w:szCs w:val="28"/>
        </w:rPr>
      </w:pPr>
    </w:p>
    <w:p w14:paraId="18214FE3" w14:textId="17DEF888" w:rsidR="00632D76" w:rsidRPr="009E2557" w:rsidRDefault="00632D76">
      <w:pPr>
        <w:jc w:val="center"/>
        <w:rPr>
          <w:color w:val="000000" w:themeColor="text1"/>
          <w:sz w:val="28"/>
        </w:rPr>
      </w:pPr>
      <w:r w:rsidRPr="009E2557">
        <w:rPr>
          <w:color w:val="000000" w:themeColor="text1"/>
          <w:sz w:val="28"/>
        </w:rPr>
        <w:t>(</w:t>
      </w:r>
      <w:r w:rsidR="001C51D9" w:rsidRPr="009E2557">
        <w:rPr>
          <w:rFonts w:hAnsi="宋体" w:hint="eastAsia"/>
          <w:color w:val="000000" w:themeColor="text1"/>
          <w:sz w:val="28"/>
        </w:rPr>
        <w:t>征求意见</w:t>
      </w:r>
      <w:r w:rsidRPr="009E2557">
        <w:rPr>
          <w:rFonts w:hAnsi="宋体"/>
          <w:color w:val="000000" w:themeColor="text1"/>
          <w:sz w:val="28"/>
        </w:rPr>
        <w:t>稿</w:t>
      </w:r>
      <w:r w:rsidRPr="009E2557">
        <w:rPr>
          <w:color w:val="000000" w:themeColor="text1"/>
          <w:sz w:val="28"/>
        </w:rPr>
        <w:t>)</w:t>
      </w:r>
    </w:p>
    <w:p w14:paraId="66C19AB8" w14:textId="77777777" w:rsidR="00632D76" w:rsidRPr="009E2557" w:rsidRDefault="00632D76">
      <w:pPr>
        <w:jc w:val="center"/>
        <w:rPr>
          <w:color w:val="000000" w:themeColor="text1"/>
        </w:rPr>
      </w:pPr>
    </w:p>
    <w:p w14:paraId="2C596A13" w14:textId="77777777" w:rsidR="00632D76" w:rsidRPr="009E2557" w:rsidRDefault="00632D76">
      <w:pPr>
        <w:jc w:val="center"/>
        <w:rPr>
          <w:color w:val="000000" w:themeColor="text1"/>
        </w:rPr>
      </w:pPr>
    </w:p>
    <w:p w14:paraId="7D471D96" w14:textId="77777777" w:rsidR="00632D76" w:rsidRPr="009E2557" w:rsidRDefault="00632D76">
      <w:pPr>
        <w:rPr>
          <w:color w:val="000000" w:themeColor="text1"/>
          <w:sz w:val="28"/>
        </w:rPr>
      </w:pPr>
    </w:p>
    <w:p w14:paraId="2C46F6A9" w14:textId="77777777" w:rsidR="00632D76" w:rsidRPr="009E2557" w:rsidRDefault="00632D76">
      <w:pPr>
        <w:rPr>
          <w:color w:val="000000" w:themeColor="text1"/>
          <w:sz w:val="28"/>
        </w:rPr>
      </w:pPr>
    </w:p>
    <w:p w14:paraId="39716BEA" w14:textId="77777777" w:rsidR="00632D76" w:rsidRPr="009E2557" w:rsidRDefault="00632D76">
      <w:pPr>
        <w:jc w:val="center"/>
        <w:rPr>
          <w:color w:val="000000" w:themeColor="text1"/>
          <w:sz w:val="28"/>
        </w:rPr>
      </w:pPr>
    </w:p>
    <w:p w14:paraId="4F45C487" w14:textId="77777777" w:rsidR="00632D76" w:rsidRPr="009E2557" w:rsidRDefault="00632D76">
      <w:pPr>
        <w:jc w:val="center"/>
        <w:rPr>
          <w:color w:val="000000" w:themeColor="text1"/>
          <w:sz w:val="28"/>
        </w:rPr>
      </w:pPr>
    </w:p>
    <w:p w14:paraId="429144B0" w14:textId="77777777" w:rsidR="00632D76" w:rsidRPr="009E2557" w:rsidRDefault="00632D76">
      <w:pPr>
        <w:jc w:val="center"/>
        <w:rPr>
          <w:rFonts w:ascii="黑体" w:eastAsia="黑体" w:hAnsi="黑体"/>
          <w:color w:val="000000" w:themeColor="text1"/>
          <w:sz w:val="28"/>
        </w:rPr>
      </w:pPr>
      <w:r w:rsidRPr="009E2557">
        <w:rPr>
          <w:rFonts w:ascii="黑体" w:eastAsia="黑体" w:hAnsi="黑体" w:hint="eastAsia"/>
          <w:color w:val="000000" w:themeColor="text1"/>
          <w:sz w:val="28"/>
        </w:rPr>
        <w:t>XXXX-XX-XX</w:t>
      </w:r>
      <w:r w:rsidRPr="009E2557">
        <w:rPr>
          <w:rFonts w:ascii="黑体" w:eastAsia="黑体" w:hAnsi="黑体"/>
          <w:color w:val="000000" w:themeColor="text1"/>
          <w:sz w:val="28"/>
        </w:rPr>
        <w:t xml:space="preserve">发布      </w:t>
      </w:r>
      <w:r w:rsidRPr="009E2557">
        <w:rPr>
          <w:rFonts w:ascii="黑体" w:eastAsia="黑体" w:hAnsi="黑体" w:hint="eastAsia"/>
          <w:color w:val="000000" w:themeColor="text1"/>
          <w:sz w:val="28"/>
        </w:rPr>
        <w:t>XXXX-XX-XX</w:t>
      </w:r>
      <w:r w:rsidRPr="009E2557">
        <w:rPr>
          <w:rFonts w:ascii="黑体" w:eastAsia="黑体" w:hAnsi="黑体"/>
          <w:color w:val="000000" w:themeColor="text1"/>
          <w:sz w:val="28"/>
        </w:rPr>
        <w:t>实施</w:t>
      </w:r>
    </w:p>
    <w:tbl>
      <w:tblPr>
        <w:tblW w:w="0" w:type="auto"/>
        <w:tblBorders>
          <w:top w:val="single" w:sz="4" w:space="0" w:color="auto"/>
        </w:tblBorders>
        <w:tblLayout w:type="fixed"/>
        <w:tblLook w:val="0000" w:firstRow="0" w:lastRow="0" w:firstColumn="0" w:lastColumn="0" w:noHBand="0" w:noVBand="0"/>
      </w:tblPr>
      <w:tblGrid>
        <w:gridCol w:w="9854"/>
      </w:tblGrid>
      <w:tr w:rsidR="009E2557" w:rsidRPr="009E2557" w14:paraId="07EC7672" w14:textId="77777777">
        <w:tc>
          <w:tcPr>
            <w:tcW w:w="9854" w:type="dxa"/>
          </w:tcPr>
          <w:p w14:paraId="5A04DF04" w14:textId="77777777" w:rsidR="00632D76" w:rsidRPr="009E2557" w:rsidRDefault="00F1708E">
            <w:pPr>
              <w:jc w:val="center"/>
              <w:rPr>
                <w:color w:val="000000" w:themeColor="text1"/>
                <w:sz w:val="28"/>
              </w:rPr>
            </w:pPr>
            <w:r w:rsidRPr="009E2557">
              <w:rPr>
                <w:rFonts w:ascii="新宋体" w:eastAsia="新宋体" w:hAnsi="新宋体" w:hint="eastAsia"/>
                <w:color w:val="000000" w:themeColor="text1"/>
                <w:sz w:val="44"/>
              </w:rPr>
              <w:t>广西壮族自治区市场监督管理局</w:t>
            </w:r>
            <w:r w:rsidR="00632D76" w:rsidRPr="009E2557">
              <w:rPr>
                <w:rFonts w:ascii="黑体" w:eastAsia="黑体" w:hAnsi="黑体"/>
                <w:color w:val="000000" w:themeColor="text1"/>
                <w:spacing w:val="62"/>
                <w:sz w:val="28"/>
              </w:rPr>
              <w:t>发布</w:t>
            </w:r>
          </w:p>
        </w:tc>
      </w:tr>
    </w:tbl>
    <w:p w14:paraId="1588ACAA" w14:textId="77777777" w:rsidR="00632D76" w:rsidRPr="009E2557" w:rsidRDefault="00632D76">
      <w:pPr>
        <w:rPr>
          <w:color w:val="000000" w:themeColor="text1"/>
        </w:rPr>
        <w:sectPr w:rsidR="00632D76" w:rsidRPr="009E2557">
          <w:headerReference w:type="default" r:id="rId9"/>
          <w:footerReference w:type="even" r:id="rId10"/>
          <w:footerReference w:type="default" r:id="rId11"/>
          <w:footerReference w:type="first" r:id="rId12"/>
          <w:pgSz w:w="11906" w:h="16838"/>
          <w:pgMar w:top="1701" w:right="1134" w:bottom="1418" w:left="1134" w:header="851" w:footer="992" w:gutter="0"/>
          <w:pgNumType w:start="0"/>
          <w:cols w:space="720"/>
          <w:titlePg/>
          <w:docGrid w:type="linesAndChars" w:linePitch="312"/>
        </w:sectPr>
      </w:pPr>
    </w:p>
    <w:p w14:paraId="54D7EC14" w14:textId="66F81B9D" w:rsidR="009B628D" w:rsidRPr="009E2557" w:rsidRDefault="00ED7F5F">
      <w:pPr>
        <w:rPr>
          <w:rFonts w:ascii="黑体" w:eastAsia="黑体" w:hAnsi="黑体"/>
          <w:color w:val="000000" w:themeColor="text1"/>
          <w:sz w:val="44"/>
          <w:szCs w:val="44"/>
        </w:rPr>
      </w:pPr>
      <w:r w:rsidRPr="009E2557">
        <w:rPr>
          <w:rFonts w:ascii="黑体" w:eastAsia="黑体" w:hAnsi="黑体" w:hint="eastAsia"/>
          <w:noProof/>
          <w:color w:val="000000" w:themeColor="text1"/>
          <w:sz w:val="44"/>
          <w:szCs w:val="44"/>
        </w:rPr>
        <w:lastRenderedPageBreak/>
        <mc:AlternateContent>
          <mc:Choice Requires="wpg">
            <w:drawing>
              <wp:anchor distT="0" distB="0" distL="114300" distR="114300" simplePos="0" relativeHeight="251658752" behindDoc="1" locked="0" layoutInCell="1" allowOverlap="1" wp14:anchorId="76FE1C13" wp14:editId="1445B92F">
                <wp:simplePos x="0" y="0"/>
                <wp:positionH relativeFrom="margin">
                  <wp:posOffset>4180781</wp:posOffset>
                </wp:positionH>
                <wp:positionV relativeFrom="paragraph">
                  <wp:posOffset>246815</wp:posOffset>
                </wp:positionV>
                <wp:extent cx="1677670" cy="719455"/>
                <wp:effectExtent l="19050" t="19050" r="36830" b="42545"/>
                <wp:wrapNone/>
                <wp:docPr id="89" name="组合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7670" cy="719455"/>
                          <a:chOff x="-9831" y="-611"/>
                          <a:chExt cx="91879" cy="39395"/>
                        </a:xfrm>
                      </wpg:grpSpPr>
                      <wpg:grpSp>
                        <wpg:cNvPr id="90" name="组合 269"/>
                        <wpg:cNvGrpSpPr>
                          <a:grpSpLocks/>
                        </wpg:cNvGrpSpPr>
                        <wpg:grpSpPr bwMode="auto">
                          <a:xfrm>
                            <a:off x="-6088" y="-611"/>
                            <a:ext cx="83567" cy="1880"/>
                            <a:chOff x="-9984" y="-611"/>
                            <a:chExt cx="83567" cy="1880"/>
                          </a:xfrm>
                        </wpg:grpSpPr>
                        <wps:wsp>
                          <wps:cNvPr id="91" name="菱形 270"/>
                          <wps:cNvSpPr>
                            <a:spLocks noChangeArrowheads="1"/>
                          </wps:cNvSpPr>
                          <wps:spPr bwMode="auto">
                            <a:xfrm>
                              <a:off x="-8190" y="-588"/>
                              <a:ext cx="4058" cy="1402"/>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92" name="椭圆 271"/>
                          <wps:cNvSpPr>
                            <a:spLocks noChangeArrowheads="1"/>
                          </wps:cNvSpPr>
                          <wps:spPr bwMode="auto">
                            <a:xfrm>
                              <a:off x="-3738" y="-385"/>
                              <a:ext cx="1092" cy="1132"/>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93" name="菱形 272"/>
                          <wps:cNvSpPr>
                            <a:spLocks noChangeArrowheads="1"/>
                          </wps:cNvSpPr>
                          <wps:spPr bwMode="auto">
                            <a:xfrm>
                              <a:off x="-1988" y="-579"/>
                              <a:ext cx="4057" cy="1403"/>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94" name="菱形 273"/>
                          <wps:cNvSpPr>
                            <a:spLocks noChangeArrowheads="1"/>
                          </wps:cNvSpPr>
                          <wps:spPr bwMode="auto">
                            <a:xfrm>
                              <a:off x="4534" y="-611"/>
                              <a:ext cx="4058" cy="1403"/>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95" name="椭圆 274"/>
                          <wps:cNvSpPr>
                            <a:spLocks noChangeArrowheads="1"/>
                          </wps:cNvSpPr>
                          <wps:spPr bwMode="auto">
                            <a:xfrm>
                              <a:off x="9088" y="-454"/>
                              <a:ext cx="1095" cy="1133"/>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96" name="菱形 275"/>
                          <wps:cNvSpPr>
                            <a:spLocks noChangeArrowheads="1"/>
                          </wps:cNvSpPr>
                          <wps:spPr bwMode="auto">
                            <a:xfrm>
                              <a:off x="10813" y="-588"/>
                              <a:ext cx="4058" cy="1402"/>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97" name="椭圆 276"/>
                          <wps:cNvSpPr>
                            <a:spLocks noChangeArrowheads="1"/>
                          </wps:cNvSpPr>
                          <wps:spPr bwMode="auto">
                            <a:xfrm>
                              <a:off x="2728" y="-445"/>
                              <a:ext cx="1096" cy="1132"/>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98" name="菱形 277"/>
                          <wps:cNvSpPr>
                            <a:spLocks noChangeArrowheads="1"/>
                          </wps:cNvSpPr>
                          <wps:spPr bwMode="auto">
                            <a:xfrm>
                              <a:off x="17490" y="-588"/>
                              <a:ext cx="4058" cy="1402"/>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99" name="椭圆 278"/>
                          <wps:cNvSpPr>
                            <a:spLocks noChangeArrowheads="1"/>
                          </wps:cNvSpPr>
                          <wps:spPr bwMode="auto">
                            <a:xfrm>
                              <a:off x="22128" y="-406"/>
                              <a:ext cx="1093" cy="1132"/>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00" name="菱形 279"/>
                          <wps:cNvSpPr>
                            <a:spLocks noChangeArrowheads="1"/>
                          </wps:cNvSpPr>
                          <wps:spPr bwMode="auto">
                            <a:xfrm>
                              <a:off x="23850" y="-611"/>
                              <a:ext cx="4058" cy="1403"/>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1" name="菱形 280"/>
                          <wps:cNvSpPr>
                            <a:spLocks noChangeArrowheads="1"/>
                          </wps:cNvSpPr>
                          <wps:spPr bwMode="auto">
                            <a:xfrm>
                              <a:off x="30290" y="-611"/>
                              <a:ext cx="4058" cy="1403"/>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2" name="椭圆 281"/>
                          <wps:cNvSpPr>
                            <a:spLocks noChangeArrowheads="1"/>
                          </wps:cNvSpPr>
                          <wps:spPr bwMode="auto">
                            <a:xfrm>
                              <a:off x="34995" y="-357"/>
                              <a:ext cx="1093" cy="1133"/>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03" name="菱形 282"/>
                          <wps:cNvSpPr>
                            <a:spLocks noChangeArrowheads="1"/>
                          </wps:cNvSpPr>
                          <wps:spPr bwMode="auto">
                            <a:xfrm>
                              <a:off x="36800" y="-579"/>
                              <a:ext cx="4058" cy="1403"/>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4" name="椭圆 283"/>
                          <wps:cNvSpPr>
                            <a:spLocks noChangeArrowheads="1"/>
                          </wps:cNvSpPr>
                          <wps:spPr bwMode="auto">
                            <a:xfrm>
                              <a:off x="28553" y="-357"/>
                              <a:ext cx="1093" cy="1133"/>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05" name="椭圆 284"/>
                          <wps:cNvSpPr>
                            <a:spLocks noChangeArrowheads="1"/>
                          </wps:cNvSpPr>
                          <wps:spPr bwMode="auto">
                            <a:xfrm>
                              <a:off x="15686" y="-406"/>
                              <a:ext cx="1092" cy="1132"/>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06" name="椭圆 285"/>
                          <wps:cNvSpPr>
                            <a:spLocks noChangeArrowheads="1"/>
                          </wps:cNvSpPr>
                          <wps:spPr bwMode="auto">
                            <a:xfrm>
                              <a:off x="41380" y="-357"/>
                              <a:ext cx="1092" cy="1133"/>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07" name="菱形 286"/>
                          <wps:cNvSpPr>
                            <a:spLocks noChangeArrowheads="1"/>
                          </wps:cNvSpPr>
                          <wps:spPr bwMode="auto">
                            <a:xfrm>
                              <a:off x="42995" y="-510"/>
                              <a:ext cx="4058" cy="1402"/>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8" name="椭圆 287"/>
                          <wps:cNvSpPr>
                            <a:spLocks noChangeArrowheads="1"/>
                          </wps:cNvSpPr>
                          <wps:spPr bwMode="auto">
                            <a:xfrm>
                              <a:off x="47605" y="-284"/>
                              <a:ext cx="1093" cy="1132"/>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09" name="菱形 288"/>
                          <wps:cNvSpPr>
                            <a:spLocks noChangeArrowheads="1"/>
                          </wps:cNvSpPr>
                          <wps:spPr bwMode="auto">
                            <a:xfrm>
                              <a:off x="49345" y="-398"/>
                              <a:ext cx="4057" cy="1402"/>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10" name="椭圆 289"/>
                          <wps:cNvSpPr>
                            <a:spLocks noChangeArrowheads="1"/>
                          </wps:cNvSpPr>
                          <wps:spPr bwMode="auto">
                            <a:xfrm>
                              <a:off x="53933" y="-136"/>
                              <a:ext cx="1093" cy="1133"/>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11" name="菱形 290"/>
                          <wps:cNvSpPr>
                            <a:spLocks noChangeArrowheads="1"/>
                          </wps:cNvSpPr>
                          <wps:spPr bwMode="auto">
                            <a:xfrm>
                              <a:off x="55534" y="-329"/>
                              <a:ext cx="4058" cy="1402"/>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12" name="椭圆 291"/>
                          <wps:cNvSpPr>
                            <a:spLocks noChangeArrowheads="1"/>
                          </wps:cNvSpPr>
                          <wps:spPr bwMode="auto">
                            <a:xfrm>
                              <a:off x="60056" y="-148"/>
                              <a:ext cx="1093" cy="1133"/>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13" name="菱形 292"/>
                          <wps:cNvSpPr>
                            <a:spLocks noChangeArrowheads="1"/>
                          </wps:cNvSpPr>
                          <wps:spPr bwMode="auto">
                            <a:xfrm>
                              <a:off x="61679" y="-261"/>
                              <a:ext cx="4058" cy="1402"/>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14" name="椭圆 293"/>
                          <wps:cNvSpPr>
                            <a:spLocks noChangeArrowheads="1"/>
                          </wps:cNvSpPr>
                          <wps:spPr bwMode="auto">
                            <a:xfrm>
                              <a:off x="66339" y="-11"/>
                              <a:ext cx="1092" cy="1132"/>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15" name="菱形 294"/>
                          <wps:cNvSpPr>
                            <a:spLocks noChangeArrowheads="1"/>
                          </wps:cNvSpPr>
                          <wps:spPr bwMode="auto">
                            <a:xfrm>
                              <a:off x="68077" y="-137"/>
                              <a:ext cx="4057" cy="1402"/>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16" name="椭圆 295"/>
                          <wps:cNvSpPr>
                            <a:spLocks noChangeArrowheads="1"/>
                          </wps:cNvSpPr>
                          <wps:spPr bwMode="auto">
                            <a:xfrm>
                              <a:off x="72491" y="136"/>
                              <a:ext cx="1092" cy="1133"/>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17" name="椭圆 296"/>
                          <wps:cNvSpPr>
                            <a:spLocks noChangeArrowheads="1"/>
                          </wps:cNvSpPr>
                          <wps:spPr bwMode="auto">
                            <a:xfrm>
                              <a:off x="-9984" y="-290"/>
                              <a:ext cx="1092" cy="1132"/>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g:grpSp>
                      <wps:wsp>
                        <wps:cNvPr id="118" name="菱形 297"/>
                        <wps:cNvSpPr>
                          <a:spLocks noChangeArrowheads="1"/>
                        </wps:cNvSpPr>
                        <wps:spPr bwMode="auto">
                          <a:xfrm rot="-3102073">
                            <a:off x="-9364" y="1851"/>
                            <a:ext cx="4058" cy="1403"/>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19" name="椭圆 298"/>
                        <wps:cNvSpPr>
                          <a:spLocks noChangeArrowheads="1"/>
                        </wps:cNvSpPr>
                        <wps:spPr bwMode="auto">
                          <a:xfrm>
                            <a:off x="-9614" y="4428"/>
                            <a:ext cx="1092" cy="1134"/>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20" name="菱形 299"/>
                        <wps:cNvSpPr>
                          <a:spLocks noChangeArrowheads="1"/>
                        </wps:cNvSpPr>
                        <wps:spPr bwMode="auto">
                          <a:xfrm rot="2814368">
                            <a:off x="77232" y="1915"/>
                            <a:ext cx="4058" cy="1404"/>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21" name="椭圆 300"/>
                        <wps:cNvSpPr>
                          <a:spLocks noChangeArrowheads="1"/>
                        </wps:cNvSpPr>
                        <wps:spPr bwMode="auto">
                          <a:xfrm>
                            <a:off x="80585" y="4355"/>
                            <a:ext cx="1093" cy="1134"/>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g:grpSp>
                        <wpg:cNvPr id="122" name="组合 301"/>
                        <wpg:cNvGrpSpPr>
                          <a:grpSpLocks/>
                        </wpg:cNvGrpSpPr>
                        <wpg:grpSpPr bwMode="auto">
                          <a:xfrm>
                            <a:off x="78680" y="5727"/>
                            <a:ext cx="3368" cy="32270"/>
                            <a:chOff x="2430" y="399"/>
                            <a:chExt cx="3372" cy="32276"/>
                          </a:xfrm>
                        </wpg:grpSpPr>
                        <wps:wsp>
                          <wps:cNvPr id="123" name="菱形 302"/>
                          <wps:cNvSpPr>
                            <a:spLocks noChangeArrowheads="1"/>
                          </wps:cNvSpPr>
                          <wps:spPr bwMode="auto">
                            <a:xfrm rot="-5400000">
                              <a:off x="2901" y="1725"/>
                              <a:ext cx="4058" cy="1403"/>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cNvPr id="124" name="组合 303"/>
                          <wpg:cNvGrpSpPr>
                            <a:grpSpLocks/>
                          </wpg:cNvGrpSpPr>
                          <wpg:grpSpPr bwMode="auto">
                            <a:xfrm rot="10800000">
                              <a:off x="2430" y="23501"/>
                              <a:ext cx="3340" cy="9174"/>
                              <a:chOff x="-2818" y="-1926"/>
                              <a:chExt cx="3340" cy="9173"/>
                            </a:xfrm>
                          </wpg:grpSpPr>
                          <wps:wsp>
                            <wps:cNvPr id="125" name="菱形 304"/>
                            <wps:cNvSpPr>
                              <a:spLocks noChangeArrowheads="1"/>
                            </wps:cNvSpPr>
                            <wps:spPr bwMode="auto">
                              <a:xfrm rot="-2762618">
                                <a:off x="-2207" y="-599"/>
                                <a:ext cx="4056" cy="1402"/>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26" name="菱形 305"/>
                            <wps:cNvSpPr>
                              <a:spLocks noChangeArrowheads="1"/>
                            </wps:cNvSpPr>
                            <wps:spPr bwMode="auto">
                              <a:xfrm rot="-5400000">
                                <a:off x="-4144" y="4515"/>
                                <a:ext cx="4058" cy="1403"/>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27" name="椭圆 306"/>
                            <wps:cNvSpPr>
                              <a:spLocks noChangeArrowheads="1"/>
                            </wps:cNvSpPr>
                            <wps:spPr bwMode="auto">
                              <a:xfrm>
                                <a:off x="-2525" y="1685"/>
                                <a:ext cx="1092" cy="1134"/>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g:grpSp>
                        <wps:wsp>
                          <wps:cNvPr id="128" name="菱形 307"/>
                          <wps:cNvSpPr>
                            <a:spLocks noChangeArrowheads="1"/>
                          </wps:cNvSpPr>
                          <wps:spPr bwMode="auto">
                            <a:xfrm rot="-5400000">
                              <a:off x="2974" y="7705"/>
                              <a:ext cx="4058" cy="1403"/>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29" name="椭圆 308"/>
                          <wps:cNvSpPr>
                            <a:spLocks noChangeArrowheads="1"/>
                          </wps:cNvSpPr>
                          <wps:spPr bwMode="auto">
                            <a:xfrm>
                              <a:off x="4395" y="4929"/>
                              <a:ext cx="1092" cy="1133"/>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30" name="菱形 309"/>
                          <wps:cNvSpPr>
                            <a:spLocks noChangeArrowheads="1"/>
                          </wps:cNvSpPr>
                          <wps:spPr bwMode="auto">
                            <a:xfrm rot="-5400000">
                              <a:off x="3008" y="13408"/>
                              <a:ext cx="4057" cy="1403"/>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31" name="椭圆 310"/>
                          <wps:cNvSpPr>
                            <a:spLocks noChangeArrowheads="1"/>
                          </wps:cNvSpPr>
                          <wps:spPr bwMode="auto">
                            <a:xfrm>
                              <a:off x="4414" y="10740"/>
                              <a:ext cx="1092" cy="1133"/>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32" name="菱形 311"/>
                          <wps:cNvSpPr>
                            <a:spLocks noChangeArrowheads="1"/>
                          </wps:cNvSpPr>
                          <wps:spPr bwMode="auto">
                            <a:xfrm rot="-5400000">
                              <a:off x="3071" y="19148"/>
                              <a:ext cx="4058" cy="1404"/>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33" name="椭圆 312"/>
                          <wps:cNvSpPr>
                            <a:spLocks noChangeArrowheads="1"/>
                          </wps:cNvSpPr>
                          <wps:spPr bwMode="auto">
                            <a:xfrm>
                              <a:off x="4475" y="16454"/>
                              <a:ext cx="1093" cy="1134"/>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34" name="椭圆 313"/>
                          <wps:cNvSpPr>
                            <a:spLocks noChangeArrowheads="1"/>
                          </wps:cNvSpPr>
                          <wps:spPr bwMode="auto">
                            <a:xfrm>
                              <a:off x="4469" y="22160"/>
                              <a:ext cx="1092" cy="1133"/>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g:grpSp>
                      <wpg:grpSp>
                        <wpg:cNvPr id="135" name="组合 314"/>
                        <wpg:cNvGrpSpPr>
                          <a:grpSpLocks/>
                        </wpg:cNvGrpSpPr>
                        <wpg:grpSpPr bwMode="auto">
                          <a:xfrm>
                            <a:off x="-9831" y="5817"/>
                            <a:ext cx="4997" cy="30906"/>
                            <a:chOff x="-8396" y="331"/>
                            <a:chExt cx="5002" cy="30913"/>
                          </a:xfrm>
                        </wpg:grpSpPr>
                        <wps:wsp>
                          <wps:cNvPr id="136" name="菱形 315"/>
                          <wps:cNvSpPr>
                            <a:spLocks noChangeArrowheads="1"/>
                          </wps:cNvSpPr>
                          <wps:spPr bwMode="auto">
                            <a:xfrm rot="-5400000">
                              <a:off x="-9723" y="1657"/>
                              <a:ext cx="4057" cy="1403"/>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cNvPr id="137" name="组合 316"/>
                          <wpg:cNvGrpSpPr>
                            <a:grpSpLocks/>
                          </wpg:cNvGrpSpPr>
                          <wpg:grpSpPr bwMode="auto">
                            <a:xfrm rot="10800000">
                              <a:off x="-8361" y="23748"/>
                              <a:ext cx="4967" cy="7496"/>
                              <a:chOff x="6349" y="-495"/>
                              <a:chExt cx="4969" cy="7496"/>
                            </a:xfrm>
                          </wpg:grpSpPr>
                          <wps:wsp>
                            <wps:cNvPr id="138" name="菱形 317"/>
                            <wps:cNvSpPr>
                              <a:spLocks noChangeArrowheads="1"/>
                            </wps:cNvSpPr>
                            <wps:spPr bwMode="auto">
                              <a:xfrm rot="-8124383">
                                <a:off x="6349" y="-495"/>
                                <a:ext cx="4059" cy="1402"/>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39" name="菱形 318"/>
                            <wps:cNvSpPr>
                              <a:spLocks noChangeArrowheads="1"/>
                            </wps:cNvSpPr>
                            <wps:spPr bwMode="auto">
                              <a:xfrm rot="-5400000">
                                <a:off x="8587" y="4269"/>
                                <a:ext cx="4058" cy="1403"/>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0" name="椭圆 319"/>
                            <wps:cNvSpPr>
                              <a:spLocks noChangeArrowheads="1"/>
                            </wps:cNvSpPr>
                            <wps:spPr bwMode="auto">
                              <a:xfrm>
                                <a:off x="10063" y="1550"/>
                                <a:ext cx="1092" cy="1134"/>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g:grpSp>
                        <wps:wsp>
                          <wps:cNvPr id="141" name="菱形 320"/>
                          <wps:cNvSpPr>
                            <a:spLocks noChangeArrowheads="1"/>
                          </wps:cNvSpPr>
                          <wps:spPr bwMode="auto">
                            <a:xfrm rot="-5400000">
                              <a:off x="-9712" y="7510"/>
                              <a:ext cx="4058" cy="1404"/>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2" name="椭圆 321"/>
                          <wps:cNvSpPr>
                            <a:spLocks noChangeArrowheads="1"/>
                          </wps:cNvSpPr>
                          <wps:spPr bwMode="auto">
                            <a:xfrm>
                              <a:off x="-8326" y="4724"/>
                              <a:ext cx="1092" cy="1134"/>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43" name="菱形 322"/>
                          <wps:cNvSpPr>
                            <a:spLocks noChangeArrowheads="1"/>
                          </wps:cNvSpPr>
                          <wps:spPr bwMode="auto">
                            <a:xfrm rot="-5400000">
                              <a:off x="-9700" y="13355"/>
                              <a:ext cx="4057" cy="1403"/>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4" name="椭圆 323"/>
                          <wps:cNvSpPr>
                            <a:spLocks noChangeArrowheads="1"/>
                          </wps:cNvSpPr>
                          <wps:spPr bwMode="auto">
                            <a:xfrm>
                              <a:off x="-8284" y="10727"/>
                              <a:ext cx="1093" cy="1134"/>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45" name="菱形 324"/>
                          <wps:cNvSpPr>
                            <a:spLocks noChangeArrowheads="1"/>
                          </wps:cNvSpPr>
                          <wps:spPr bwMode="auto">
                            <a:xfrm rot="-5400000">
                              <a:off x="-9688" y="19334"/>
                              <a:ext cx="4057" cy="1403"/>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6" name="椭圆 325"/>
                          <wps:cNvSpPr>
                            <a:spLocks noChangeArrowheads="1"/>
                          </wps:cNvSpPr>
                          <wps:spPr bwMode="auto">
                            <a:xfrm>
                              <a:off x="-8322" y="16515"/>
                              <a:ext cx="1092" cy="1134"/>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47" name="椭圆 326"/>
                          <wps:cNvSpPr>
                            <a:spLocks noChangeArrowheads="1"/>
                          </wps:cNvSpPr>
                          <wps:spPr bwMode="auto">
                            <a:xfrm>
                              <a:off x="-8271" y="22409"/>
                              <a:ext cx="1092" cy="1134"/>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g:grpSp>
                      <wpg:grpSp>
                        <wpg:cNvPr id="148" name="组合 327"/>
                        <wpg:cNvGrpSpPr>
                          <a:grpSpLocks/>
                        </wpg:cNvGrpSpPr>
                        <wpg:grpSpPr bwMode="auto">
                          <a:xfrm>
                            <a:off x="-5259" y="37144"/>
                            <a:ext cx="82880" cy="1640"/>
                            <a:chOff x="-9315" y="2323"/>
                            <a:chExt cx="82882" cy="1643"/>
                          </a:xfrm>
                        </wpg:grpSpPr>
                        <wps:wsp>
                          <wps:cNvPr id="149" name="菱形 328"/>
                          <wps:cNvSpPr>
                            <a:spLocks noChangeArrowheads="1"/>
                          </wps:cNvSpPr>
                          <wps:spPr bwMode="auto">
                            <a:xfrm>
                              <a:off x="-7723" y="2500"/>
                              <a:ext cx="4058" cy="1403"/>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50" name="椭圆 329"/>
                          <wps:cNvSpPr>
                            <a:spLocks noChangeArrowheads="1"/>
                          </wps:cNvSpPr>
                          <wps:spPr bwMode="auto">
                            <a:xfrm>
                              <a:off x="-3353" y="2620"/>
                              <a:ext cx="1093" cy="1134"/>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51" name="菱形 330"/>
                          <wps:cNvSpPr>
                            <a:spLocks noChangeArrowheads="1"/>
                          </wps:cNvSpPr>
                          <wps:spPr bwMode="auto">
                            <a:xfrm>
                              <a:off x="-1935" y="2563"/>
                              <a:ext cx="4056" cy="1403"/>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52" name="菱形 331"/>
                          <wps:cNvSpPr>
                            <a:spLocks noChangeArrowheads="1"/>
                          </wps:cNvSpPr>
                          <wps:spPr bwMode="auto">
                            <a:xfrm>
                              <a:off x="4376" y="2563"/>
                              <a:ext cx="4057" cy="1403"/>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53" name="椭圆 332"/>
                          <wps:cNvSpPr>
                            <a:spLocks noChangeArrowheads="1"/>
                          </wps:cNvSpPr>
                          <wps:spPr bwMode="auto">
                            <a:xfrm>
                              <a:off x="9023" y="2693"/>
                              <a:ext cx="1094" cy="1134"/>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54" name="菱形 333"/>
                          <wps:cNvSpPr>
                            <a:spLocks noChangeArrowheads="1"/>
                          </wps:cNvSpPr>
                          <wps:spPr bwMode="auto">
                            <a:xfrm>
                              <a:off x="10655" y="2562"/>
                              <a:ext cx="4057" cy="1404"/>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55" name="椭圆 334"/>
                          <wps:cNvSpPr>
                            <a:spLocks noChangeArrowheads="1"/>
                          </wps:cNvSpPr>
                          <wps:spPr bwMode="auto">
                            <a:xfrm>
                              <a:off x="2765" y="2723"/>
                              <a:ext cx="1096" cy="1134"/>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56" name="菱形 335"/>
                          <wps:cNvSpPr>
                            <a:spLocks noChangeArrowheads="1"/>
                          </wps:cNvSpPr>
                          <wps:spPr bwMode="auto">
                            <a:xfrm>
                              <a:off x="17332" y="2538"/>
                              <a:ext cx="4057" cy="1403"/>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57" name="椭圆 336"/>
                          <wps:cNvSpPr>
                            <a:spLocks noChangeArrowheads="1"/>
                          </wps:cNvSpPr>
                          <wps:spPr bwMode="auto">
                            <a:xfrm>
                              <a:off x="21970" y="2688"/>
                              <a:ext cx="1092" cy="1134"/>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58" name="菱形 337"/>
                          <wps:cNvSpPr>
                            <a:spLocks noChangeArrowheads="1"/>
                          </wps:cNvSpPr>
                          <wps:spPr bwMode="auto">
                            <a:xfrm>
                              <a:off x="23815" y="2562"/>
                              <a:ext cx="4058" cy="1403"/>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59" name="菱形 338"/>
                          <wps:cNvSpPr>
                            <a:spLocks noChangeArrowheads="1"/>
                          </wps:cNvSpPr>
                          <wps:spPr bwMode="auto">
                            <a:xfrm>
                              <a:off x="30132" y="2499"/>
                              <a:ext cx="4058" cy="1403"/>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0" name="椭圆 339"/>
                          <wps:cNvSpPr>
                            <a:spLocks noChangeArrowheads="1"/>
                          </wps:cNvSpPr>
                          <wps:spPr bwMode="auto">
                            <a:xfrm>
                              <a:off x="34837" y="2689"/>
                              <a:ext cx="1093" cy="1133"/>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61" name="菱形 340"/>
                          <wps:cNvSpPr>
                            <a:spLocks noChangeArrowheads="1"/>
                          </wps:cNvSpPr>
                          <wps:spPr bwMode="auto">
                            <a:xfrm>
                              <a:off x="36642" y="2499"/>
                              <a:ext cx="4058" cy="1403"/>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2" name="椭圆 341"/>
                          <wps:cNvSpPr>
                            <a:spLocks noChangeArrowheads="1"/>
                          </wps:cNvSpPr>
                          <wps:spPr bwMode="auto">
                            <a:xfrm>
                              <a:off x="28395" y="2616"/>
                              <a:ext cx="1093" cy="1133"/>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63" name="椭圆 342"/>
                          <wps:cNvSpPr>
                            <a:spLocks noChangeArrowheads="1"/>
                          </wps:cNvSpPr>
                          <wps:spPr bwMode="auto">
                            <a:xfrm>
                              <a:off x="15454" y="2713"/>
                              <a:ext cx="1093" cy="1133"/>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64" name="椭圆 343"/>
                          <wps:cNvSpPr>
                            <a:spLocks noChangeArrowheads="1"/>
                          </wps:cNvSpPr>
                          <wps:spPr bwMode="auto">
                            <a:xfrm>
                              <a:off x="41222" y="2601"/>
                              <a:ext cx="1092" cy="1134"/>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65" name="菱形 344"/>
                          <wps:cNvSpPr>
                            <a:spLocks noChangeArrowheads="1"/>
                          </wps:cNvSpPr>
                          <wps:spPr bwMode="auto">
                            <a:xfrm>
                              <a:off x="42837" y="2499"/>
                              <a:ext cx="4058" cy="1403"/>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6" name="椭圆 345"/>
                          <wps:cNvSpPr>
                            <a:spLocks noChangeArrowheads="1"/>
                          </wps:cNvSpPr>
                          <wps:spPr bwMode="auto">
                            <a:xfrm>
                              <a:off x="47626" y="2601"/>
                              <a:ext cx="1093" cy="1134"/>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67" name="菱形 346"/>
                          <wps:cNvSpPr>
                            <a:spLocks noChangeArrowheads="1"/>
                          </wps:cNvSpPr>
                          <wps:spPr bwMode="auto">
                            <a:xfrm>
                              <a:off x="49616" y="2498"/>
                              <a:ext cx="4057" cy="1404"/>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8" name="椭圆 347"/>
                          <wps:cNvSpPr>
                            <a:spLocks noChangeArrowheads="1"/>
                          </wps:cNvSpPr>
                          <wps:spPr bwMode="auto">
                            <a:xfrm>
                              <a:off x="53783" y="2602"/>
                              <a:ext cx="1092" cy="1133"/>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69" name="菱形 348"/>
                          <wps:cNvSpPr>
                            <a:spLocks noChangeArrowheads="1"/>
                          </wps:cNvSpPr>
                          <wps:spPr bwMode="auto">
                            <a:xfrm>
                              <a:off x="55377" y="2498"/>
                              <a:ext cx="4057" cy="1404"/>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70" name="椭圆 349"/>
                          <wps:cNvSpPr>
                            <a:spLocks noChangeArrowheads="1"/>
                          </wps:cNvSpPr>
                          <wps:spPr bwMode="auto">
                            <a:xfrm>
                              <a:off x="60368" y="2678"/>
                              <a:ext cx="1093" cy="1134"/>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71" name="菱形 350"/>
                          <wps:cNvSpPr>
                            <a:spLocks noChangeArrowheads="1"/>
                          </wps:cNvSpPr>
                          <wps:spPr bwMode="auto">
                            <a:xfrm>
                              <a:off x="61998" y="2499"/>
                              <a:ext cx="4057" cy="1403"/>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72" name="椭圆 351"/>
                          <wps:cNvSpPr>
                            <a:spLocks noChangeArrowheads="1"/>
                          </wps:cNvSpPr>
                          <wps:spPr bwMode="auto">
                            <a:xfrm>
                              <a:off x="66515" y="2678"/>
                              <a:ext cx="1092" cy="1134"/>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73" name="菱形 352"/>
                          <wps:cNvSpPr>
                            <a:spLocks noChangeArrowheads="1"/>
                          </wps:cNvSpPr>
                          <wps:spPr bwMode="auto">
                            <a:xfrm>
                              <a:off x="68063" y="2499"/>
                              <a:ext cx="4057" cy="1403"/>
                            </a:xfrm>
                            <a:prstGeom prst="diamond">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74" name="椭圆 353"/>
                          <wps:cNvSpPr>
                            <a:spLocks noChangeArrowheads="1"/>
                          </wps:cNvSpPr>
                          <wps:spPr bwMode="auto">
                            <a:xfrm>
                              <a:off x="72475" y="2585"/>
                              <a:ext cx="1092" cy="1134"/>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s:wsp>
                          <wps:cNvPr id="175" name="椭圆 354"/>
                          <wps:cNvSpPr>
                            <a:spLocks noChangeArrowheads="1"/>
                          </wps:cNvSpPr>
                          <wps:spPr bwMode="auto">
                            <a:xfrm>
                              <a:off x="-9315" y="2323"/>
                              <a:ext cx="1093" cy="1133"/>
                            </a:xfrm>
                            <a:prstGeom prst="ellipse">
                              <a:avLst/>
                            </a:prstGeom>
                            <a:solidFill>
                              <a:srgbClr val="000000"/>
                            </a:solidFill>
                            <a:ln w="12700" cmpd="sng">
                              <a:solidFill>
                                <a:srgbClr val="000000"/>
                              </a:solidFill>
                              <a:miter lim="800000"/>
                              <a:headEnd/>
                              <a:tailEnd/>
                            </a:ln>
                          </wps:spPr>
                          <wps:bodyPr rot="0" vert="horz" wrap="square" lIns="91440" tIns="45720" rIns="91440" bIns="45720" anchor="ctr"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511C498D" id="组合 89" o:spid="_x0000_s1026" style="position:absolute;left:0;text-align:left;margin-left:329.2pt;margin-top:19.45pt;width:132.1pt;height:56.65pt;z-index:-251657728;mso-position-horizontal-relative:margin;mso-width-relative:margin;mso-height-relative:margin" coordorigin="-9831,-611" coordsize="91879,39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">
                <v:group id="组合 269" o:spid="_x0000_s1027" style="position:absolute;left:-6088;top:-611;width:83567;height:1880" coordorigin="-9984,-611" coordsize="83567,1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shapetype id="_x0000_t4" coordsize="21600,21600" o:spt="4" path="m10800,l,10800,10800,21600,21600,10800xe">
                    <v:stroke joinstyle="miter"/>
                    <v:path gradientshapeok="t" o:connecttype="rect" textboxrect="5400,5400,16200,16200"/>
                  </v:shapetype>
                  <v:shape id="菱形 270" o:spid="_x0000_s1028" type="#_x0000_t4" style="position:absolute;left:-8190;top:-588;width:4058;height:14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" filled="f" strokeweight=".25pt"/>
                  <v:oval id="椭圆 271" o:spid="_x0000_s1029" style="position:absolute;left:-3738;top:-385;width:1092;height:1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" fillcolor="black" strokeweight="1pt">
                    <v:stroke joinstyle="miter"/>
                  </v:oval>
                  <v:shape id="菱形 272" o:spid="_x0000_s1030" type="#_x0000_t4" style="position:absolute;left:-1988;top:-579;width:4057;height:1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" filled="f" strokeweight=".25pt"/>
                  <v:shape id="菱形 273" o:spid="_x0000_s1031" type="#_x0000_t4" style="position:absolute;left:4534;top:-611;width:4058;height:1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" filled="f" strokeweight=".25pt"/>
                  <v:oval id="椭圆 274" o:spid="_x0000_s1032" style="position:absolute;left:9088;top:-454;width:1095;height:1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" fillcolor="black" strokeweight="1pt">
                    <v:stroke joinstyle="miter"/>
                  </v:oval>
                  <v:shape id="菱形 275" o:spid="_x0000_s1033" type="#_x0000_t4" style="position:absolute;left:10813;top:-588;width:4058;height:14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" filled="f" strokeweight=".25pt"/>
                  <v:oval id="椭圆 276" o:spid="_x0000_s1034" style="position:absolute;left:2728;top:-445;width:1096;height:1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" fillcolor="black" strokeweight="1pt">
                    <v:stroke joinstyle="miter"/>
                  </v:oval>
                  <v:shape id="菱形 277" o:spid="_x0000_s1035" type="#_x0000_t4" style="position:absolute;left:17490;top:-588;width:4058;height:14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" filled="f" strokeweight=".25pt"/>
                  <v:oval id="椭圆 278" o:spid="_x0000_s1036" style="position:absolute;left:22128;top:-406;width:1093;height:1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" fillcolor="black" strokeweight="1pt">
                    <v:stroke joinstyle="miter"/>
                  </v:oval>
                  <v:shape id="菱形 279" o:spid="_x0000_s1037" type="#_x0000_t4" style="position:absolute;left:23850;top:-611;width:4058;height:1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" filled="f" strokeweight=".25pt"/>
                  <v:shape id="菱形 280" o:spid="_x0000_s1038" type="#_x0000_t4" style="position:absolute;left:30290;top:-611;width:4058;height:1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" filled="f" strokeweight=".25pt"/>
                  <v:oval id="椭圆 281" o:spid="_x0000_s1039" style="position:absolute;left:34995;top:-357;width:1093;height:1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" fillcolor="black" strokeweight="1pt">
                    <v:stroke joinstyle="miter"/>
                  </v:oval>
                  <v:shape id="菱形 282" o:spid="_x0000_s1040" type="#_x0000_t4" style="position:absolute;left:36800;top:-579;width:4058;height:1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" filled="f" strokeweight=".25pt"/>
                  <v:oval id="椭圆 283" o:spid="_x0000_s1041" style="position:absolute;left:28553;top:-357;width:1093;height:1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" fillcolor="black" strokeweight="1pt">
                    <v:stroke joinstyle="miter"/>
                  </v:oval>
                  <v:oval id="椭圆 284" o:spid="_x0000_s1042" style="position:absolute;left:15686;top:-406;width:1092;height:1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" fillcolor="black" strokeweight="1pt">
                    <v:stroke joinstyle="miter"/>
                  </v:oval>
                  <v:oval id="椭圆 285" o:spid="_x0000_s1043" style="position:absolute;left:41380;top:-357;width:1092;height:1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" fillcolor="black" strokeweight="1pt">
                    <v:stroke joinstyle="miter"/>
                  </v:oval>
                  <v:shape id="菱形 286" o:spid="_x0000_s1044" type="#_x0000_t4" style="position:absolute;left:42995;top:-510;width:4058;height:14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" filled="f" strokeweight=".25pt"/>
                  <v:oval id="椭圆 287" o:spid="_x0000_s1045" style="position:absolute;left:47605;top:-284;width:1093;height:1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" fillcolor="black" strokeweight="1pt">
                    <v:stroke joinstyle="miter"/>
                  </v:oval>
                  <v:shape id="菱形 288" o:spid="_x0000_s1046" type="#_x0000_t4" style="position:absolute;left:49345;top:-398;width:4057;height:14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" filled="f" strokeweight=".25pt"/>
                  <v:oval id="椭圆 289" o:spid="_x0000_s1047" style="position:absolute;left:53933;top:-136;width:1093;height:1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" fillcolor="black" strokeweight="1pt">
                    <v:stroke joinstyle="miter"/>
                  </v:oval>
                  <v:shape id="菱形 290" o:spid="_x0000_s1048" type="#_x0000_t4" style="position:absolute;left:55534;top:-329;width:4058;height:14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" filled="f" strokeweight=".25pt"/>
                  <v:oval id="椭圆 291" o:spid="_x0000_s1049" style="position:absolute;left:60056;top:-148;width:1093;height:1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" fillcolor="black" strokeweight="1pt">
                    <v:stroke joinstyle="miter"/>
                  </v:oval>
                  <v:shape id="菱形 292" o:spid="_x0000_s1050" type="#_x0000_t4" style="position:absolute;left:61679;top:-261;width:4058;height:14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" filled="f" strokeweight=".25pt"/>
                  <v:oval id="椭圆 293" o:spid="_x0000_s1051" style="position:absolute;left:66339;top:-11;width:1092;height:1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" fillcolor="black" strokeweight="1pt">
                    <v:stroke joinstyle="miter"/>
                  </v:oval>
                  <v:shape id="菱形 294" o:spid="_x0000_s1052" type="#_x0000_t4" style="position:absolute;left:68077;top:-137;width:4057;height:14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" filled="f" strokeweight=".25pt"/>
                  <v:oval id="椭圆 295" o:spid="_x0000_s1053" style="position:absolute;left:72491;top:136;width:1092;height:1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" fillcolor="black" strokeweight="1pt">
                    <v:stroke joinstyle="miter"/>
                  </v:oval>
                  <v:oval id="椭圆 296" o:spid="_x0000_s1054" style="position:absolute;left:-9984;top:-290;width:1092;height:1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" fillcolor="black" strokeweight="1pt">
                    <v:stroke joinstyle="miter"/>
                  </v:oval>
                </v:group>
                <v:shape id="菱形 297" o:spid="_x0000_s1055" type="#_x0000_t4" style="position:absolute;left:-9364;top:1851;width:4058;height:1403;rotation:-3388291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" filled="f" strokeweight=".25pt"/>
                <v:oval id="椭圆 298" o:spid="_x0000_s1056" style="position:absolute;left:-9614;top:4428;width:1092;height:1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" fillcolor="black" strokeweight="1pt">
                  <v:stroke joinstyle="miter"/>
                </v:oval>
                <v:shape id="菱形 299" o:spid="_x0000_s1057" type="#_x0000_t4" style="position:absolute;left:77232;top:1915;width:4058;height:1404;rotation:307404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" filled="f" strokeweight=".25pt"/>
                <v:oval id="椭圆 300" o:spid="_x0000_s1058" style="position:absolute;left:80585;top:4355;width:1093;height:1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" fillcolor="black" strokeweight="1pt">
                  <v:stroke joinstyle="miter"/>
                </v:oval>
                <v:group id="组合 301" o:spid="_x0000_s1059" style="position:absolute;left:78680;top:5727;width:3368;height:32270" coordorigin="2430,399" coordsize="3372,32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shape id="菱形 302" o:spid="_x0000_s1060" type="#_x0000_t4" style="position:absolute;left:2901;top:1725;width:4058;height:14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" filled="f" strokeweight=".25pt"/>
                  <v:group id="组合 303" o:spid="_x0000_s1061" style="position:absolute;left:2430;top:23501;width:3340;height:9174;rotation:180" coordorigin="-2818,-1926" coordsize="3340,9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">
                    <v:shape id="菱形 304" o:spid="_x0000_s1062" type="#_x0000_t4" style="position:absolute;left:-2207;top:-599;width:4056;height:1402;rotation:-301751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" filled="f" strokeweight=".25pt"/>
                    <v:shape id="菱形 305" o:spid="_x0000_s1063" type="#_x0000_t4" style="position:absolute;left:-4144;top:4515;width:4058;height:14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" filled="f" strokeweight=".25pt"/>
                    <v:oval id="椭圆 306" o:spid="_x0000_s1064" style="position:absolute;left:-2525;top:1685;width:1092;height:1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" fillcolor="black" strokeweight="1pt">
                      <v:stroke joinstyle="miter"/>
                    </v:oval>
                  </v:group>
                  <v:shape id="菱形 307" o:spid="_x0000_s1065" type="#_x0000_t4" style="position:absolute;left:2974;top:7705;width:4058;height:14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" filled="f" strokeweight=".25pt"/>
                  <v:oval id="椭圆 308" o:spid="_x0000_s1066" style="position:absolute;left:4395;top:4929;width:1092;height:1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" fillcolor="black" strokeweight="1pt">
                    <v:stroke joinstyle="miter"/>
                  </v:oval>
                  <v:shape id="菱形 309" o:spid="_x0000_s1067" type="#_x0000_t4" style="position:absolute;left:3008;top:13408;width:4057;height:14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" filled="f" strokeweight=".25pt"/>
                  <v:oval id="椭圆 310" o:spid="_x0000_s1068" style="position:absolute;left:4414;top:10740;width:1092;height:1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" fillcolor="black" strokeweight="1pt">
                    <v:stroke joinstyle="miter"/>
                  </v:oval>
                  <v:shape id="菱形 311" o:spid="_x0000_s1069" type="#_x0000_t4" style="position:absolute;left:3071;top:19148;width:4058;height:140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" filled="f" strokeweight=".25pt"/>
                  <v:oval id="椭圆 312" o:spid="_x0000_s1070" style="position:absolute;left:4475;top:16454;width:1093;height:1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" fillcolor="black" strokeweight="1pt">
                    <v:stroke joinstyle="miter"/>
                  </v:oval>
                  <v:oval id="椭圆 313" o:spid="_x0000_s1071" style="position:absolute;left:4469;top:22160;width:1092;height:1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" fillcolor="black" strokeweight="1pt">
                    <v:stroke joinstyle="miter"/>
                  </v:oval>
                </v:group>
                <v:group id="组合 314" o:spid="_x0000_s1072" style="position:absolute;left:-9831;top:5817;width:4997;height:30906" coordorigin="-8396,331" coordsize="5002,30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shape id="菱形 315" o:spid="_x0000_s1073" type="#_x0000_t4" style="position:absolute;left:-9723;top:1657;width:4057;height:14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" filled="f" strokeweight=".25pt"/>
                  <v:group id="组合 316" o:spid="_x0000_s1074" style="position:absolute;left:-8361;top:23748;width:4967;height:7496;rotation:180" coordorigin="6349,-495" coordsize="4969,7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">
                    <v:shape id="菱形 317" o:spid="_x0000_s1075" type="#_x0000_t4" style="position:absolute;left:6349;top:-495;width:4059;height:1402;rotation:-887399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" filled="f" strokeweight=".25pt"/>
                    <v:shape id="菱形 318" o:spid="_x0000_s1076" type="#_x0000_t4" style="position:absolute;left:8587;top:4269;width:4058;height:14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" filled="f" strokeweight=".25pt"/>
                    <v:oval id="椭圆 319" o:spid="_x0000_s1077" style="position:absolute;left:10063;top:1550;width:1092;height:1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" fillcolor="black" strokeweight="1pt">
                      <v:stroke joinstyle="miter"/>
                    </v:oval>
                  </v:group>
                  <v:shape id="菱形 320" o:spid="_x0000_s1078" type="#_x0000_t4" style="position:absolute;left:-9712;top:7510;width:4058;height:140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" filled="f" strokeweight=".25pt"/>
                  <v:oval id="椭圆 321" o:spid="_x0000_s1079" style="position:absolute;left:-8326;top:4724;width:1092;height:1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" fillcolor="black" strokeweight="1pt">
                    <v:stroke joinstyle="miter"/>
                  </v:oval>
                  <v:shape id="菱形 322" o:spid="_x0000_s1080" type="#_x0000_t4" style="position:absolute;left:-9700;top:13355;width:4057;height:14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" filled="f" strokeweight=".25pt"/>
                  <v:oval id="椭圆 323" o:spid="_x0000_s1081" style="position:absolute;left:-8284;top:10727;width:1093;height:1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" fillcolor="black" strokeweight="1pt">
                    <v:stroke joinstyle="miter"/>
                  </v:oval>
                  <v:shape id="菱形 324" o:spid="_x0000_s1082" type="#_x0000_t4" style="position:absolute;left:-9688;top:19334;width:4057;height:14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" filled="f" strokeweight=".25pt"/>
                  <v:oval id="椭圆 325" o:spid="_x0000_s1083" style="position:absolute;left:-8322;top:16515;width:1092;height:1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" fillcolor="black" strokeweight="1pt">
                    <v:stroke joinstyle="miter"/>
                  </v:oval>
                  <v:oval id="椭圆 326" o:spid="_x0000_s1084" style="position:absolute;left:-8271;top:22409;width:1092;height:1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" fillcolor="black" strokeweight="1pt">
                    <v:stroke joinstyle="miter"/>
                  </v:oval>
                </v:group>
                <v:group id="组合 327" o:spid="_x0000_s1085" style="position:absolute;left:-5259;top:37144;width:82880;height:1640" coordorigin="-9315,2323" coordsize="82882,1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shape id="菱形 328" o:spid="_x0000_s1086" type="#_x0000_t4" style="position:absolute;left:-7723;top:2500;width:4058;height:1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" filled="f" strokeweight=".25pt"/>
                  <v:oval id="椭圆 329" o:spid="_x0000_s1087" style="position:absolute;left:-3353;top:2620;width:1093;height:1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" fillcolor="black" strokeweight="1pt">
                    <v:stroke joinstyle="miter"/>
                  </v:oval>
                  <v:shape id="菱形 330" o:spid="_x0000_s1088" type="#_x0000_t4" style="position:absolute;left:-1935;top:2563;width:4056;height:1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" filled="f" strokeweight=".25pt"/>
                  <v:shape id="菱形 331" o:spid="_x0000_s1089" type="#_x0000_t4" style="position:absolute;left:4376;top:2563;width:4057;height:1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" filled="f" strokeweight=".25pt"/>
                  <v:oval id="椭圆 332" o:spid="_x0000_s1090" style="position:absolute;left:9023;top:2693;width:1094;height:1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" fillcolor="black" strokeweight="1pt">
                    <v:stroke joinstyle="miter"/>
                  </v:oval>
                  <v:shape id="菱形 333" o:spid="_x0000_s1091" type="#_x0000_t4" style="position:absolute;left:10655;top:2562;width:4057;height:1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" filled="f" strokeweight=".25pt"/>
                  <v:oval id="椭圆 334" o:spid="_x0000_s1092" style="position:absolute;left:2765;top:2723;width:1096;height:1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" fillcolor="black" strokeweight="1pt">
                    <v:stroke joinstyle="miter"/>
                  </v:oval>
                  <v:shape id="菱形 335" o:spid="_x0000_s1093" type="#_x0000_t4" style="position:absolute;left:17332;top:2538;width:4057;height:1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" filled="f" strokeweight=".25pt"/>
                  <v:oval id="椭圆 336" o:spid="_x0000_s1094" style="position:absolute;left:21970;top:2688;width:1092;height:1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" fillcolor="black" strokeweight="1pt">
                    <v:stroke joinstyle="miter"/>
                  </v:oval>
                  <v:shape id="菱形 337" o:spid="_x0000_s1095" type="#_x0000_t4" style="position:absolute;left:23815;top:2562;width:4058;height:1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" filled="f" strokeweight=".25pt"/>
                  <v:shape id="菱形 338" o:spid="_x0000_s1096" type="#_x0000_t4" style="position:absolute;left:30132;top:2499;width:4058;height:1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" filled="f" strokeweight=".25pt"/>
                  <v:oval id="椭圆 339" o:spid="_x0000_s1097" style="position:absolute;left:34837;top:2689;width:1093;height:1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" fillcolor="black" strokeweight="1pt">
                    <v:stroke joinstyle="miter"/>
                  </v:oval>
                  <v:shape id="菱形 340" o:spid="_x0000_s1098" type="#_x0000_t4" style="position:absolute;left:36642;top:2499;width:4058;height:1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" filled="f" strokeweight=".25pt"/>
                  <v:oval id="椭圆 341" o:spid="_x0000_s1099" style="position:absolute;left:28395;top:2616;width:1093;height:1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" fillcolor="black" strokeweight="1pt">
                    <v:stroke joinstyle="miter"/>
                  </v:oval>
                  <v:oval id="椭圆 342" o:spid="_x0000_s1100" style="position:absolute;left:15454;top:2713;width:1093;height:1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" fillcolor="black" strokeweight="1pt">
                    <v:stroke joinstyle="miter"/>
                  </v:oval>
                  <v:oval id="椭圆 343" o:spid="_x0000_s1101" style="position:absolute;left:41222;top:2601;width:1092;height:1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" fillcolor="black" strokeweight="1pt">
                    <v:stroke joinstyle="miter"/>
                  </v:oval>
                  <v:shape id="菱形 344" o:spid="_x0000_s1102" type="#_x0000_t4" style="position:absolute;left:42837;top:2499;width:4058;height:1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" filled="f" strokeweight=".25pt"/>
                  <v:oval id="椭圆 345" o:spid="_x0000_s1103" style="position:absolute;left:47626;top:2601;width:1093;height:1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" fillcolor="black" strokeweight="1pt">
                    <v:stroke joinstyle="miter"/>
                  </v:oval>
                  <v:shape id="菱形 346" o:spid="_x0000_s1104" type="#_x0000_t4" style="position:absolute;left:49616;top:2498;width:4057;height:1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" filled="f" strokeweight=".25pt"/>
                  <v:oval id="椭圆 347" o:spid="_x0000_s1105" style="position:absolute;left:53783;top:2602;width:1092;height:1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" fillcolor="black" strokeweight="1pt">
                    <v:stroke joinstyle="miter"/>
                  </v:oval>
                  <v:shape id="菱形 348" o:spid="_x0000_s1106" type="#_x0000_t4" style="position:absolute;left:55377;top:2498;width:4057;height:1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" filled="f" strokeweight=".25pt"/>
                  <v:oval id="椭圆 349" o:spid="_x0000_s1107" style="position:absolute;left:60368;top:2678;width:1093;height:1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" fillcolor="black" strokeweight="1pt">
                    <v:stroke joinstyle="miter"/>
                  </v:oval>
                  <v:shape id="菱形 350" o:spid="_x0000_s1108" type="#_x0000_t4" style="position:absolute;left:61998;top:2499;width:4057;height:1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" filled="f" strokeweight=".25pt"/>
                  <v:oval id="椭圆 351" o:spid="_x0000_s1109" style="position:absolute;left:66515;top:2678;width:1092;height:1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" fillcolor="black" strokeweight="1pt">
                    <v:stroke joinstyle="miter"/>
                  </v:oval>
                  <v:shape id="菱形 352" o:spid="_x0000_s1110" type="#_x0000_t4" style="position:absolute;left:68063;top:2499;width:4057;height:1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" filled="f" strokeweight=".25pt"/>
                  <v:oval id="椭圆 353" o:spid="_x0000_s1111" style="position:absolute;left:72475;top:2585;width:1092;height:1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" fillcolor="black" strokeweight="1pt">
                    <v:stroke joinstyle="miter"/>
                  </v:oval>
                  <v:oval id="椭圆 354" o:spid="_x0000_s1112" style="position:absolute;left:-9315;top:2323;width:1093;height:1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" fillcolor="black" strokeweight="1pt">
                    <v:stroke joinstyle="miter"/>
                  </v:oval>
                </v:group>
                <w10:wrap anchorx="margin"/>
              </v:group>
            </w:pict>
          </mc:Fallback>
        </mc:AlternateContent>
      </w:r>
      <w:r w:rsidR="009B628D" w:rsidRPr="009E2557">
        <w:rPr>
          <w:rFonts w:ascii="黑体" w:eastAsia="黑体" w:hAnsi="黑体" w:hint="eastAsia"/>
          <w:color w:val="000000" w:themeColor="text1"/>
          <w:sz w:val="44"/>
          <w:szCs w:val="44"/>
        </w:rPr>
        <w:t>透射式烟度计滤光片</w:t>
      </w:r>
    </w:p>
    <w:p w14:paraId="5CEB1240" w14:textId="75877B4C" w:rsidR="00632D76" w:rsidRPr="009E2557" w:rsidRDefault="00632D76" w:rsidP="00FF68FB">
      <w:pPr>
        <w:tabs>
          <w:tab w:val="left" w:pos="6280"/>
        </w:tabs>
        <w:jc w:val="center"/>
        <w:rPr>
          <w:rFonts w:ascii="黑体" w:eastAsia="黑体" w:hAnsi="黑体"/>
          <w:color w:val="000000" w:themeColor="text1"/>
          <w:sz w:val="28"/>
          <w:szCs w:val="28"/>
        </w:rPr>
      </w:pPr>
      <w:r w:rsidRPr="009E2557">
        <w:rPr>
          <w:rFonts w:ascii="黑体" w:eastAsia="黑体" w:hAnsi="黑体" w:hint="eastAsia"/>
          <w:color w:val="000000" w:themeColor="text1"/>
          <w:sz w:val="44"/>
          <w:szCs w:val="44"/>
        </w:rPr>
        <w:t>校准规范</w:t>
      </w:r>
      <w:r w:rsidR="00ED7F5F" w:rsidRPr="009E2557">
        <w:rPr>
          <w:rFonts w:ascii="黑体" w:eastAsia="黑体" w:hAnsi="黑体"/>
          <w:color w:val="000000" w:themeColor="text1"/>
          <w:sz w:val="44"/>
          <w:szCs w:val="44"/>
        </w:rPr>
        <w:tab/>
      </w:r>
      <w:proofErr w:type="spellStart"/>
      <w:r w:rsidR="00ED7F5F" w:rsidRPr="009E2557">
        <w:rPr>
          <w:rFonts w:ascii="黑体" w:eastAsia="黑体" w:hAnsi="黑体"/>
          <w:color w:val="000000" w:themeColor="text1"/>
          <w:sz w:val="28"/>
          <w:szCs w:val="28"/>
        </w:rPr>
        <w:t>JJF</w:t>
      </w:r>
      <w:proofErr w:type="spellEnd"/>
      <w:r w:rsidR="00ED7F5F" w:rsidRPr="009E2557">
        <w:rPr>
          <w:rFonts w:ascii="黑体" w:eastAsia="黑体" w:hAnsi="黑体" w:hint="eastAsia"/>
          <w:color w:val="000000" w:themeColor="text1"/>
          <w:sz w:val="28"/>
          <w:szCs w:val="28"/>
        </w:rPr>
        <w:t>（桂）X</w:t>
      </w:r>
      <w:r w:rsidR="00ED7F5F" w:rsidRPr="009E2557">
        <w:rPr>
          <w:rFonts w:ascii="黑体" w:eastAsia="黑体" w:hAnsi="黑体"/>
          <w:color w:val="000000" w:themeColor="text1"/>
          <w:sz w:val="28"/>
          <w:szCs w:val="28"/>
        </w:rPr>
        <w:t>X-</w:t>
      </w:r>
      <w:proofErr w:type="spellStart"/>
      <w:r w:rsidR="00ED7F5F" w:rsidRPr="009E2557">
        <w:rPr>
          <w:rFonts w:ascii="黑体" w:eastAsia="黑体" w:hAnsi="黑体"/>
          <w:color w:val="000000" w:themeColor="text1"/>
          <w:sz w:val="28"/>
          <w:szCs w:val="28"/>
        </w:rPr>
        <w:t>202X</w:t>
      </w:r>
      <w:proofErr w:type="spellEnd"/>
    </w:p>
    <w:p w14:paraId="412805E1" w14:textId="2CA49C46" w:rsidR="0015585A" w:rsidRPr="009E2557" w:rsidRDefault="0015585A">
      <w:pPr>
        <w:rPr>
          <w:rFonts w:ascii="黑体" w:eastAsia="黑体" w:hAnsi="黑体"/>
          <w:color w:val="000000" w:themeColor="text1"/>
          <w:sz w:val="28"/>
        </w:rPr>
      </w:pPr>
      <w:r w:rsidRPr="009E2557">
        <w:rPr>
          <w:rFonts w:ascii="黑体" w:eastAsia="黑体" w:hAnsi="黑体"/>
          <w:color w:val="000000" w:themeColor="text1"/>
          <w:sz w:val="28"/>
        </w:rPr>
        <w:t xml:space="preserve">Calibration Specification for </w:t>
      </w:r>
    </w:p>
    <w:p w14:paraId="37766068" w14:textId="72DB63A7" w:rsidR="00632D76" w:rsidRPr="009E2557" w:rsidRDefault="009B628D">
      <w:pPr>
        <w:rPr>
          <w:rFonts w:ascii="黑体" w:eastAsia="黑体" w:hAnsi="黑体"/>
          <w:color w:val="000000" w:themeColor="text1"/>
          <w:sz w:val="28"/>
        </w:rPr>
      </w:pPr>
      <w:r w:rsidRPr="009E2557">
        <w:rPr>
          <w:rFonts w:ascii="黑体" w:eastAsia="黑体" w:hAnsi="黑体"/>
          <w:color w:val="000000" w:themeColor="text1"/>
          <w:sz w:val="28"/>
        </w:rPr>
        <w:t>Opacimeter filter</w:t>
      </w:r>
      <w:r w:rsidRPr="009E2557">
        <w:rPr>
          <w:rFonts w:ascii="黑体" w:eastAsia="黑体" w:hAnsi="黑体" w:hint="eastAsia"/>
          <w:color w:val="000000" w:themeColor="text1"/>
          <w:sz w:val="28"/>
        </w:rPr>
        <w:t>s</w:t>
      </w:r>
    </w:p>
    <w:p w14:paraId="535D3D30" w14:textId="4CACC2CB" w:rsidR="00632D76" w:rsidRPr="009E2557" w:rsidRDefault="00632D76">
      <w:pPr>
        <w:rPr>
          <w:color w:val="000000" w:themeColor="text1"/>
        </w:rPr>
      </w:pPr>
    </w:p>
    <w:tbl>
      <w:tblPr>
        <w:tblW w:w="0" w:type="auto"/>
        <w:tblInd w:w="108" w:type="dxa"/>
        <w:tblBorders>
          <w:top w:val="single" w:sz="4" w:space="0" w:color="auto"/>
        </w:tblBorders>
        <w:tblLayout w:type="fixed"/>
        <w:tblLook w:val="0000" w:firstRow="0" w:lastRow="0" w:firstColumn="0" w:lastColumn="0" w:noHBand="0" w:noVBand="0"/>
      </w:tblPr>
      <w:tblGrid>
        <w:gridCol w:w="9660"/>
      </w:tblGrid>
      <w:tr w:rsidR="00AD179C" w:rsidRPr="009E2557" w14:paraId="38D7B29C" w14:textId="77777777">
        <w:trPr>
          <w:trHeight w:val="540"/>
        </w:trPr>
        <w:tc>
          <w:tcPr>
            <w:tcW w:w="9660" w:type="dxa"/>
          </w:tcPr>
          <w:p w14:paraId="3B013840" w14:textId="77777777" w:rsidR="00632D76" w:rsidRPr="009E2557" w:rsidRDefault="00632D76">
            <w:pPr>
              <w:rPr>
                <w:color w:val="000000" w:themeColor="text1"/>
              </w:rPr>
            </w:pPr>
          </w:p>
        </w:tc>
      </w:tr>
    </w:tbl>
    <w:p w14:paraId="45EBEFD3" w14:textId="77777777" w:rsidR="00632D76" w:rsidRPr="009E2557" w:rsidRDefault="00632D76">
      <w:pPr>
        <w:rPr>
          <w:color w:val="000000" w:themeColor="text1"/>
          <w:sz w:val="28"/>
        </w:rPr>
      </w:pPr>
    </w:p>
    <w:p w14:paraId="075C53BD" w14:textId="77777777" w:rsidR="00632D76" w:rsidRPr="009E2557" w:rsidRDefault="00632D76">
      <w:pPr>
        <w:rPr>
          <w:color w:val="000000" w:themeColor="text1"/>
          <w:sz w:val="28"/>
        </w:rPr>
      </w:pPr>
    </w:p>
    <w:p w14:paraId="7C052437" w14:textId="77777777" w:rsidR="00632D76" w:rsidRPr="009E2557" w:rsidRDefault="00632D76">
      <w:pPr>
        <w:rPr>
          <w:color w:val="000000" w:themeColor="text1"/>
          <w:sz w:val="28"/>
        </w:rPr>
      </w:pPr>
    </w:p>
    <w:p w14:paraId="6C4B58C6" w14:textId="77777777" w:rsidR="00632D76" w:rsidRPr="009E2557" w:rsidRDefault="00632D76">
      <w:pPr>
        <w:rPr>
          <w:color w:val="000000" w:themeColor="text1"/>
          <w:sz w:val="28"/>
        </w:rPr>
      </w:pPr>
    </w:p>
    <w:p w14:paraId="21999B71" w14:textId="77777777" w:rsidR="00632D76" w:rsidRPr="009E2557" w:rsidRDefault="00632D76">
      <w:pPr>
        <w:rPr>
          <w:color w:val="000000" w:themeColor="text1"/>
          <w:sz w:val="28"/>
        </w:rPr>
      </w:pPr>
    </w:p>
    <w:p w14:paraId="1CED0D1A" w14:textId="77777777" w:rsidR="00632D76" w:rsidRPr="009E2557" w:rsidRDefault="00632D76">
      <w:pPr>
        <w:rPr>
          <w:color w:val="000000" w:themeColor="text1"/>
          <w:sz w:val="28"/>
        </w:rPr>
      </w:pPr>
    </w:p>
    <w:p w14:paraId="4D1C6A1F" w14:textId="77777777" w:rsidR="00632D76" w:rsidRPr="009E2557" w:rsidRDefault="00632D76">
      <w:pPr>
        <w:rPr>
          <w:color w:val="000000" w:themeColor="text1"/>
          <w:sz w:val="28"/>
        </w:rPr>
      </w:pPr>
    </w:p>
    <w:p w14:paraId="562012A2" w14:textId="77777777" w:rsidR="00632D76" w:rsidRPr="009E2557" w:rsidRDefault="00632D76">
      <w:pPr>
        <w:ind w:firstLineChars="300" w:firstLine="1440"/>
        <w:rPr>
          <w:color w:val="000000" w:themeColor="text1"/>
          <w:sz w:val="28"/>
        </w:rPr>
      </w:pPr>
      <w:r w:rsidRPr="009E2557">
        <w:rPr>
          <w:rFonts w:ascii="黑体" w:eastAsia="黑体" w:hAnsi="宋体" w:hint="eastAsia"/>
          <w:color w:val="000000" w:themeColor="text1"/>
          <w:spacing w:val="100"/>
          <w:sz w:val="28"/>
          <w:szCs w:val="28"/>
        </w:rPr>
        <w:t>归口单</w:t>
      </w:r>
      <w:r w:rsidRPr="009E2557">
        <w:rPr>
          <w:rFonts w:ascii="黑体" w:eastAsia="黑体" w:hAnsi="宋体" w:hint="eastAsia"/>
          <w:color w:val="000000" w:themeColor="text1"/>
          <w:sz w:val="28"/>
          <w:szCs w:val="28"/>
        </w:rPr>
        <w:t>位</w:t>
      </w:r>
      <w:r w:rsidRPr="009E2557">
        <w:rPr>
          <w:rFonts w:ascii="黑体" w:eastAsia="黑体" w:hAnsi="宋体" w:hint="eastAsia"/>
          <w:color w:val="000000" w:themeColor="text1"/>
          <w:sz w:val="28"/>
        </w:rPr>
        <w:t>：广西壮族自治区</w:t>
      </w:r>
      <w:r w:rsidR="00C416CF" w:rsidRPr="009E2557">
        <w:rPr>
          <w:rFonts w:ascii="黑体" w:eastAsia="黑体" w:hAnsi="宋体" w:hint="eastAsia"/>
          <w:color w:val="000000" w:themeColor="text1"/>
          <w:sz w:val="28"/>
        </w:rPr>
        <w:t>市场</w:t>
      </w:r>
      <w:r w:rsidRPr="009E2557">
        <w:rPr>
          <w:rFonts w:ascii="黑体" w:eastAsia="黑体" w:hAnsi="宋体" w:hint="eastAsia"/>
          <w:color w:val="000000" w:themeColor="text1"/>
          <w:sz w:val="28"/>
        </w:rPr>
        <w:t>监督</w:t>
      </w:r>
      <w:r w:rsidR="00C416CF" w:rsidRPr="009E2557">
        <w:rPr>
          <w:rFonts w:ascii="黑体" w:eastAsia="黑体" w:hAnsi="宋体" w:hint="eastAsia"/>
          <w:color w:val="000000" w:themeColor="text1"/>
          <w:sz w:val="28"/>
        </w:rPr>
        <w:t>管理</w:t>
      </w:r>
      <w:r w:rsidRPr="009E2557">
        <w:rPr>
          <w:rFonts w:ascii="黑体" w:eastAsia="黑体" w:hAnsi="宋体" w:hint="eastAsia"/>
          <w:color w:val="000000" w:themeColor="text1"/>
          <w:sz w:val="28"/>
        </w:rPr>
        <w:t>局</w:t>
      </w:r>
    </w:p>
    <w:p w14:paraId="2777B5DB" w14:textId="77777777" w:rsidR="00632D76" w:rsidRPr="009E2557" w:rsidRDefault="00632D76">
      <w:pPr>
        <w:ind w:firstLineChars="300" w:firstLine="1440"/>
        <w:rPr>
          <w:color w:val="000000" w:themeColor="text1"/>
          <w:sz w:val="28"/>
        </w:rPr>
      </w:pPr>
      <w:r w:rsidRPr="009E2557">
        <w:rPr>
          <w:rFonts w:ascii="黑体" w:eastAsia="黑体" w:hAnsi="宋体" w:hint="eastAsia"/>
          <w:color w:val="000000" w:themeColor="text1"/>
          <w:spacing w:val="100"/>
          <w:sz w:val="28"/>
        </w:rPr>
        <w:t>起草单</w:t>
      </w:r>
      <w:r w:rsidRPr="009E2557">
        <w:rPr>
          <w:rFonts w:ascii="黑体" w:eastAsia="黑体" w:hAnsi="宋体" w:hint="eastAsia"/>
          <w:color w:val="000000" w:themeColor="text1"/>
          <w:sz w:val="28"/>
        </w:rPr>
        <w:t>位：</w:t>
      </w:r>
      <w:r w:rsidRPr="009E2557">
        <w:rPr>
          <w:rFonts w:ascii="黑体" w:eastAsia="黑体" w:hAnsi="宋体"/>
          <w:color w:val="000000" w:themeColor="text1"/>
          <w:sz w:val="28"/>
        </w:rPr>
        <w:t>广西壮族自治区计量检测研究院</w:t>
      </w:r>
    </w:p>
    <w:p w14:paraId="368866B4" w14:textId="77777777" w:rsidR="00632D76" w:rsidRPr="009E2557" w:rsidRDefault="00632D76">
      <w:pPr>
        <w:rPr>
          <w:color w:val="000000" w:themeColor="text1"/>
          <w:sz w:val="28"/>
        </w:rPr>
      </w:pPr>
    </w:p>
    <w:p w14:paraId="29D8E08F" w14:textId="77777777" w:rsidR="00632D76" w:rsidRPr="009E2557" w:rsidRDefault="00632D76">
      <w:pPr>
        <w:rPr>
          <w:color w:val="000000" w:themeColor="text1"/>
          <w:sz w:val="28"/>
        </w:rPr>
      </w:pPr>
    </w:p>
    <w:p w14:paraId="002B8746" w14:textId="77777777" w:rsidR="00632D76" w:rsidRPr="009E2557" w:rsidRDefault="00632D76">
      <w:pPr>
        <w:rPr>
          <w:color w:val="000000" w:themeColor="text1"/>
          <w:sz w:val="28"/>
        </w:rPr>
      </w:pPr>
    </w:p>
    <w:p w14:paraId="20F13A2F" w14:textId="77777777" w:rsidR="00632D76" w:rsidRPr="009E2557" w:rsidRDefault="00632D76">
      <w:pPr>
        <w:rPr>
          <w:color w:val="000000" w:themeColor="text1"/>
          <w:sz w:val="28"/>
        </w:rPr>
      </w:pPr>
    </w:p>
    <w:p w14:paraId="6151E7ED" w14:textId="77777777" w:rsidR="00632D76" w:rsidRPr="009E2557" w:rsidRDefault="00632D76">
      <w:pPr>
        <w:rPr>
          <w:color w:val="000000" w:themeColor="text1"/>
          <w:sz w:val="28"/>
        </w:rPr>
      </w:pPr>
    </w:p>
    <w:p w14:paraId="1E3B68EF" w14:textId="77777777" w:rsidR="00632D76" w:rsidRPr="009E2557" w:rsidRDefault="00632D76">
      <w:pPr>
        <w:jc w:val="center"/>
        <w:rPr>
          <w:rFonts w:hAnsi="宋体"/>
          <w:color w:val="000000" w:themeColor="text1"/>
          <w:sz w:val="28"/>
        </w:rPr>
        <w:sectPr w:rsidR="00632D76" w:rsidRPr="009E2557">
          <w:footerReference w:type="default" r:id="rId13"/>
          <w:footerReference w:type="first" r:id="rId14"/>
          <w:pgSz w:w="11906" w:h="16838"/>
          <w:pgMar w:top="1701" w:right="1134" w:bottom="1418" w:left="1134" w:header="851" w:footer="992" w:gutter="0"/>
          <w:pgNumType w:start="1"/>
          <w:cols w:space="720"/>
          <w:docGrid w:type="lines" w:linePitch="312"/>
        </w:sectPr>
      </w:pPr>
      <w:r w:rsidRPr="009E2557">
        <w:rPr>
          <w:rFonts w:hAnsi="宋体"/>
          <w:color w:val="000000" w:themeColor="text1"/>
          <w:sz w:val="28"/>
        </w:rPr>
        <w:t>本规</w:t>
      </w:r>
      <w:r w:rsidRPr="009E2557">
        <w:rPr>
          <w:rFonts w:hAnsi="宋体" w:hint="eastAsia"/>
          <w:color w:val="000000" w:themeColor="text1"/>
          <w:sz w:val="28"/>
        </w:rPr>
        <w:t>范委托</w:t>
      </w:r>
      <w:r w:rsidR="00B636AE" w:rsidRPr="009E2557">
        <w:rPr>
          <w:rFonts w:hAnsi="宋体" w:hint="eastAsia"/>
          <w:color w:val="000000" w:themeColor="text1"/>
          <w:sz w:val="28"/>
        </w:rPr>
        <w:t>广西壮族自治区计量检测研究院</w:t>
      </w:r>
      <w:r w:rsidRPr="009E2557">
        <w:rPr>
          <w:rFonts w:hAnsi="宋体"/>
          <w:color w:val="000000" w:themeColor="text1"/>
          <w:sz w:val="28"/>
        </w:rPr>
        <w:t>负责解释</w:t>
      </w:r>
    </w:p>
    <w:p w14:paraId="683559A3" w14:textId="77777777" w:rsidR="00632D76" w:rsidRPr="009E2557" w:rsidRDefault="00632D76">
      <w:pPr>
        <w:rPr>
          <w:rFonts w:ascii="黑体" w:eastAsia="黑体"/>
          <w:color w:val="000000" w:themeColor="text1"/>
          <w:sz w:val="28"/>
        </w:rPr>
      </w:pPr>
      <w:r w:rsidRPr="009E2557">
        <w:rPr>
          <w:rFonts w:ascii="黑体" w:eastAsia="黑体" w:hAnsi="宋体" w:hint="eastAsia"/>
          <w:color w:val="000000" w:themeColor="text1"/>
          <w:sz w:val="28"/>
        </w:rPr>
        <w:lastRenderedPageBreak/>
        <w:t>本规范主要起草人：</w:t>
      </w:r>
    </w:p>
    <w:p w14:paraId="61BCA09F" w14:textId="4223C26D" w:rsidR="006E55DA" w:rsidRPr="009E2557" w:rsidRDefault="003678D1" w:rsidP="00A42C57">
      <w:pPr>
        <w:ind w:left="1275"/>
        <w:rPr>
          <w:rFonts w:eastAsia="黑体"/>
          <w:color w:val="000000" w:themeColor="text1"/>
          <w:sz w:val="28"/>
        </w:rPr>
      </w:pPr>
      <w:r w:rsidRPr="009E2557">
        <w:rPr>
          <w:rFonts w:eastAsia="黑体" w:hint="eastAsia"/>
          <w:color w:val="000000" w:themeColor="text1"/>
          <w:sz w:val="28"/>
        </w:rPr>
        <w:t>X</w:t>
      </w:r>
      <w:r w:rsidRPr="009E2557">
        <w:rPr>
          <w:rFonts w:eastAsia="黑体"/>
          <w:color w:val="000000" w:themeColor="text1"/>
          <w:sz w:val="28"/>
        </w:rPr>
        <w:t>XX</w:t>
      </w:r>
      <w:r w:rsidR="00632D76" w:rsidRPr="009E2557">
        <w:rPr>
          <w:rFonts w:eastAsia="黑体" w:hint="eastAsia"/>
          <w:color w:val="000000" w:themeColor="text1"/>
          <w:sz w:val="28"/>
        </w:rPr>
        <w:t>（广西</w:t>
      </w:r>
      <w:r w:rsidR="00632D76" w:rsidRPr="009E2557">
        <w:rPr>
          <w:rFonts w:eastAsia="黑体"/>
          <w:color w:val="000000" w:themeColor="text1"/>
          <w:sz w:val="28"/>
        </w:rPr>
        <w:t>壮族自治区计量检测研究院）</w:t>
      </w:r>
    </w:p>
    <w:p w14:paraId="1C6AEEDF" w14:textId="2641E068" w:rsidR="00D30403" w:rsidRPr="009E2557" w:rsidRDefault="004C7A47" w:rsidP="00A42C57">
      <w:pPr>
        <w:ind w:left="1275"/>
        <w:rPr>
          <w:rFonts w:eastAsia="黑体"/>
          <w:color w:val="000000" w:themeColor="text1"/>
          <w:sz w:val="28"/>
        </w:rPr>
      </w:pPr>
      <w:r w:rsidRPr="009E2557">
        <w:rPr>
          <w:rFonts w:eastAsia="黑体" w:hint="eastAsia"/>
          <w:color w:val="000000" w:themeColor="text1"/>
          <w:sz w:val="28"/>
        </w:rPr>
        <w:t>X</w:t>
      </w:r>
      <w:r w:rsidRPr="009E2557">
        <w:rPr>
          <w:rFonts w:eastAsia="黑体"/>
          <w:color w:val="000000" w:themeColor="text1"/>
          <w:sz w:val="28"/>
        </w:rPr>
        <w:t>XX</w:t>
      </w:r>
      <w:r w:rsidR="00D30403" w:rsidRPr="009E2557">
        <w:rPr>
          <w:rFonts w:eastAsia="黑体" w:hint="eastAsia"/>
          <w:color w:val="000000" w:themeColor="text1"/>
          <w:sz w:val="28"/>
        </w:rPr>
        <w:t>（广西</w:t>
      </w:r>
      <w:r w:rsidR="00D30403" w:rsidRPr="009E2557">
        <w:rPr>
          <w:rFonts w:eastAsia="黑体"/>
          <w:color w:val="000000" w:themeColor="text1"/>
          <w:sz w:val="28"/>
        </w:rPr>
        <w:t>壮族自治区计量检测研究院）</w:t>
      </w:r>
    </w:p>
    <w:p w14:paraId="4D5AA532" w14:textId="54D7DC65" w:rsidR="00D30403" w:rsidRPr="009E2557" w:rsidRDefault="004C7A47" w:rsidP="00A42C57">
      <w:pPr>
        <w:ind w:left="1275"/>
        <w:rPr>
          <w:rFonts w:eastAsia="黑体"/>
          <w:color w:val="000000" w:themeColor="text1"/>
          <w:sz w:val="28"/>
        </w:rPr>
      </w:pPr>
      <w:r w:rsidRPr="009E2557">
        <w:rPr>
          <w:rFonts w:eastAsia="黑体" w:hint="eastAsia"/>
          <w:color w:val="000000" w:themeColor="text1"/>
          <w:sz w:val="28"/>
        </w:rPr>
        <w:t>X</w:t>
      </w:r>
      <w:r w:rsidRPr="009E2557">
        <w:rPr>
          <w:rFonts w:eastAsia="黑体"/>
          <w:color w:val="000000" w:themeColor="text1"/>
          <w:sz w:val="28"/>
        </w:rPr>
        <w:t>XX</w:t>
      </w:r>
      <w:r w:rsidR="00D30403" w:rsidRPr="009E2557">
        <w:rPr>
          <w:rFonts w:eastAsia="黑体" w:hint="eastAsia"/>
          <w:color w:val="000000" w:themeColor="text1"/>
          <w:sz w:val="28"/>
        </w:rPr>
        <w:t>（广西</w:t>
      </w:r>
      <w:r w:rsidR="00D30403" w:rsidRPr="009E2557">
        <w:rPr>
          <w:rFonts w:eastAsia="黑体"/>
          <w:color w:val="000000" w:themeColor="text1"/>
          <w:sz w:val="28"/>
        </w:rPr>
        <w:t>壮族自治区计量检测研究院）</w:t>
      </w:r>
    </w:p>
    <w:p w14:paraId="2980543E" w14:textId="13F4B079" w:rsidR="00BF1025" w:rsidRPr="009E2557" w:rsidRDefault="004C7A47" w:rsidP="00A42C57">
      <w:pPr>
        <w:ind w:left="1275"/>
        <w:rPr>
          <w:rFonts w:eastAsia="黑体"/>
          <w:color w:val="000000" w:themeColor="text1"/>
          <w:sz w:val="28"/>
        </w:rPr>
      </w:pPr>
      <w:r w:rsidRPr="009E2557">
        <w:rPr>
          <w:rFonts w:eastAsia="黑体" w:hint="eastAsia"/>
          <w:color w:val="000000" w:themeColor="text1"/>
          <w:sz w:val="28"/>
        </w:rPr>
        <w:t>X</w:t>
      </w:r>
      <w:r w:rsidRPr="009E2557">
        <w:rPr>
          <w:rFonts w:eastAsia="黑体"/>
          <w:color w:val="000000" w:themeColor="text1"/>
          <w:sz w:val="28"/>
        </w:rPr>
        <w:t>XX</w:t>
      </w:r>
      <w:r w:rsidR="00BF1025" w:rsidRPr="009E2557">
        <w:rPr>
          <w:rFonts w:eastAsia="黑体" w:hint="eastAsia"/>
          <w:color w:val="000000" w:themeColor="text1"/>
          <w:sz w:val="28"/>
        </w:rPr>
        <w:t>（广西</w:t>
      </w:r>
      <w:r w:rsidR="00BF1025" w:rsidRPr="009E2557">
        <w:rPr>
          <w:rFonts w:eastAsia="黑体"/>
          <w:color w:val="000000" w:themeColor="text1"/>
          <w:sz w:val="28"/>
        </w:rPr>
        <w:t>壮族自治区计量检测研究院）</w:t>
      </w:r>
    </w:p>
    <w:p w14:paraId="3B2CA9A3" w14:textId="77777777" w:rsidR="00632D76" w:rsidRPr="009E2557" w:rsidRDefault="00632D76">
      <w:pPr>
        <w:rPr>
          <w:rFonts w:ascii="黑体" w:eastAsia="黑体"/>
          <w:color w:val="000000" w:themeColor="text1"/>
          <w:sz w:val="28"/>
        </w:rPr>
      </w:pPr>
      <w:r w:rsidRPr="009E2557">
        <w:rPr>
          <w:rFonts w:ascii="黑体" w:eastAsia="黑体" w:hint="eastAsia"/>
          <w:color w:val="000000" w:themeColor="text1"/>
          <w:sz w:val="28"/>
        </w:rPr>
        <w:t>参加起草人：</w:t>
      </w:r>
    </w:p>
    <w:p w14:paraId="3B74A742" w14:textId="0BF4726C" w:rsidR="00AB432E" w:rsidRPr="009E2557" w:rsidRDefault="004C7A47" w:rsidP="00A42C57">
      <w:pPr>
        <w:ind w:left="1275"/>
        <w:rPr>
          <w:rFonts w:eastAsia="黑体"/>
          <w:color w:val="000000" w:themeColor="text1"/>
          <w:sz w:val="28"/>
        </w:rPr>
      </w:pPr>
      <w:r w:rsidRPr="009E2557">
        <w:rPr>
          <w:rFonts w:eastAsia="黑体" w:hint="eastAsia"/>
          <w:color w:val="000000" w:themeColor="text1"/>
          <w:sz w:val="28"/>
        </w:rPr>
        <w:t>X</w:t>
      </w:r>
      <w:r w:rsidRPr="009E2557">
        <w:rPr>
          <w:rFonts w:eastAsia="黑体"/>
          <w:color w:val="000000" w:themeColor="text1"/>
          <w:sz w:val="28"/>
        </w:rPr>
        <w:t>XX</w:t>
      </w:r>
      <w:r w:rsidR="006E55DA" w:rsidRPr="009E2557">
        <w:rPr>
          <w:rFonts w:eastAsia="黑体" w:hint="eastAsia"/>
          <w:color w:val="000000" w:themeColor="text1"/>
          <w:sz w:val="28"/>
        </w:rPr>
        <w:t>（广西</w:t>
      </w:r>
      <w:r w:rsidR="006E55DA" w:rsidRPr="009E2557">
        <w:rPr>
          <w:rFonts w:eastAsia="黑体"/>
          <w:color w:val="000000" w:themeColor="text1"/>
          <w:sz w:val="28"/>
        </w:rPr>
        <w:t>壮族自治区计量检测研究院）</w:t>
      </w:r>
    </w:p>
    <w:p w14:paraId="05416F0A" w14:textId="0E51C921" w:rsidR="00AB432E" w:rsidRPr="009E2557" w:rsidRDefault="004C7A47" w:rsidP="00A42C57">
      <w:pPr>
        <w:ind w:left="1275"/>
        <w:rPr>
          <w:color w:val="000000" w:themeColor="text1"/>
          <w:sz w:val="28"/>
        </w:rPr>
      </w:pPr>
      <w:r w:rsidRPr="009E2557">
        <w:rPr>
          <w:rFonts w:eastAsia="黑体" w:hint="eastAsia"/>
          <w:color w:val="000000" w:themeColor="text1"/>
          <w:sz w:val="28"/>
        </w:rPr>
        <w:t>X</w:t>
      </w:r>
      <w:r w:rsidRPr="009E2557">
        <w:rPr>
          <w:rFonts w:eastAsia="黑体"/>
          <w:color w:val="000000" w:themeColor="text1"/>
          <w:sz w:val="28"/>
        </w:rPr>
        <w:t>XX</w:t>
      </w:r>
      <w:r w:rsidR="00AB432E" w:rsidRPr="009E2557">
        <w:rPr>
          <w:rFonts w:eastAsia="黑体" w:hint="eastAsia"/>
          <w:color w:val="000000" w:themeColor="text1"/>
          <w:sz w:val="28"/>
        </w:rPr>
        <w:t>（广西</w:t>
      </w:r>
      <w:r w:rsidR="00AB432E" w:rsidRPr="009E2557">
        <w:rPr>
          <w:rFonts w:eastAsia="黑体"/>
          <w:color w:val="000000" w:themeColor="text1"/>
          <w:sz w:val="28"/>
        </w:rPr>
        <w:t>壮族自治区计量检测研究院）</w:t>
      </w:r>
    </w:p>
    <w:p w14:paraId="3A4D80DD" w14:textId="77777777" w:rsidR="00222B82" w:rsidRPr="009E2557" w:rsidRDefault="00222B82" w:rsidP="00A42C57">
      <w:pPr>
        <w:ind w:left="1275"/>
        <w:rPr>
          <w:rFonts w:eastAsia="黑体"/>
          <w:color w:val="000000" w:themeColor="text1"/>
          <w:sz w:val="28"/>
        </w:rPr>
      </w:pPr>
    </w:p>
    <w:p w14:paraId="4A557AE5" w14:textId="77777777" w:rsidR="00632D76" w:rsidRPr="009E2557" w:rsidRDefault="00632D76" w:rsidP="00A42C57">
      <w:pPr>
        <w:ind w:leftChars="607" w:left="1275" w:firstLineChars="50" w:firstLine="140"/>
        <w:rPr>
          <w:rFonts w:eastAsia="黑体"/>
          <w:color w:val="000000" w:themeColor="text1"/>
          <w:sz w:val="28"/>
        </w:rPr>
      </w:pPr>
    </w:p>
    <w:p w14:paraId="4C589083" w14:textId="77777777" w:rsidR="00FB5DED" w:rsidRPr="009E2557" w:rsidRDefault="00FB5DED" w:rsidP="00A42C57">
      <w:pPr>
        <w:ind w:leftChars="607" w:left="1275" w:firstLineChars="50" w:firstLine="140"/>
        <w:rPr>
          <w:rFonts w:eastAsia="黑体"/>
          <w:color w:val="000000" w:themeColor="text1"/>
          <w:sz w:val="28"/>
        </w:rPr>
      </w:pPr>
    </w:p>
    <w:p w14:paraId="7CACCBF3" w14:textId="77777777" w:rsidR="00632D76" w:rsidRPr="009E2557" w:rsidRDefault="00632D76">
      <w:pPr>
        <w:rPr>
          <w:color w:val="000000" w:themeColor="text1"/>
          <w:sz w:val="28"/>
        </w:rPr>
      </w:pPr>
    </w:p>
    <w:p w14:paraId="0C192BBB" w14:textId="77777777" w:rsidR="00632D76" w:rsidRPr="009E2557" w:rsidRDefault="00632D76">
      <w:pPr>
        <w:rPr>
          <w:color w:val="000000" w:themeColor="text1"/>
          <w:sz w:val="28"/>
        </w:rPr>
      </w:pPr>
    </w:p>
    <w:p w14:paraId="3CAF618D" w14:textId="77777777" w:rsidR="00632D76" w:rsidRPr="009E2557" w:rsidRDefault="00632D76">
      <w:pPr>
        <w:ind w:left="1275"/>
        <w:rPr>
          <w:color w:val="000000" w:themeColor="text1"/>
          <w:sz w:val="28"/>
        </w:rPr>
      </w:pPr>
    </w:p>
    <w:p w14:paraId="2F3E360A" w14:textId="77777777" w:rsidR="00632D76" w:rsidRPr="009E2557" w:rsidRDefault="00632D76">
      <w:pPr>
        <w:jc w:val="center"/>
        <w:rPr>
          <w:rFonts w:ascii="黑体" w:eastAsia="黑体" w:hAnsi="黑体"/>
          <w:b/>
          <w:color w:val="000000" w:themeColor="text1"/>
          <w:sz w:val="44"/>
          <w:szCs w:val="44"/>
        </w:rPr>
        <w:sectPr w:rsidR="00632D76" w:rsidRPr="009E2557">
          <w:footerReference w:type="default" r:id="rId15"/>
          <w:pgSz w:w="11906" w:h="16838"/>
          <w:pgMar w:top="1701" w:right="1134" w:bottom="1418" w:left="1134" w:header="851" w:footer="992" w:gutter="0"/>
          <w:pgNumType w:start="1"/>
          <w:cols w:space="720"/>
          <w:docGrid w:type="lines" w:linePitch="312"/>
        </w:sectPr>
      </w:pPr>
    </w:p>
    <w:p w14:paraId="00ABF2FB" w14:textId="77777777" w:rsidR="00632D76" w:rsidRPr="009E2557" w:rsidRDefault="00632D76">
      <w:pPr>
        <w:pStyle w:val="TOC"/>
        <w:spacing w:before="156" w:after="156"/>
        <w:jc w:val="center"/>
        <w:rPr>
          <w:rFonts w:ascii="黑体" w:eastAsia="黑体"/>
          <w:color w:val="000000" w:themeColor="text1"/>
          <w:sz w:val="44"/>
          <w:szCs w:val="44"/>
        </w:rPr>
      </w:pPr>
      <w:r w:rsidRPr="009E2557">
        <w:rPr>
          <w:rFonts w:ascii="黑体" w:eastAsia="黑体" w:hint="eastAsia"/>
          <w:color w:val="000000" w:themeColor="text1"/>
          <w:sz w:val="44"/>
          <w:szCs w:val="44"/>
          <w:lang w:val="zh-CN"/>
        </w:rPr>
        <w:lastRenderedPageBreak/>
        <w:t>目  录</w:t>
      </w:r>
    </w:p>
    <w:p w14:paraId="5788C931" w14:textId="55340288" w:rsidR="004906B7" w:rsidRPr="009E2557" w:rsidRDefault="00E433D0">
      <w:pPr>
        <w:pStyle w:val="TOC10"/>
        <w:tabs>
          <w:tab w:val="right" w:leader="dot" w:pos="9628"/>
        </w:tabs>
        <w:rPr>
          <w:rFonts w:ascii="宋体" w:hAnsi="宋体" w:cstheme="minorBidi"/>
          <w:noProof/>
          <w:color w:val="000000" w:themeColor="text1"/>
          <w:sz w:val="24"/>
        </w:rPr>
      </w:pPr>
      <w:r w:rsidRPr="009E2557">
        <w:rPr>
          <w:rFonts w:ascii="宋体" w:hAnsi="宋体"/>
          <w:b/>
          <w:color w:val="000000" w:themeColor="text1"/>
          <w:sz w:val="24"/>
        </w:rPr>
        <w:fldChar w:fldCharType="begin"/>
      </w:r>
      <w:r w:rsidR="002E541C" w:rsidRPr="009E2557">
        <w:rPr>
          <w:rFonts w:ascii="宋体" w:hAnsi="宋体"/>
          <w:color w:val="000000" w:themeColor="text1"/>
          <w:sz w:val="24"/>
        </w:rPr>
        <w:instrText xml:space="preserve"> TOC \o "1-3" \h \z \u </w:instrText>
      </w:r>
      <w:r w:rsidRPr="009E2557">
        <w:rPr>
          <w:rFonts w:ascii="宋体" w:hAnsi="宋体"/>
          <w:b/>
          <w:color w:val="000000" w:themeColor="text1"/>
          <w:sz w:val="24"/>
        </w:rPr>
        <w:fldChar w:fldCharType="separate"/>
      </w:r>
      <w:hyperlink w:anchor="_Toc87735884" w:history="1">
        <w:r w:rsidR="004906B7" w:rsidRPr="009E2557">
          <w:rPr>
            <w:rStyle w:val="a5"/>
            <w:rFonts w:ascii="宋体" w:hAnsi="宋体"/>
            <w:noProof/>
            <w:color w:val="000000" w:themeColor="text1"/>
            <w:sz w:val="24"/>
            <w:lang w:val="zh-CN"/>
          </w:rPr>
          <w:t>引  言</w:t>
        </w:r>
        <w:r w:rsidR="004906B7" w:rsidRPr="009E2557">
          <w:rPr>
            <w:rFonts w:ascii="宋体" w:hAnsi="宋体"/>
            <w:noProof/>
            <w:webHidden/>
            <w:color w:val="000000" w:themeColor="text1"/>
            <w:sz w:val="24"/>
          </w:rPr>
          <w:tab/>
        </w:r>
        <w:r w:rsidR="004906B7" w:rsidRPr="009E2557">
          <w:rPr>
            <w:rFonts w:ascii="宋体" w:hAnsi="宋体"/>
            <w:noProof/>
            <w:webHidden/>
            <w:color w:val="000000" w:themeColor="text1"/>
            <w:sz w:val="24"/>
          </w:rPr>
          <w:fldChar w:fldCharType="begin"/>
        </w:r>
        <w:r w:rsidR="004906B7" w:rsidRPr="009E2557">
          <w:rPr>
            <w:rFonts w:ascii="宋体" w:hAnsi="宋体"/>
            <w:noProof/>
            <w:webHidden/>
            <w:color w:val="000000" w:themeColor="text1"/>
            <w:sz w:val="24"/>
          </w:rPr>
          <w:instrText xml:space="preserve"> PAGEREF _Toc87735884 \h </w:instrText>
        </w:r>
        <w:r w:rsidR="004906B7" w:rsidRPr="009E2557">
          <w:rPr>
            <w:rFonts w:ascii="宋体" w:hAnsi="宋体"/>
            <w:noProof/>
            <w:webHidden/>
            <w:color w:val="000000" w:themeColor="text1"/>
            <w:sz w:val="24"/>
          </w:rPr>
        </w:r>
        <w:r w:rsidR="004906B7" w:rsidRPr="009E2557">
          <w:rPr>
            <w:rFonts w:ascii="宋体" w:hAnsi="宋体"/>
            <w:noProof/>
            <w:webHidden/>
            <w:color w:val="000000" w:themeColor="text1"/>
            <w:sz w:val="24"/>
          </w:rPr>
          <w:fldChar w:fldCharType="separate"/>
        </w:r>
        <w:r w:rsidR="004906B7" w:rsidRPr="009E2557">
          <w:rPr>
            <w:rFonts w:ascii="宋体" w:hAnsi="宋体"/>
            <w:noProof/>
            <w:webHidden/>
            <w:color w:val="000000" w:themeColor="text1"/>
            <w:sz w:val="24"/>
          </w:rPr>
          <w:t>II</w:t>
        </w:r>
        <w:r w:rsidR="004906B7" w:rsidRPr="009E2557">
          <w:rPr>
            <w:rFonts w:ascii="宋体" w:hAnsi="宋体"/>
            <w:noProof/>
            <w:webHidden/>
            <w:color w:val="000000" w:themeColor="text1"/>
            <w:sz w:val="24"/>
          </w:rPr>
          <w:fldChar w:fldCharType="end"/>
        </w:r>
      </w:hyperlink>
    </w:p>
    <w:p w14:paraId="359B3957" w14:textId="3AFA84E7" w:rsidR="004906B7" w:rsidRPr="009E2557" w:rsidRDefault="006F51DA">
      <w:pPr>
        <w:pStyle w:val="TOC10"/>
        <w:tabs>
          <w:tab w:val="left" w:pos="420"/>
          <w:tab w:val="right" w:leader="dot" w:pos="9628"/>
        </w:tabs>
        <w:rPr>
          <w:rFonts w:ascii="宋体" w:hAnsi="宋体" w:cstheme="minorBidi"/>
          <w:noProof/>
          <w:color w:val="000000" w:themeColor="text1"/>
          <w:sz w:val="24"/>
        </w:rPr>
      </w:pPr>
      <w:hyperlink w:anchor="_Toc87735885" w:history="1">
        <w:r w:rsidR="004906B7" w:rsidRPr="009E2557">
          <w:rPr>
            <w:rStyle w:val="a5"/>
            <w:rFonts w:ascii="宋体" w:hAnsi="宋体"/>
            <w:noProof/>
            <w:color w:val="000000" w:themeColor="text1"/>
            <w:sz w:val="24"/>
          </w:rPr>
          <w:t>1</w:t>
        </w:r>
        <w:r w:rsidR="004906B7" w:rsidRPr="009E2557">
          <w:rPr>
            <w:rFonts w:ascii="宋体" w:hAnsi="宋体" w:cstheme="minorBidi"/>
            <w:noProof/>
            <w:color w:val="000000" w:themeColor="text1"/>
            <w:sz w:val="24"/>
          </w:rPr>
          <w:tab/>
        </w:r>
        <w:r w:rsidR="004906B7" w:rsidRPr="009E2557">
          <w:rPr>
            <w:rStyle w:val="a5"/>
            <w:rFonts w:ascii="宋体" w:hAnsi="宋体"/>
            <w:noProof/>
            <w:color w:val="000000" w:themeColor="text1"/>
            <w:sz w:val="24"/>
          </w:rPr>
          <w:t>范围</w:t>
        </w:r>
        <w:r w:rsidR="004906B7" w:rsidRPr="009E2557">
          <w:rPr>
            <w:rFonts w:ascii="宋体" w:hAnsi="宋体"/>
            <w:noProof/>
            <w:webHidden/>
            <w:color w:val="000000" w:themeColor="text1"/>
            <w:sz w:val="24"/>
          </w:rPr>
          <w:tab/>
        </w:r>
        <w:r w:rsidR="004906B7" w:rsidRPr="009E2557">
          <w:rPr>
            <w:rFonts w:ascii="宋体" w:hAnsi="宋体"/>
            <w:noProof/>
            <w:webHidden/>
            <w:color w:val="000000" w:themeColor="text1"/>
            <w:sz w:val="24"/>
          </w:rPr>
          <w:fldChar w:fldCharType="begin"/>
        </w:r>
        <w:r w:rsidR="004906B7" w:rsidRPr="009E2557">
          <w:rPr>
            <w:rFonts w:ascii="宋体" w:hAnsi="宋体"/>
            <w:noProof/>
            <w:webHidden/>
            <w:color w:val="000000" w:themeColor="text1"/>
            <w:sz w:val="24"/>
          </w:rPr>
          <w:instrText xml:space="preserve"> PAGEREF _Toc87735885 \h </w:instrText>
        </w:r>
        <w:r w:rsidR="004906B7" w:rsidRPr="009E2557">
          <w:rPr>
            <w:rFonts w:ascii="宋体" w:hAnsi="宋体"/>
            <w:noProof/>
            <w:webHidden/>
            <w:color w:val="000000" w:themeColor="text1"/>
            <w:sz w:val="24"/>
          </w:rPr>
        </w:r>
        <w:r w:rsidR="004906B7" w:rsidRPr="009E2557">
          <w:rPr>
            <w:rFonts w:ascii="宋体" w:hAnsi="宋体"/>
            <w:noProof/>
            <w:webHidden/>
            <w:color w:val="000000" w:themeColor="text1"/>
            <w:sz w:val="24"/>
          </w:rPr>
          <w:fldChar w:fldCharType="separate"/>
        </w:r>
        <w:r w:rsidR="004906B7" w:rsidRPr="009E2557">
          <w:rPr>
            <w:rFonts w:ascii="宋体" w:hAnsi="宋体"/>
            <w:noProof/>
            <w:webHidden/>
            <w:color w:val="000000" w:themeColor="text1"/>
            <w:sz w:val="24"/>
          </w:rPr>
          <w:t>3</w:t>
        </w:r>
        <w:r w:rsidR="004906B7" w:rsidRPr="009E2557">
          <w:rPr>
            <w:rFonts w:ascii="宋体" w:hAnsi="宋体"/>
            <w:noProof/>
            <w:webHidden/>
            <w:color w:val="000000" w:themeColor="text1"/>
            <w:sz w:val="24"/>
          </w:rPr>
          <w:fldChar w:fldCharType="end"/>
        </w:r>
      </w:hyperlink>
    </w:p>
    <w:p w14:paraId="1EF37E99" w14:textId="24B90396" w:rsidR="004906B7" w:rsidRPr="009E2557" w:rsidRDefault="006F51DA">
      <w:pPr>
        <w:pStyle w:val="TOC10"/>
        <w:tabs>
          <w:tab w:val="left" w:pos="420"/>
          <w:tab w:val="right" w:leader="dot" w:pos="9628"/>
        </w:tabs>
        <w:rPr>
          <w:rFonts w:ascii="宋体" w:hAnsi="宋体" w:cstheme="minorBidi"/>
          <w:noProof/>
          <w:color w:val="000000" w:themeColor="text1"/>
          <w:sz w:val="24"/>
        </w:rPr>
      </w:pPr>
      <w:hyperlink w:anchor="_Toc87735886" w:history="1">
        <w:r w:rsidR="004906B7" w:rsidRPr="009E2557">
          <w:rPr>
            <w:rStyle w:val="a5"/>
            <w:rFonts w:ascii="宋体" w:hAnsi="宋体"/>
            <w:noProof/>
            <w:color w:val="000000" w:themeColor="text1"/>
            <w:sz w:val="24"/>
          </w:rPr>
          <w:t>2</w:t>
        </w:r>
        <w:r w:rsidR="004906B7" w:rsidRPr="009E2557">
          <w:rPr>
            <w:rFonts w:ascii="宋体" w:hAnsi="宋体" w:cstheme="minorBidi"/>
            <w:noProof/>
            <w:color w:val="000000" w:themeColor="text1"/>
            <w:sz w:val="24"/>
          </w:rPr>
          <w:tab/>
        </w:r>
        <w:r w:rsidR="004906B7" w:rsidRPr="009E2557">
          <w:rPr>
            <w:rStyle w:val="a5"/>
            <w:rFonts w:ascii="宋体" w:hAnsi="宋体"/>
            <w:noProof/>
            <w:color w:val="000000" w:themeColor="text1"/>
            <w:sz w:val="24"/>
          </w:rPr>
          <w:t>引用文件</w:t>
        </w:r>
        <w:r w:rsidR="004906B7" w:rsidRPr="009E2557">
          <w:rPr>
            <w:rFonts w:ascii="宋体" w:hAnsi="宋体"/>
            <w:noProof/>
            <w:webHidden/>
            <w:color w:val="000000" w:themeColor="text1"/>
            <w:sz w:val="24"/>
          </w:rPr>
          <w:tab/>
        </w:r>
        <w:r w:rsidR="004906B7" w:rsidRPr="009E2557">
          <w:rPr>
            <w:rFonts w:ascii="宋体" w:hAnsi="宋体"/>
            <w:noProof/>
            <w:webHidden/>
            <w:color w:val="000000" w:themeColor="text1"/>
            <w:sz w:val="24"/>
          </w:rPr>
          <w:fldChar w:fldCharType="begin"/>
        </w:r>
        <w:r w:rsidR="004906B7" w:rsidRPr="009E2557">
          <w:rPr>
            <w:rFonts w:ascii="宋体" w:hAnsi="宋体"/>
            <w:noProof/>
            <w:webHidden/>
            <w:color w:val="000000" w:themeColor="text1"/>
            <w:sz w:val="24"/>
          </w:rPr>
          <w:instrText xml:space="preserve"> PAGEREF _Toc87735886 \h </w:instrText>
        </w:r>
        <w:r w:rsidR="004906B7" w:rsidRPr="009E2557">
          <w:rPr>
            <w:rFonts w:ascii="宋体" w:hAnsi="宋体"/>
            <w:noProof/>
            <w:webHidden/>
            <w:color w:val="000000" w:themeColor="text1"/>
            <w:sz w:val="24"/>
          </w:rPr>
        </w:r>
        <w:r w:rsidR="004906B7" w:rsidRPr="009E2557">
          <w:rPr>
            <w:rFonts w:ascii="宋体" w:hAnsi="宋体"/>
            <w:noProof/>
            <w:webHidden/>
            <w:color w:val="000000" w:themeColor="text1"/>
            <w:sz w:val="24"/>
          </w:rPr>
          <w:fldChar w:fldCharType="separate"/>
        </w:r>
        <w:r w:rsidR="004906B7" w:rsidRPr="009E2557">
          <w:rPr>
            <w:rFonts w:ascii="宋体" w:hAnsi="宋体"/>
            <w:noProof/>
            <w:webHidden/>
            <w:color w:val="000000" w:themeColor="text1"/>
            <w:sz w:val="24"/>
          </w:rPr>
          <w:t>3</w:t>
        </w:r>
        <w:r w:rsidR="004906B7" w:rsidRPr="009E2557">
          <w:rPr>
            <w:rFonts w:ascii="宋体" w:hAnsi="宋体"/>
            <w:noProof/>
            <w:webHidden/>
            <w:color w:val="000000" w:themeColor="text1"/>
            <w:sz w:val="24"/>
          </w:rPr>
          <w:fldChar w:fldCharType="end"/>
        </w:r>
      </w:hyperlink>
    </w:p>
    <w:p w14:paraId="7E4C6BB3" w14:textId="508C2199" w:rsidR="004906B7" w:rsidRPr="009E2557" w:rsidRDefault="006F51DA">
      <w:pPr>
        <w:pStyle w:val="TOC10"/>
        <w:tabs>
          <w:tab w:val="left" w:pos="420"/>
          <w:tab w:val="right" w:leader="dot" w:pos="9628"/>
        </w:tabs>
        <w:rPr>
          <w:rFonts w:ascii="宋体" w:hAnsi="宋体" w:cstheme="minorBidi"/>
          <w:noProof/>
          <w:color w:val="000000" w:themeColor="text1"/>
          <w:sz w:val="24"/>
        </w:rPr>
      </w:pPr>
      <w:hyperlink w:anchor="_Toc87735887" w:history="1">
        <w:r w:rsidR="004906B7" w:rsidRPr="009E2557">
          <w:rPr>
            <w:rStyle w:val="a5"/>
            <w:rFonts w:ascii="宋体" w:hAnsi="宋体"/>
            <w:noProof/>
            <w:color w:val="000000" w:themeColor="text1"/>
            <w:sz w:val="24"/>
          </w:rPr>
          <w:t>3</w:t>
        </w:r>
        <w:r w:rsidR="004906B7" w:rsidRPr="009E2557">
          <w:rPr>
            <w:rFonts w:ascii="宋体" w:hAnsi="宋体" w:cstheme="minorBidi"/>
            <w:noProof/>
            <w:color w:val="000000" w:themeColor="text1"/>
            <w:sz w:val="24"/>
          </w:rPr>
          <w:tab/>
        </w:r>
        <w:r w:rsidR="004906B7" w:rsidRPr="009E2557">
          <w:rPr>
            <w:rStyle w:val="a5"/>
            <w:rFonts w:ascii="宋体" w:hAnsi="宋体"/>
            <w:noProof/>
            <w:color w:val="000000" w:themeColor="text1"/>
            <w:sz w:val="24"/>
          </w:rPr>
          <w:t>术语和计量单位</w:t>
        </w:r>
        <w:r w:rsidR="004906B7" w:rsidRPr="009E2557">
          <w:rPr>
            <w:rFonts w:ascii="宋体" w:hAnsi="宋体"/>
            <w:noProof/>
            <w:webHidden/>
            <w:color w:val="000000" w:themeColor="text1"/>
            <w:sz w:val="24"/>
          </w:rPr>
          <w:tab/>
        </w:r>
        <w:r w:rsidR="004906B7" w:rsidRPr="009E2557">
          <w:rPr>
            <w:rFonts w:ascii="宋体" w:hAnsi="宋体"/>
            <w:noProof/>
            <w:webHidden/>
            <w:color w:val="000000" w:themeColor="text1"/>
            <w:sz w:val="24"/>
          </w:rPr>
          <w:fldChar w:fldCharType="begin"/>
        </w:r>
        <w:r w:rsidR="004906B7" w:rsidRPr="009E2557">
          <w:rPr>
            <w:rFonts w:ascii="宋体" w:hAnsi="宋体"/>
            <w:noProof/>
            <w:webHidden/>
            <w:color w:val="000000" w:themeColor="text1"/>
            <w:sz w:val="24"/>
          </w:rPr>
          <w:instrText xml:space="preserve"> PAGEREF _Toc87735887 \h </w:instrText>
        </w:r>
        <w:r w:rsidR="004906B7" w:rsidRPr="009E2557">
          <w:rPr>
            <w:rFonts w:ascii="宋体" w:hAnsi="宋体"/>
            <w:noProof/>
            <w:webHidden/>
            <w:color w:val="000000" w:themeColor="text1"/>
            <w:sz w:val="24"/>
          </w:rPr>
        </w:r>
        <w:r w:rsidR="004906B7" w:rsidRPr="009E2557">
          <w:rPr>
            <w:rFonts w:ascii="宋体" w:hAnsi="宋体"/>
            <w:noProof/>
            <w:webHidden/>
            <w:color w:val="000000" w:themeColor="text1"/>
            <w:sz w:val="24"/>
          </w:rPr>
          <w:fldChar w:fldCharType="separate"/>
        </w:r>
        <w:r w:rsidR="004906B7" w:rsidRPr="009E2557">
          <w:rPr>
            <w:rFonts w:ascii="宋体" w:hAnsi="宋体"/>
            <w:noProof/>
            <w:webHidden/>
            <w:color w:val="000000" w:themeColor="text1"/>
            <w:sz w:val="24"/>
          </w:rPr>
          <w:t>3</w:t>
        </w:r>
        <w:r w:rsidR="004906B7" w:rsidRPr="009E2557">
          <w:rPr>
            <w:rFonts w:ascii="宋体" w:hAnsi="宋体"/>
            <w:noProof/>
            <w:webHidden/>
            <w:color w:val="000000" w:themeColor="text1"/>
            <w:sz w:val="24"/>
          </w:rPr>
          <w:fldChar w:fldCharType="end"/>
        </w:r>
      </w:hyperlink>
    </w:p>
    <w:p w14:paraId="54CCB41A" w14:textId="04649148" w:rsidR="004906B7" w:rsidRPr="009E2557" w:rsidRDefault="006F51DA">
      <w:pPr>
        <w:pStyle w:val="TOC10"/>
        <w:tabs>
          <w:tab w:val="left" w:pos="420"/>
          <w:tab w:val="right" w:leader="dot" w:pos="9628"/>
        </w:tabs>
        <w:rPr>
          <w:rFonts w:ascii="宋体" w:hAnsi="宋体" w:cstheme="minorBidi"/>
          <w:noProof/>
          <w:color w:val="000000" w:themeColor="text1"/>
          <w:sz w:val="24"/>
        </w:rPr>
      </w:pPr>
      <w:hyperlink w:anchor="_Toc87735888" w:history="1">
        <w:r w:rsidR="004906B7" w:rsidRPr="009E2557">
          <w:rPr>
            <w:rStyle w:val="a5"/>
            <w:rFonts w:ascii="宋体" w:hAnsi="宋体"/>
            <w:noProof/>
            <w:color w:val="000000" w:themeColor="text1"/>
            <w:sz w:val="24"/>
          </w:rPr>
          <w:t>4</w:t>
        </w:r>
        <w:r w:rsidR="004906B7" w:rsidRPr="009E2557">
          <w:rPr>
            <w:rFonts w:ascii="宋体" w:hAnsi="宋体" w:cstheme="minorBidi"/>
            <w:noProof/>
            <w:color w:val="000000" w:themeColor="text1"/>
            <w:sz w:val="24"/>
          </w:rPr>
          <w:tab/>
        </w:r>
        <w:r w:rsidR="004906B7" w:rsidRPr="009E2557">
          <w:rPr>
            <w:rStyle w:val="a5"/>
            <w:rFonts w:ascii="宋体" w:hAnsi="宋体"/>
            <w:noProof/>
            <w:color w:val="000000" w:themeColor="text1"/>
            <w:sz w:val="24"/>
          </w:rPr>
          <w:t>概述</w:t>
        </w:r>
        <w:r w:rsidR="004906B7" w:rsidRPr="009E2557">
          <w:rPr>
            <w:rFonts w:ascii="宋体" w:hAnsi="宋体"/>
            <w:noProof/>
            <w:webHidden/>
            <w:color w:val="000000" w:themeColor="text1"/>
            <w:sz w:val="24"/>
          </w:rPr>
          <w:tab/>
        </w:r>
        <w:r w:rsidR="004906B7" w:rsidRPr="009E2557">
          <w:rPr>
            <w:rFonts w:ascii="宋体" w:hAnsi="宋体"/>
            <w:noProof/>
            <w:webHidden/>
            <w:color w:val="000000" w:themeColor="text1"/>
            <w:sz w:val="24"/>
          </w:rPr>
          <w:fldChar w:fldCharType="begin"/>
        </w:r>
        <w:r w:rsidR="004906B7" w:rsidRPr="009E2557">
          <w:rPr>
            <w:rFonts w:ascii="宋体" w:hAnsi="宋体"/>
            <w:noProof/>
            <w:webHidden/>
            <w:color w:val="000000" w:themeColor="text1"/>
            <w:sz w:val="24"/>
          </w:rPr>
          <w:instrText xml:space="preserve"> PAGEREF _Toc87735888 \h </w:instrText>
        </w:r>
        <w:r w:rsidR="004906B7" w:rsidRPr="009E2557">
          <w:rPr>
            <w:rFonts w:ascii="宋体" w:hAnsi="宋体"/>
            <w:noProof/>
            <w:webHidden/>
            <w:color w:val="000000" w:themeColor="text1"/>
            <w:sz w:val="24"/>
          </w:rPr>
        </w:r>
        <w:r w:rsidR="004906B7" w:rsidRPr="009E2557">
          <w:rPr>
            <w:rFonts w:ascii="宋体" w:hAnsi="宋体"/>
            <w:noProof/>
            <w:webHidden/>
            <w:color w:val="000000" w:themeColor="text1"/>
            <w:sz w:val="24"/>
          </w:rPr>
          <w:fldChar w:fldCharType="separate"/>
        </w:r>
        <w:r w:rsidR="004906B7" w:rsidRPr="009E2557">
          <w:rPr>
            <w:rFonts w:ascii="宋体" w:hAnsi="宋体"/>
            <w:noProof/>
            <w:webHidden/>
            <w:color w:val="000000" w:themeColor="text1"/>
            <w:sz w:val="24"/>
          </w:rPr>
          <w:t>4</w:t>
        </w:r>
        <w:r w:rsidR="004906B7" w:rsidRPr="009E2557">
          <w:rPr>
            <w:rFonts w:ascii="宋体" w:hAnsi="宋体"/>
            <w:noProof/>
            <w:webHidden/>
            <w:color w:val="000000" w:themeColor="text1"/>
            <w:sz w:val="24"/>
          </w:rPr>
          <w:fldChar w:fldCharType="end"/>
        </w:r>
      </w:hyperlink>
    </w:p>
    <w:p w14:paraId="4C262FDF" w14:textId="0DAAF5F4" w:rsidR="004906B7" w:rsidRPr="009E2557" w:rsidRDefault="006F51DA">
      <w:pPr>
        <w:pStyle w:val="TOC10"/>
        <w:tabs>
          <w:tab w:val="left" w:pos="420"/>
          <w:tab w:val="right" w:leader="dot" w:pos="9628"/>
        </w:tabs>
        <w:rPr>
          <w:rFonts w:ascii="宋体" w:hAnsi="宋体" w:cstheme="minorBidi"/>
          <w:noProof/>
          <w:color w:val="000000" w:themeColor="text1"/>
          <w:sz w:val="24"/>
        </w:rPr>
      </w:pPr>
      <w:hyperlink w:anchor="_Toc87735889" w:history="1">
        <w:r w:rsidR="004906B7" w:rsidRPr="009E2557">
          <w:rPr>
            <w:rStyle w:val="a5"/>
            <w:rFonts w:ascii="宋体" w:hAnsi="宋体"/>
            <w:noProof/>
            <w:color w:val="000000" w:themeColor="text1"/>
            <w:sz w:val="24"/>
          </w:rPr>
          <w:t>5</w:t>
        </w:r>
        <w:r w:rsidR="004906B7" w:rsidRPr="009E2557">
          <w:rPr>
            <w:rFonts w:ascii="宋体" w:hAnsi="宋体" w:cstheme="minorBidi"/>
            <w:noProof/>
            <w:color w:val="000000" w:themeColor="text1"/>
            <w:sz w:val="24"/>
          </w:rPr>
          <w:tab/>
        </w:r>
        <w:r w:rsidR="004906B7" w:rsidRPr="009E2557">
          <w:rPr>
            <w:rStyle w:val="a5"/>
            <w:rFonts w:ascii="宋体" w:hAnsi="宋体"/>
            <w:noProof/>
            <w:color w:val="000000" w:themeColor="text1"/>
            <w:sz w:val="24"/>
          </w:rPr>
          <w:t>计量特性</w:t>
        </w:r>
        <w:r w:rsidR="004906B7" w:rsidRPr="009E2557">
          <w:rPr>
            <w:rFonts w:ascii="宋体" w:hAnsi="宋体"/>
            <w:noProof/>
            <w:webHidden/>
            <w:color w:val="000000" w:themeColor="text1"/>
            <w:sz w:val="24"/>
          </w:rPr>
          <w:tab/>
        </w:r>
        <w:r w:rsidR="004906B7" w:rsidRPr="009E2557">
          <w:rPr>
            <w:rFonts w:ascii="宋体" w:hAnsi="宋体"/>
            <w:noProof/>
            <w:webHidden/>
            <w:color w:val="000000" w:themeColor="text1"/>
            <w:sz w:val="24"/>
          </w:rPr>
          <w:fldChar w:fldCharType="begin"/>
        </w:r>
        <w:r w:rsidR="004906B7" w:rsidRPr="009E2557">
          <w:rPr>
            <w:rFonts w:ascii="宋体" w:hAnsi="宋体"/>
            <w:noProof/>
            <w:webHidden/>
            <w:color w:val="000000" w:themeColor="text1"/>
            <w:sz w:val="24"/>
          </w:rPr>
          <w:instrText xml:space="preserve"> PAGEREF _Toc87735889 \h </w:instrText>
        </w:r>
        <w:r w:rsidR="004906B7" w:rsidRPr="009E2557">
          <w:rPr>
            <w:rFonts w:ascii="宋体" w:hAnsi="宋体"/>
            <w:noProof/>
            <w:webHidden/>
            <w:color w:val="000000" w:themeColor="text1"/>
            <w:sz w:val="24"/>
          </w:rPr>
        </w:r>
        <w:r w:rsidR="004906B7" w:rsidRPr="009E2557">
          <w:rPr>
            <w:rFonts w:ascii="宋体" w:hAnsi="宋体"/>
            <w:noProof/>
            <w:webHidden/>
            <w:color w:val="000000" w:themeColor="text1"/>
            <w:sz w:val="24"/>
          </w:rPr>
          <w:fldChar w:fldCharType="separate"/>
        </w:r>
        <w:r w:rsidR="004906B7" w:rsidRPr="009E2557">
          <w:rPr>
            <w:rFonts w:ascii="宋体" w:hAnsi="宋体"/>
            <w:noProof/>
            <w:webHidden/>
            <w:color w:val="000000" w:themeColor="text1"/>
            <w:sz w:val="24"/>
          </w:rPr>
          <w:t>4</w:t>
        </w:r>
        <w:r w:rsidR="004906B7" w:rsidRPr="009E2557">
          <w:rPr>
            <w:rFonts w:ascii="宋体" w:hAnsi="宋体"/>
            <w:noProof/>
            <w:webHidden/>
            <w:color w:val="000000" w:themeColor="text1"/>
            <w:sz w:val="24"/>
          </w:rPr>
          <w:fldChar w:fldCharType="end"/>
        </w:r>
      </w:hyperlink>
    </w:p>
    <w:p w14:paraId="70076376" w14:textId="19ECD79B" w:rsidR="004906B7" w:rsidRPr="009E2557" w:rsidRDefault="006F51DA">
      <w:pPr>
        <w:pStyle w:val="TOC10"/>
        <w:tabs>
          <w:tab w:val="left" w:pos="630"/>
          <w:tab w:val="right" w:leader="dot" w:pos="9628"/>
        </w:tabs>
        <w:rPr>
          <w:rFonts w:ascii="宋体" w:hAnsi="宋体" w:cstheme="minorBidi"/>
          <w:noProof/>
          <w:color w:val="000000" w:themeColor="text1"/>
          <w:sz w:val="24"/>
        </w:rPr>
      </w:pPr>
      <w:hyperlink w:anchor="_Toc87735890" w:history="1">
        <w:r w:rsidR="004906B7" w:rsidRPr="009E2557">
          <w:rPr>
            <w:rStyle w:val="a5"/>
            <w:rFonts w:ascii="宋体" w:hAnsi="宋体"/>
            <w:bCs/>
            <w:noProof/>
            <w:color w:val="000000" w:themeColor="text1"/>
            <w:sz w:val="24"/>
          </w:rPr>
          <w:t>5.1</w:t>
        </w:r>
        <w:r w:rsidR="004906B7" w:rsidRPr="009E2557">
          <w:rPr>
            <w:rFonts w:ascii="宋体" w:hAnsi="宋体" w:cstheme="minorBidi"/>
            <w:noProof/>
            <w:color w:val="000000" w:themeColor="text1"/>
            <w:sz w:val="24"/>
          </w:rPr>
          <w:tab/>
        </w:r>
        <w:r w:rsidR="004906B7" w:rsidRPr="009E2557">
          <w:rPr>
            <w:rStyle w:val="a5"/>
            <w:rFonts w:ascii="宋体" w:hAnsi="宋体"/>
            <w:bCs/>
            <w:noProof/>
            <w:color w:val="000000" w:themeColor="text1"/>
            <w:sz w:val="24"/>
          </w:rPr>
          <w:t>透射比、吸收比、标准光通道有效长度的吸收比</w:t>
        </w:r>
        <w:r w:rsidR="004906B7" w:rsidRPr="009E2557">
          <w:rPr>
            <w:rFonts w:ascii="宋体" w:hAnsi="宋体"/>
            <w:noProof/>
            <w:webHidden/>
            <w:color w:val="000000" w:themeColor="text1"/>
            <w:sz w:val="24"/>
          </w:rPr>
          <w:tab/>
        </w:r>
        <w:r w:rsidR="004906B7" w:rsidRPr="009E2557">
          <w:rPr>
            <w:rFonts w:ascii="宋体" w:hAnsi="宋体"/>
            <w:noProof/>
            <w:webHidden/>
            <w:color w:val="000000" w:themeColor="text1"/>
            <w:sz w:val="24"/>
          </w:rPr>
          <w:fldChar w:fldCharType="begin"/>
        </w:r>
        <w:r w:rsidR="004906B7" w:rsidRPr="009E2557">
          <w:rPr>
            <w:rFonts w:ascii="宋体" w:hAnsi="宋体"/>
            <w:noProof/>
            <w:webHidden/>
            <w:color w:val="000000" w:themeColor="text1"/>
            <w:sz w:val="24"/>
          </w:rPr>
          <w:instrText xml:space="preserve"> PAGEREF _Toc87735890 \h </w:instrText>
        </w:r>
        <w:r w:rsidR="004906B7" w:rsidRPr="009E2557">
          <w:rPr>
            <w:rFonts w:ascii="宋体" w:hAnsi="宋体"/>
            <w:noProof/>
            <w:webHidden/>
            <w:color w:val="000000" w:themeColor="text1"/>
            <w:sz w:val="24"/>
          </w:rPr>
        </w:r>
        <w:r w:rsidR="004906B7" w:rsidRPr="009E2557">
          <w:rPr>
            <w:rFonts w:ascii="宋体" w:hAnsi="宋体"/>
            <w:noProof/>
            <w:webHidden/>
            <w:color w:val="000000" w:themeColor="text1"/>
            <w:sz w:val="24"/>
          </w:rPr>
          <w:fldChar w:fldCharType="separate"/>
        </w:r>
        <w:r w:rsidR="004906B7" w:rsidRPr="009E2557">
          <w:rPr>
            <w:rFonts w:ascii="宋体" w:hAnsi="宋体"/>
            <w:noProof/>
            <w:webHidden/>
            <w:color w:val="000000" w:themeColor="text1"/>
            <w:sz w:val="24"/>
          </w:rPr>
          <w:t>4</w:t>
        </w:r>
        <w:r w:rsidR="004906B7" w:rsidRPr="009E2557">
          <w:rPr>
            <w:rFonts w:ascii="宋体" w:hAnsi="宋体"/>
            <w:noProof/>
            <w:webHidden/>
            <w:color w:val="000000" w:themeColor="text1"/>
            <w:sz w:val="24"/>
          </w:rPr>
          <w:fldChar w:fldCharType="end"/>
        </w:r>
      </w:hyperlink>
    </w:p>
    <w:p w14:paraId="667FA3D2" w14:textId="7263D42E" w:rsidR="004906B7" w:rsidRPr="009E2557" w:rsidRDefault="006F51DA">
      <w:pPr>
        <w:pStyle w:val="TOC10"/>
        <w:tabs>
          <w:tab w:val="left" w:pos="630"/>
          <w:tab w:val="right" w:leader="dot" w:pos="9628"/>
        </w:tabs>
        <w:rPr>
          <w:rFonts w:ascii="宋体" w:hAnsi="宋体" w:cstheme="minorBidi"/>
          <w:noProof/>
          <w:color w:val="000000" w:themeColor="text1"/>
          <w:sz w:val="24"/>
        </w:rPr>
      </w:pPr>
      <w:hyperlink w:anchor="_Toc87735891" w:history="1">
        <w:r w:rsidR="004906B7" w:rsidRPr="009E2557">
          <w:rPr>
            <w:rStyle w:val="a5"/>
            <w:rFonts w:ascii="宋体" w:hAnsi="宋体"/>
            <w:bCs/>
            <w:noProof/>
            <w:color w:val="000000" w:themeColor="text1"/>
            <w:sz w:val="24"/>
          </w:rPr>
          <w:t>5.2</w:t>
        </w:r>
        <w:r w:rsidR="004906B7" w:rsidRPr="009E2557">
          <w:rPr>
            <w:rFonts w:ascii="宋体" w:hAnsi="宋体" w:cstheme="minorBidi"/>
            <w:noProof/>
            <w:color w:val="000000" w:themeColor="text1"/>
            <w:sz w:val="24"/>
          </w:rPr>
          <w:tab/>
        </w:r>
        <w:r w:rsidR="004906B7" w:rsidRPr="009E2557">
          <w:rPr>
            <w:rStyle w:val="a5"/>
            <w:rFonts w:ascii="宋体" w:hAnsi="宋体"/>
            <w:bCs/>
            <w:noProof/>
            <w:color w:val="000000" w:themeColor="text1"/>
            <w:sz w:val="24"/>
          </w:rPr>
          <w:t>均匀性及正反差别</w:t>
        </w:r>
        <w:r w:rsidR="004906B7" w:rsidRPr="009E2557">
          <w:rPr>
            <w:rFonts w:ascii="宋体" w:hAnsi="宋体"/>
            <w:noProof/>
            <w:webHidden/>
            <w:color w:val="000000" w:themeColor="text1"/>
            <w:sz w:val="24"/>
          </w:rPr>
          <w:tab/>
        </w:r>
        <w:r w:rsidR="004906B7" w:rsidRPr="009E2557">
          <w:rPr>
            <w:rFonts w:ascii="宋体" w:hAnsi="宋体"/>
            <w:noProof/>
            <w:webHidden/>
            <w:color w:val="000000" w:themeColor="text1"/>
            <w:sz w:val="24"/>
          </w:rPr>
          <w:fldChar w:fldCharType="begin"/>
        </w:r>
        <w:r w:rsidR="004906B7" w:rsidRPr="009E2557">
          <w:rPr>
            <w:rFonts w:ascii="宋体" w:hAnsi="宋体"/>
            <w:noProof/>
            <w:webHidden/>
            <w:color w:val="000000" w:themeColor="text1"/>
            <w:sz w:val="24"/>
          </w:rPr>
          <w:instrText xml:space="preserve"> PAGEREF _Toc87735891 \h </w:instrText>
        </w:r>
        <w:r w:rsidR="004906B7" w:rsidRPr="009E2557">
          <w:rPr>
            <w:rFonts w:ascii="宋体" w:hAnsi="宋体"/>
            <w:noProof/>
            <w:webHidden/>
            <w:color w:val="000000" w:themeColor="text1"/>
            <w:sz w:val="24"/>
          </w:rPr>
        </w:r>
        <w:r w:rsidR="004906B7" w:rsidRPr="009E2557">
          <w:rPr>
            <w:rFonts w:ascii="宋体" w:hAnsi="宋体"/>
            <w:noProof/>
            <w:webHidden/>
            <w:color w:val="000000" w:themeColor="text1"/>
            <w:sz w:val="24"/>
          </w:rPr>
          <w:fldChar w:fldCharType="separate"/>
        </w:r>
        <w:r w:rsidR="004906B7" w:rsidRPr="009E2557">
          <w:rPr>
            <w:rFonts w:ascii="宋体" w:hAnsi="宋体"/>
            <w:noProof/>
            <w:webHidden/>
            <w:color w:val="000000" w:themeColor="text1"/>
            <w:sz w:val="24"/>
          </w:rPr>
          <w:t>4</w:t>
        </w:r>
        <w:r w:rsidR="004906B7" w:rsidRPr="009E2557">
          <w:rPr>
            <w:rFonts w:ascii="宋体" w:hAnsi="宋体"/>
            <w:noProof/>
            <w:webHidden/>
            <w:color w:val="000000" w:themeColor="text1"/>
            <w:sz w:val="24"/>
          </w:rPr>
          <w:fldChar w:fldCharType="end"/>
        </w:r>
      </w:hyperlink>
    </w:p>
    <w:p w14:paraId="49BC962A" w14:textId="59A2EF63" w:rsidR="004906B7" w:rsidRPr="009E2557" w:rsidRDefault="006F51DA">
      <w:pPr>
        <w:pStyle w:val="TOC10"/>
        <w:tabs>
          <w:tab w:val="left" w:pos="420"/>
          <w:tab w:val="right" w:leader="dot" w:pos="9628"/>
        </w:tabs>
        <w:rPr>
          <w:rFonts w:ascii="宋体" w:hAnsi="宋体" w:cstheme="minorBidi"/>
          <w:noProof/>
          <w:color w:val="000000" w:themeColor="text1"/>
          <w:sz w:val="24"/>
        </w:rPr>
      </w:pPr>
      <w:hyperlink w:anchor="_Toc87735892" w:history="1">
        <w:r w:rsidR="004906B7" w:rsidRPr="009E2557">
          <w:rPr>
            <w:rStyle w:val="a5"/>
            <w:rFonts w:ascii="宋体" w:hAnsi="宋体"/>
            <w:noProof/>
            <w:color w:val="000000" w:themeColor="text1"/>
            <w:sz w:val="24"/>
          </w:rPr>
          <w:t>6</w:t>
        </w:r>
        <w:r w:rsidR="004906B7" w:rsidRPr="009E2557">
          <w:rPr>
            <w:rFonts w:ascii="宋体" w:hAnsi="宋体" w:cstheme="minorBidi"/>
            <w:noProof/>
            <w:color w:val="000000" w:themeColor="text1"/>
            <w:sz w:val="24"/>
          </w:rPr>
          <w:tab/>
        </w:r>
        <w:r w:rsidR="004906B7" w:rsidRPr="009E2557">
          <w:rPr>
            <w:rStyle w:val="a5"/>
            <w:rFonts w:ascii="宋体" w:hAnsi="宋体"/>
            <w:noProof/>
            <w:color w:val="000000" w:themeColor="text1"/>
            <w:sz w:val="24"/>
          </w:rPr>
          <w:t>校准条件</w:t>
        </w:r>
        <w:r w:rsidR="004906B7" w:rsidRPr="009E2557">
          <w:rPr>
            <w:rFonts w:ascii="宋体" w:hAnsi="宋体"/>
            <w:noProof/>
            <w:webHidden/>
            <w:color w:val="000000" w:themeColor="text1"/>
            <w:sz w:val="24"/>
          </w:rPr>
          <w:tab/>
        </w:r>
        <w:r w:rsidR="004906B7" w:rsidRPr="009E2557">
          <w:rPr>
            <w:rFonts w:ascii="宋体" w:hAnsi="宋体"/>
            <w:noProof/>
            <w:webHidden/>
            <w:color w:val="000000" w:themeColor="text1"/>
            <w:sz w:val="24"/>
          </w:rPr>
          <w:fldChar w:fldCharType="begin"/>
        </w:r>
        <w:r w:rsidR="004906B7" w:rsidRPr="009E2557">
          <w:rPr>
            <w:rFonts w:ascii="宋体" w:hAnsi="宋体"/>
            <w:noProof/>
            <w:webHidden/>
            <w:color w:val="000000" w:themeColor="text1"/>
            <w:sz w:val="24"/>
          </w:rPr>
          <w:instrText xml:space="preserve"> PAGEREF _Toc87735892 \h </w:instrText>
        </w:r>
        <w:r w:rsidR="004906B7" w:rsidRPr="009E2557">
          <w:rPr>
            <w:rFonts w:ascii="宋体" w:hAnsi="宋体"/>
            <w:noProof/>
            <w:webHidden/>
            <w:color w:val="000000" w:themeColor="text1"/>
            <w:sz w:val="24"/>
          </w:rPr>
        </w:r>
        <w:r w:rsidR="004906B7" w:rsidRPr="009E2557">
          <w:rPr>
            <w:rFonts w:ascii="宋体" w:hAnsi="宋体"/>
            <w:noProof/>
            <w:webHidden/>
            <w:color w:val="000000" w:themeColor="text1"/>
            <w:sz w:val="24"/>
          </w:rPr>
          <w:fldChar w:fldCharType="separate"/>
        </w:r>
        <w:r w:rsidR="004906B7" w:rsidRPr="009E2557">
          <w:rPr>
            <w:rFonts w:ascii="宋体" w:hAnsi="宋体"/>
            <w:noProof/>
            <w:webHidden/>
            <w:color w:val="000000" w:themeColor="text1"/>
            <w:sz w:val="24"/>
          </w:rPr>
          <w:t>4</w:t>
        </w:r>
        <w:r w:rsidR="004906B7" w:rsidRPr="009E2557">
          <w:rPr>
            <w:rFonts w:ascii="宋体" w:hAnsi="宋体"/>
            <w:noProof/>
            <w:webHidden/>
            <w:color w:val="000000" w:themeColor="text1"/>
            <w:sz w:val="24"/>
          </w:rPr>
          <w:fldChar w:fldCharType="end"/>
        </w:r>
      </w:hyperlink>
    </w:p>
    <w:p w14:paraId="62D9B228" w14:textId="3DBC7204" w:rsidR="004906B7" w:rsidRPr="009E2557" w:rsidRDefault="006F51DA">
      <w:pPr>
        <w:pStyle w:val="TOC10"/>
        <w:tabs>
          <w:tab w:val="left" w:pos="630"/>
          <w:tab w:val="right" w:leader="dot" w:pos="9628"/>
        </w:tabs>
        <w:rPr>
          <w:rFonts w:ascii="宋体" w:hAnsi="宋体" w:cstheme="minorBidi"/>
          <w:noProof/>
          <w:color w:val="000000" w:themeColor="text1"/>
          <w:sz w:val="24"/>
        </w:rPr>
      </w:pPr>
      <w:hyperlink w:anchor="_Toc87735893" w:history="1">
        <w:r w:rsidR="004906B7" w:rsidRPr="009E2557">
          <w:rPr>
            <w:rStyle w:val="a5"/>
            <w:rFonts w:ascii="宋体" w:hAnsi="宋体"/>
            <w:bCs/>
            <w:noProof/>
            <w:color w:val="000000" w:themeColor="text1"/>
            <w:sz w:val="24"/>
          </w:rPr>
          <w:t>6.1</w:t>
        </w:r>
        <w:r w:rsidR="004906B7" w:rsidRPr="009E2557">
          <w:rPr>
            <w:rFonts w:ascii="宋体" w:hAnsi="宋体" w:cstheme="minorBidi"/>
            <w:noProof/>
            <w:color w:val="000000" w:themeColor="text1"/>
            <w:sz w:val="24"/>
          </w:rPr>
          <w:tab/>
        </w:r>
        <w:r w:rsidR="004906B7" w:rsidRPr="009E2557">
          <w:rPr>
            <w:rStyle w:val="a5"/>
            <w:rFonts w:ascii="宋体" w:hAnsi="宋体"/>
            <w:bCs/>
            <w:noProof/>
            <w:color w:val="000000" w:themeColor="text1"/>
            <w:sz w:val="24"/>
          </w:rPr>
          <w:t>环境条件</w:t>
        </w:r>
        <w:r w:rsidR="004906B7" w:rsidRPr="009E2557">
          <w:rPr>
            <w:rFonts w:ascii="宋体" w:hAnsi="宋体"/>
            <w:noProof/>
            <w:webHidden/>
            <w:color w:val="000000" w:themeColor="text1"/>
            <w:sz w:val="24"/>
          </w:rPr>
          <w:tab/>
        </w:r>
        <w:r w:rsidR="004906B7" w:rsidRPr="009E2557">
          <w:rPr>
            <w:rFonts w:ascii="宋体" w:hAnsi="宋体"/>
            <w:noProof/>
            <w:webHidden/>
            <w:color w:val="000000" w:themeColor="text1"/>
            <w:sz w:val="24"/>
          </w:rPr>
          <w:fldChar w:fldCharType="begin"/>
        </w:r>
        <w:r w:rsidR="004906B7" w:rsidRPr="009E2557">
          <w:rPr>
            <w:rFonts w:ascii="宋体" w:hAnsi="宋体"/>
            <w:noProof/>
            <w:webHidden/>
            <w:color w:val="000000" w:themeColor="text1"/>
            <w:sz w:val="24"/>
          </w:rPr>
          <w:instrText xml:space="preserve"> PAGEREF _Toc87735893 \h </w:instrText>
        </w:r>
        <w:r w:rsidR="004906B7" w:rsidRPr="009E2557">
          <w:rPr>
            <w:rFonts w:ascii="宋体" w:hAnsi="宋体"/>
            <w:noProof/>
            <w:webHidden/>
            <w:color w:val="000000" w:themeColor="text1"/>
            <w:sz w:val="24"/>
          </w:rPr>
        </w:r>
        <w:r w:rsidR="004906B7" w:rsidRPr="009E2557">
          <w:rPr>
            <w:rFonts w:ascii="宋体" w:hAnsi="宋体"/>
            <w:noProof/>
            <w:webHidden/>
            <w:color w:val="000000" w:themeColor="text1"/>
            <w:sz w:val="24"/>
          </w:rPr>
          <w:fldChar w:fldCharType="separate"/>
        </w:r>
        <w:r w:rsidR="004906B7" w:rsidRPr="009E2557">
          <w:rPr>
            <w:rFonts w:ascii="宋体" w:hAnsi="宋体"/>
            <w:noProof/>
            <w:webHidden/>
            <w:color w:val="000000" w:themeColor="text1"/>
            <w:sz w:val="24"/>
          </w:rPr>
          <w:t>4</w:t>
        </w:r>
        <w:r w:rsidR="004906B7" w:rsidRPr="009E2557">
          <w:rPr>
            <w:rFonts w:ascii="宋体" w:hAnsi="宋体"/>
            <w:noProof/>
            <w:webHidden/>
            <w:color w:val="000000" w:themeColor="text1"/>
            <w:sz w:val="24"/>
          </w:rPr>
          <w:fldChar w:fldCharType="end"/>
        </w:r>
      </w:hyperlink>
    </w:p>
    <w:p w14:paraId="54948DC2" w14:textId="623CCF78" w:rsidR="004906B7" w:rsidRPr="009E2557" w:rsidRDefault="006F51DA">
      <w:pPr>
        <w:pStyle w:val="TOC10"/>
        <w:tabs>
          <w:tab w:val="left" w:pos="630"/>
          <w:tab w:val="right" w:leader="dot" w:pos="9628"/>
        </w:tabs>
        <w:rPr>
          <w:rFonts w:ascii="宋体" w:hAnsi="宋体" w:cstheme="minorBidi"/>
          <w:noProof/>
          <w:color w:val="000000" w:themeColor="text1"/>
          <w:sz w:val="24"/>
        </w:rPr>
      </w:pPr>
      <w:hyperlink w:anchor="_Toc87735894" w:history="1">
        <w:r w:rsidR="004906B7" w:rsidRPr="009E2557">
          <w:rPr>
            <w:rStyle w:val="a5"/>
            <w:rFonts w:ascii="宋体" w:hAnsi="宋体"/>
            <w:bCs/>
            <w:noProof/>
            <w:color w:val="000000" w:themeColor="text1"/>
            <w:sz w:val="24"/>
          </w:rPr>
          <w:t>6.2</w:t>
        </w:r>
        <w:r w:rsidR="004906B7" w:rsidRPr="009E2557">
          <w:rPr>
            <w:rFonts w:ascii="宋体" w:hAnsi="宋体" w:cstheme="minorBidi"/>
            <w:noProof/>
            <w:color w:val="000000" w:themeColor="text1"/>
            <w:sz w:val="24"/>
          </w:rPr>
          <w:tab/>
        </w:r>
        <w:r w:rsidR="004906B7" w:rsidRPr="009E2557">
          <w:rPr>
            <w:rStyle w:val="a5"/>
            <w:rFonts w:ascii="宋体" w:hAnsi="宋体"/>
            <w:bCs/>
            <w:noProof/>
            <w:color w:val="000000" w:themeColor="text1"/>
            <w:sz w:val="24"/>
          </w:rPr>
          <w:t>测量标准</w:t>
        </w:r>
        <w:r w:rsidR="004906B7" w:rsidRPr="009E2557">
          <w:rPr>
            <w:rFonts w:ascii="宋体" w:hAnsi="宋体"/>
            <w:noProof/>
            <w:webHidden/>
            <w:color w:val="000000" w:themeColor="text1"/>
            <w:sz w:val="24"/>
          </w:rPr>
          <w:tab/>
        </w:r>
        <w:r w:rsidR="004906B7" w:rsidRPr="009E2557">
          <w:rPr>
            <w:rFonts w:ascii="宋体" w:hAnsi="宋体"/>
            <w:noProof/>
            <w:webHidden/>
            <w:color w:val="000000" w:themeColor="text1"/>
            <w:sz w:val="24"/>
          </w:rPr>
          <w:fldChar w:fldCharType="begin"/>
        </w:r>
        <w:r w:rsidR="004906B7" w:rsidRPr="009E2557">
          <w:rPr>
            <w:rFonts w:ascii="宋体" w:hAnsi="宋体"/>
            <w:noProof/>
            <w:webHidden/>
            <w:color w:val="000000" w:themeColor="text1"/>
            <w:sz w:val="24"/>
          </w:rPr>
          <w:instrText xml:space="preserve"> PAGEREF _Toc87735894 \h </w:instrText>
        </w:r>
        <w:r w:rsidR="004906B7" w:rsidRPr="009E2557">
          <w:rPr>
            <w:rFonts w:ascii="宋体" w:hAnsi="宋体"/>
            <w:noProof/>
            <w:webHidden/>
            <w:color w:val="000000" w:themeColor="text1"/>
            <w:sz w:val="24"/>
          </w:rPr>
        </w:r>
        <w:r w:rsidR="004906B7" w:rsidRPr="009E2557">
          <w:rPr>
            <w:rFonts w:ascii="宋体" w:hAnsi="宋体"/>
            <w:noProof/>
            <w:webHidden/>
            <w:color w:val="000000" w:themeColor="text1"/>
            <w:sz w:val="24"/>
          </w:rPr>
          <w:fldChar w:fldCharType="separate"/>
        </w:r>
        <w:r w:rsidR="004906B7" w:rsidRPr="009E2557">
          <w:rPr>
            <w:rFonts w:ascii="宋体" w:hAnsi="宋体"/>
            <w:noProof/>
            <w:webHidden/>
            <w:color w:val="000000" w:themeColor="text1"/>
            <w:sz w:val="24"/>
          </w:rPr>
          <w:t>4</w:t>
        </w:r>
        <w:r w:rsidR="004906B7" w:rsidRPr="009E2557">
          <w:rPr>
            <w:rFonts w:ascii="宋体" w:hAnsi="宋体"/>
            <w:noProof/>
            <w:webHidden/>
            <w:color w:val="000000" w:themeColor="text1"/>
            <w:sz w:val="24"/>
          </w:rPr>
          <w:fldChar w:fldCharType="end"/>
        </w:r>
      </w:hyperlink>
    </w:p>
    <w:p w14:paraId="620F3486" w14:textId="024C2D11" w:rsidR="004906B7" w:rsidRPr="009E2557" w:rsidRDefault="006F51DA">
      <w:pPr>
        <w:pStyle w:val="TOC10"/>
        <w:tabs>
          <w:tab w:val="left" w:pos="420"/>
          <w:tab w:val="right" w:leader="dot" w:pos="9628"/>
        </w:tabs>
        <w:rPr>
          <w:rFonts w:ascii="宋体" w:hAnsi="宋体" w:cstheme="minorBidi"/>
          <w:noProof/>
          <w:color w:val="000000" w:themeColor="text1"/>
          <w:sz w:val="24"/>
        </w:rPr>
      </w:pPr>
      <w:hyperlink w:anchor="_Toc87735895" w:history="1">
        <w:r w:rsidR="004906B7" w:rsidRPr="009E2557">
          <w:rPr>
            <w:rStyle w:val="a5"/>
            <w:rFonts w:ascii="宋体" w:hAnsi="宋体"/>
            <w:noProof/>
            <w:color w:val="000000" w:themeColor="text1"/>
            <w:sz w:val="24"/>
          </w:rPr>
          <w:t>7</w:t>
        </w:r>
        <w:r w:rsidR="004906B7" w:rsidRPr="009E2557">
          <w:rPr>
            <w:rFonts w:ascii="宋体" w:hAnsi="宋体" w:cstheme="minorBidi"/>
            <w:noProof/>
            <w:color w:val="000000" w:themeColor="text1"/>
            <w:sz w:val="24"/>
          </w:rPr>
          <w:tab/>
        </w:r>
        <w:r w:rsidR="004906B7" w:rsidRPr="009E2557">
          <w:rPr>
            <w:rStyle w:val="a5"/>
            <w:rFonts w:ascii="宋体" w:hAnsi="宋体"/>
            <w:noProof/>
            <w:color w:val="000000" w:themeColor="text1"/>
            <w:sz w:val="24"/>
          </w:rPr>
          <w:t>校准项目和校准方法</w:t>
        </w:r>
        <w:r w:rsidR="004906B7" w:rsidRPr="009E2557">
          <w:rPr>
            <w:rFonts w:ascii="宋体" w:hAnsi="宋体"/>
            <w:noProof/>
            <w:webHidden/>
            <w:color w:val="000000" w:themeColor="text1"/>
            <w:sz w:val="24"/>
          </w:rPr>
          <w:tab/>
        </w:r>
        <w:r w:rsidR="004906B7" w:rsidRPr="009E2557">
          <w:rPr>
            <w:rFonts w:ascii="宋体" w:hAnsi="宋体"/>
            <w:noProof/>
            <w:webHidden/>
            <w:color w:val="000000" w:themeColor="text1"/>
            <w:sz w:val="24"/>
          </w:rPr>
          <w:fldChar w:fldCharType="begin"/>
        </w:r>
        <w:r w:rsidR="004906B7" w:rsidRPr="009E2557">
          <w:rPr>
            <w:rFonts w:ascii="宋体" w:hAnsi="宋体"/>
            <w:noProof/>
            <w:webHidden/>
            <w:color w:val="000000" w:themeColor="text1"/>
            <w:sz w:val="24"/>
          </w:rPr>
          <w:instrText xml:space="preserve"> PAGEREF _Toc87735895 \h </w:instrText>
        </w:r>
        <w:r w:rsidR="004906B7" w:rsidRPr="009E2557">
          <w:rPr>
            <w:rFonts w:ascii="宋体" w:hAnsi="宋体"/>
            <w:noProof/>
            <w:webHidden/>
            <w:color w:val="000000" w:themeColor="text1"/>
            <w:sz w:val="24"/>
          </w:rPr>
        </w:r>
        <w:r w:rsidR="004906B7" w:rsidRPr="009E2557">
          <w:rPr>
            <w:rFonts w:ascii="宋体" w:hAnsi="宋体"/>
            <w:noProof/>
            <w:webHidden/>
            <w:color w:val="000000" w:themeColor="text1"/>
            <w:sz w:val="24"/>
          </w:rPr>
          <w:fldChar w:fldCharType="separate"/>
        </w:r>
        <w:r w:rsidR="004906B7" w:rsidRPr="009E2557">
          <w:rPr>
            <w:rFonts w:ascii="宋体" w:hAnsi="宋体"/>
            <w:noProof/>
            <w:webHidden/>
            <w:color w:val="000000" w:themeColor="text1"/>
            <w:sz w:val="24"/>
          </w:rPr>
          <w:t>4</w:t>
        </w:r>
        <w:r w:rsidR="004906B7" w:rsidRPr="009E2557">
          <w:rPr>
            <w:rFonts w:ascii="宋体" w:hAnsi="宋体"/>
            <w:noProof/>
            <w:webHidden/>
            <w:color w:val="000000" w:themeColor="text1"/>
            <w:sz w:val="24"/>
          </w:rPr>
          <w:fldChar w:fldCharType="end"/>
        </w:r>
      </w:hyperlink>
    </w:p>
    <w:p w14:paraId="7C5EEBD7" w14:textId="0C3F816F" w:rsidR="004906B7" w:rsidRPr="009E2557" w:rsidRDefault="006F51DA">
      <w:pPr>
        <w:pStyle w:val="TOC10"/>
        <w:tabs>
          <w:tab w:val="left" w:pos="630"/>
          <w:tab w:val="right" w:leader="dot" w:pos="9628"/>
        </w:tabs>
        <w:rPr>
          <w:rFonts w:ascii="宋体" w:hAnsi="宋体" w:cstheme="minorBidi"/>
          <w:noProof/>
          <w:color w:val="000000" w:themeColor="text1"/>
          <w:sz w:val="24"/>
        </w:rPr>
      </w:pPr>
      <w:hyperlink w:anchor="_Toc87735896" w:history="1">
        <w:r w:rsidR="004906B7" w:rsidRPr="009E2557">
          <w:rPr>
            <w:rStyle w:val="a5"/>
            <w:rFonts w:ascii="宋体" w:hAnsi="宋体"/>
            <w:bCs/>
            <w:noProof/>
            <w:color w:val="000000" w:themeColor="text1"/>
            <w:sz w:val="24"/>
          </w:rPr>
          <w:t>7.1</w:t>
        </w:r>
        <w:r w:rsidR="004906B7" w:rsidRPr="009E2557">
          <w:rPr>
            <w:rFonts w:ascii="宋体" w:hAnsi="宋体" w:cstheme="minorBidi"/>
            <w:noProof/>
            <w:color w:val="000000" w:themeColor="text1"/>
            <w:sz w:val="24"/>
          </w:rPr>
          <w:tab/>
        </w:r>
        <w:r w:rsidR="004906B7" w:rsidRPr="009E2557">
          <w:rPr>
            <w:rStyle w:val="a5"/>
            <w:rFonts w:ascii="宋体" w:hAnsi="宋体"/>
            <w:bCs/>
            <w:noProof/>
            <w:color w:val="000000" w:themeColor="text1"/>
            <w:sz w:val="24"/>
          </w:rPr>
          <w:t>外观检查与处理</w:t>
        </w:r>
        <w:r w:rsidR="004906B7" w:rsidRPr="009E2557">
          <w:rPr>
            <w:rFonts w:ascii="宋体" w:hAnsi="宋体"/>
            <w:noProof/>
            <w:webHidden/>
            <w:color w:val="000000" w:themeColor="text1"/>
            <w:sz w:val="24"/>
          </w:rPr>
          <w:tab/>
        </w:r>
        <w:r w:rsidR="004906B7" w:rsidRPr="009E2557">
          <w:rPr>
            <w:rFonts w:ascii="宋体" w:hAnsi="宋体"/>
            <w:noProof/>
            <w:webHidden/>
            <w:color w:val="000000" w:themeColor="text1"/>
            <w:sz w:val="24"/>
          </w:rPr>
          <w:fldChar w:fldCharType="begin"/>
        </w:r>
        <w:r w:rsidR="004906B7" w:rsidRPr="009E2557">
          <w:rPr>
            <w:rFonts w:ascii="宋体" w:hAnsi="宋体"/>
            <w:noProof/>
            <w:webHidden/>
            <w:color w:val="000000" w:themeColor="text1"/>
            <w:sz w:val="24"/>
          </w:rPr>
          <w:instrText xml:space="preserve"> PAGEREF _Toc87735896 \h </w:instrText>
        </w:r>
        <w:r w:rsidR="004906B7" w:rsidRPr="009E2557">
          <w:rPr>
            <w:rFonts w:ascii="宋体" w:hAnsi="宋体"/>
            <w:noProof/>
            <w:webHidden/>
            <w:color w:val="000000" w:themeColor="text1"/>
            <w:sz w:val="24"/>
          </w:rPr>
        </w:r>
        <w:r w:rsidR="004906B7" w:rsidRPr="009E2557">
          <w:rPr>
            <w:rFonts w:ascii="宋体" w:hAnsi="宋体"/>
            <w:noProof/>
            <w:webHidden/>
            <w:color w:val="000000" w:themeColor="text1"/>
            <w:sz w:val="24"/>
          </w:rPr>
          <w:fldChar w:fldCharType="separate"/>
        </w:r>
        <w:r w:rsidR="004906B7" w:rsidRPr="009E2557">
          <w:rPr>
            <w:rFonts w:ascii="宋体" w:hAnsi="宋体"/>
            <w:noProof/>
            <w:webHidden/>
            <w:color w:val="000000" w:themeColor="text1"/>
            <w:sz w:val="24"/>
          </w:rPr>
          <w:t>4</w:t>
        </w:r>
        <w:r w:rsidR="004906B7" w:rsidRPr="009E2557">
          <w:rPr>
            <w:rFonts w:ascii="宋体" w:hAnsi="宋体"/>
            <w:noProof/>
            <w:webHidden/>
            <w:color w:val="000000" w:themeColor="text1"/>
            <w:sz w:val="24"/>
          </w:rPr>
          <w:fldChar w:fldCharType="end"/>
        </w:r>
      </w:hyperlink>
    </w:p>
    <w:p w14:paraId="608A9E46" w14:textId="2D2A998C" w:rsidR="004906B7" w:rsidRPr="009E2557" w:rsidRDefault="006F51DA">
      <w:pPr>
        <w:pStyle w:val="TOC10"/>
        <w:tabs>
          <w:tab w:val="left" w:pos="630"/>
          <w:tab w:val="right" w:leader="dot" w:pos="9628"/>
        </w:tabs>
        <w:rPr>
          <w:rFonts w:ascii="宋体" w:hAnsi="宋体" w:cstheme="minorBidi"/>
          <w:noProof/>
          <w:color w:val="000000" w:themeColor="text1"/>
          <w:sz w:val="24"/>
        </w:rPr>
      </w:pPr>
      <w:hyperlink w:anchor="_Toc87735897" w:history="1">
        <w:r w:rsidR="004906B7" w:rsidRPr="009E2557">
          <w:rPr>
            <w:rStyle w:val="a5"/>
            <w:rFonts w:ascii="宋体" w:hAnsi="宋体"/>
            <w:bCs/>
            <w:noProof/>
            <w:color w:val="000000" w:themeColor="text1"/>
            <w:sz w:val="24"/>
          </w:rPr>
          <w:t>7.2</w:t>
        </w:r>
        <w:r w:rsidR="004906B7" w:rsidRPr="009E2557">
          <w:rPr>
            <w:rFonts w:ascii="宋体" w:hAnsi="宋体" w:cstheme="minorBidi"/>
            <w:noProof/>
            <w:color w:val="000000" w:themeColor="text1"/>
            <w:sz w:val="24"/>
          </w:rPr>
          <w:tab/>
        </w:r>
        <w:r w:rsidR="004906B7" w:rsidRPr="009E2557">
          <w:rPr>
            <w:rStyle w:val="a5"/>
            <w:rFonts w:ascii="宋体" w:hAnsi="宋体"/>
            <w:bCs/>
            <w:noProof/>
            <w:color w:val="000000" w:themeColor="text1"/>
            <w:sz w:val="24"/>
          </w:rPr>
          <w:t>透射比</w:t>
        </w:r>
        <m:oMath>
          <m:r>
            <w:rPr>
              <w:rStyle w:val="a5"/>
              <w:rFonts w:ascii="Cambria Math" w:hAnsi="Cambria Math"/>
              <w:noProof/>
              <w:color w:val="000000" w:themeColor="text1"/>
              <w:sz w:val="24"/>
            </w:rPr>
            <m:t>τ</m:t>
          </m:r>
        </m:oMath>
        <w:r w:rsidR="004906B7" w:rsidRPr="009E2557">
          <w:rPr>
            <w:rStyle w:val="a5"/>
            <w:rFonts w:ascii="宋体" w:hAnsi="宋体"/>
            <w:bCs/>
            <w:noProof/>
            <w:color w:val="000000" w:themeColor="text1"/>
            <w:sz w:val="24"/>
          </w:rPr>
          <w:t>的测量和计算</w:t>
        </w:r>
        <w:r w:rsidR="004906B7" w:rsidRPr="009E2557">
          <w:rPr>
            <w:rFonts w:ascii="宋体" w:hAnsi="宋体"/>
            <w:noProof/>
            <w:webHidden/>
            <w:color w:val="000000" w:themeColor="text1"/>
            <w:sz w:val="24"/>
          </w:rPr>
          <w:tab/>
        </w:r>
        <w:r w:rsidR="004906B7" w:rsidRPr="009E2557">
          <w:rPr>
            <w:rFonts w:ascii="宋体" w:hAnsi="宋体"/>
            <w:noProof/>
            <w:webHidden/>
            <w:color w:val="000000" w:themeColor="text1"/>
            <w:sz w:val="24"/>
          </w:rPr>
          <w:fldChar w:fldCharType="begin"/>
        </w:r>
        <w:r w:rsidR="004906B7" w:rsidRPr="009E2557">
          <w:rPr>
            <w:rFonts w:ascii="宋体" w:hAnsi="宋体"/>
            <w:noProof/>
            <w:webHidden/>
            <w:color w:val="000000" w:themeColor="text1"/>
            <w:sz w:val="24"/>
          </w:rPr>
          <w:instrText xml:space="preserve"> PAGEREF _Toc87735897 \h </w:instrText>
        </w:r>
        <w:r w:rsidR="004906B7" w:rsidRPr="009E2557">
          <w:rPr>
            <w:rFonts w:ascii="宋体" w:hAnsi="宋体"/>
            <w:noProof/>
            <w:webHidden/>
            <w:color w:val="000000" w:themeColor="text1"/>
            <w:sz w:val="24"/>
          </w:rPr>
        </w:r>
        <w:r w:rsidR="004906B7" w:rsidRPr="009E2557">
          <w:rPr>
            <w:rFonts w:ascii="宋体" w:hAnsi="宋体"/>
            <w:noProof/>
            <w:webHidden/>
            <w:color w:val="000000" w:themeColor="text1"/>
            <w:sz w:val="24"/>
          </w:rPr>
          <w:fldChar w:fldCharType="separate"/>
        </w:r>
        <w:r w:rsidR="004906B7" w:rsidRPr="009E2557">
          <w:rPr>
            <w:rFonts w:ascii="宋体" w:hAnsi="宋体"/>
            <w:noProof/>
            <w:webHidden/>
            <w:color w:val="000000" w:themeColor="text1"/>
            <w:sz w:val="24"/>
          </w:rPr>
          <w:t>5</w:t>
        </w:r>
        <w:r w:rsidR="004906B7" w:rsidRPr="009E2557">
          <w:rPr>
            <w:rFonts w:ascii="宋体" w:hAnsi="宋体"/>
            <w:noProof/>
            <w:webHidden/>
            <w:color w:val="000000" w:themeColor="text1"/>
            <w:sz w:val="24"/>
          </w:rPr>
          <w:fldChar w:fldCharType="end"/>
        </w:r>
      </w:hyperlink>
    </w:p>
    <w:p w14:paraId="40E6D758" w14:textId="18DDAE8C" w:rsidR="004906B7" w:rsidRPr="009E2557" w:rsidRDefault="006F51DA">
      <w:pPr>
        <w:pStyle w:val="TOC10"/>
        <w:tabs>
          <w:tab w:val="left" w:pos="630"/>
          <w:tab w:val="right" w:leader="dot" w:pos="9628"/>
        </w:tabs>
        <w:rPr>
          <w:rFonts w:ascii="宋体" w:hAnsi="宋体" w:cstheme="minorBidi"/>
          <w:noProof/>
          <w:color w:val="000000" w:themeColor="text1"/>
          <w:sz w:val="24"/>
        </w:rPr>
      </w:pPr>
      <w:hyperlink w:anchor="_Toc87735898" w:history="1">
        <w:r w:rsidR="004906B7" w:rsidRPr="009E2557">
          <w:rPr>
            <w:rStyle w:val="a5"/>
            <w:rFonts w:ascii="宋体" w:hAnsi="宋体"/>
            <w:bCs/>
            <w:noProof/>
            <w:color w:val="000000" w:themeColor="text1"/>
            <w:sz w:val="24"/>
          </w:rPr>
          <w:t>7.3</w:t>
        </w:r>
        <w:r w:rsidR="004906B7" w:rsidRPr="009E2557">
          <w:rPr>
            <w:rFonts w:ascii="宋体" w:hAnsi="宋体" w:cstheme="minorBidi"/>
            <w:noProof/>
            <w:color w:val="000000" w:themeColor="text1"/>
            <w:sz w:val="24"/>
          </w:rPr>
          <w:tab/>
        </w:r>
        <w:r w:rsidR="004906B7" w:rsidRPr="009E2557">
          <w:rPr>
            <w:rStyle w:val="a5"/>
            <w:rFonts w:ascii="宋体" w:hAnsi="宋体"/>
            <w:bCs/>
            <w:noProof/>
            <w:color w:val="000000" w:themeColor="text1"/>
            <w:sz w:val="24"/>
          </w:rPr>
          <w:t>吸收比</w:t>
        </w:r>
        <w:r w:rsidR="004906B7" w:rsidRPr="009E2557">
          <w:rPr>
            <w:rStyle w:val="a5"/>
            <w:rFonts w:ascii="宋体" w:hAnsi="宋体"/>
            <w:i/>
            <w:iCs/>
            <w:noProof/>
            <w:color w:val="000000" w:themeColor="text1"/>
            <w:sz w:val="24"/>
          </w:rPr>
          <w:t>N</w:t>
        </w:r>
        <w:r w:rsidR="004906B7" w:rsidRPr="009E2557">
          <w:rPr>
            <w:rStyle w:val="a5"/>
            <w:rFonts w:ascii="宋体" w:hAnsi="宋体"/>
            <w:bCs/>
            <w:noProof/>
            <w:color w:val="000000" w:themeColor="text1"/>
            <w:sz w:val="24"/>
          </w:rPr>
          <w:t>的计算</w:t>
        </w:r>
        <w:r w:rsidR="004906B7" w:rsidRPr="009E2557">
          <w:rPr>
            <w:rFonts w:ascii="宋体" w:hAnsi="宋体"/>
            <w:noProof/>
            <w:webHidden/>
            <w:color w:val="000000" w:themeColor="text1"/>
            <w:sz w:val="24"/>
          </w:rPr>
          <w:tab/>
        </w:r>
        <w:r w:rsidR="004906B7" w:rsidRPr="009E2557">
          <w:rPr>
            <w:rFonts w:ascii="宋体" w:hAnsi="宋体"/>
            <w:noProof/>
            <w:webHidden/>
            <w:color w:val="000000" w:themeColor="text1"/>
            <w:sz w:val="24"/>
          </w:rPr>
          <w:fldChar w:fldCharType="begin"/>
        </w:r>
        <w:r w:rsidR="004906B7" w:rsidRPr="009E2557">
          <w:rPr>
            <w:rFonts w:ascii="宋体" w:hAnsi="宋体"/>
            <w:noProof/>
            <w:webHidden/>
            <w:color w:val="000000" w:themeColor="text1"/>
            <w:sz w:val="24"/>
          </w:rPr>
          <w:instrText xml:space="preserve"> PAGEREF _Toc87735898 \h </w:instrText>
        </w:r>
        <w:r w:rsidR="004906B7" w:rsidRPr="009E2557">
          <w:rPr>
            <w:rFonts w:ascii="宋体" w:hAnsi="宋体"/>
            <w:noProof/>
            <w:webHidden/>
            <w:color w:val="000000" w:themeColor="text1"/>
            <w:sz w:val="24"/>
          </w:rPr>
        </w:r>
        <w:r w:rsidR="004906B7" w:rsidRPr="009E2557">
          <w:rPr>
            <w:rFonts w:ascii="宋体" w:hAnsi="宋体"/>
            <w:noProof/>
            <w:webHidden/>
            <w:color w:val="000000" w:themeColor="text1"/>
            <w:sz w:val="24"/>
          </w:rPr>
          <w:fldChar w:fldCharType="separate"/>
        </w:r>
        <w:r w:rsidR="004906B7" w:rsidRPr="009E2557">
          <w:rPr>
            <w:rFonts w:ascii="宋体" w:hAnsi="宋体"/>
            <w:noProof/>
            <w:webHidden/>
            <w:color w:val="000000" w:themeColor="text1"/>
            <w:sz w:val="24"/>
          </w:rPr>
          <w:t>5</w:t>
        </w:r>
        <w:r w:rsidR="004906B7" w:rsidRPr="009E2557">
          <w:rPr>
            <w:rFonts w:ascii="宋体" w:hAnsi="宋体"/>
            <w:noProof/>
            <w:webHidden/>
            <w:color w:val="000000" w:themeColor="text1"/>
            <w:sz w:val="24"/>
          </w:rPr>
          <w:fldChar w:fldCharType="end"/>
        </w:r>
      </w:hyperlink>
    </w:p>
    <w:p w14:paraId="72E024BB" w14:textId="5E3D12DE" w:rsidR="004906B7" w:rsidRPr="009E2557" w:rsidRDefault="006F51DA">
      <w:pPr>
        <w:pStyle w:val="TOC10"/>
        <w:tabs>
          <w:tab w:val="left" w:pos="630"/>
          <w:tab w:val="right" w:leader="dot" w:pos="9628"/>
        </w:tabs>
        <w:rPr>
          <w:rFonts w:ascii="宋体" w:hAnsi="宋体" w:cstheme="minorBidi"/>
          <w:noProof/>
          <w:color w:val="000000" w:themeColor="text1"/>
          <w:sz w:val="24"/>
        </w:rPr>
      </w:pPr>
      <w:hyperlink w:anchor="_Toc87735899" w:history="1">
        <w:r w:rsidR="004906B7" w:rsidRPr="009E2557">
          <w:rPr>
            <w:rStyle w:val="a5"/>
            <w:rFonts w:ascii="宋体" w:hAnsi="宋体"/>
            <w:bCs/>
            <w:noProof/>
            <w:color w:val="000000" w:themeColor="text1"/>
            <w:sz w:val="24"/>
          </w:rPr>
          <w:t>7.4</w:t>
        </w:r>
        <w:r w:rsidR="004906B7" w:rsidRPr="009E2557">
          <w:rPr>
            <w:rFonts w:ascii="宋体" w:hAnsi="宋体" w:cstheme="minorBidi"/>
            <w:noProof/>
            <w:color w:val="000000" w:themeColor="text1"/>
            <w:sz w:val="24"/>
          </w:rPr>
          <w:tab/>
        </w:r>
        <w:r w:rsidR="004906B7" w:rsidRPr="009E2557">
          <w:rPr>
            <w:rStyle w:val="a5"/>
            <w:rFonts w:ascii="宋体" w:hAnsi="宋体"/>
            <w:bCs/>
            <w:noProof/>
            <w:color w:val="000000" w:themeColor="text1"/>
            <w:sz w:val="24"/>
          </w:rPr>
          <w:t>均匀性及正反差别的计算</w:t>
        </w:r>
        <w:r w:rsidR="004906B7" w:rsidRPr="009E2557">
          <w:rPr>
            <w:rFonts w:ascii="宋体" w:hAnsi="宋体"/>
            <w:noProof/>
            <w:webHidden/>
            <w:color w:val="000000" w:themeColor="text1"/>
            <w:sz w:val="24"/>
          </w:rPr>
          <w:tab/>
        </w:r>
        <w:r w:rsidR="004906B7" w:rsidRPr="009E2557">
          <w:rPr>
            <w:rFonts w:ascii="宋体" w:hAnsi="宋体"/>
            <w:noProof/>
            <w:webHidden/>
            <w:color w:val="000000" w:themeColor="text1"/>
            <w:sz w:val="24"/>
          </w:rPr>
          <w:fldChar w:fldCharType="begin"/>
        </w:r>
        <w:r w:rsidR="004906B7" w:rsidRPr="009E2557">
          <w:rPr>
            <w:rFonts w:ascii="宋体" w:hAnsi="宋体"/>
            <w:noProof/>
            <w:webHidden/>
            <w:color w:val="000000" w:themeColor="text1"/>
            <w:sz w:val="24"/>
          </w:rPr>
          <w:instrText xml:space="preserve"> PAGEREF _Toc87735899 \h </w:instrText>
        </w:r>
        <w:r w:rsidR="004906B7" w:rsidRPr="009E2557">
          <w:rPr>
            <w:rFonts w:ascii="宋体" w:hAnsi="宋体"/>
            <w:noProof/>
            <w:webHidden/>
            <w:color w:val="000000" w:themeColor="text1"/>
            <w:sz w:val="24"/>
          </w:rPr>
        </w:r>
        <w:r w:rsidR="004906B7" w:rsidRPr="009E2557">
          <w:rPr>
            <w:rFonts w:ascii="宋体" w:hAnsi="宋体"/>
            <w:noProof/>
            <w:webHidden/>
            <w:color w:val="000000" w:themeColor="text1"/>
            <w:sz w:val="24"/>
          </w:rPr>
          <w:fldChar w:fldCharType="separate"/>
        </w:r>
        <w:r w:rsidR="004906B7" w:rsidRPr="009E2557">
          <w:rPr>
            <w:rFonts w:ascii="宋体" w:hAnsi="宋体"/>
            <w:noProof/>
            <w:webHidden/>
            <w:color w:val="000000" w:themeColor="text1"/>
            <w:sz w:val="24"/>
          </w:rPr>
          <w:t>5</w:t>
        </w:r>
        <w:r w:rsidR="004906B7" w:rsidRPr="009E2557">
          <w:rPr>
            <w:rFonts w:ascii="宋体" w:hAnsi="宋体"/>
            <w:noProof/>
            <w:webHidden/>
            <w:color w:val="000000" w:themeColor="text1"/>
            <w:sz w:val="24"/>
          </w:rPr>
          <w:fldChar w:fldCharType="end"/>
        </w:r>
      </w:hyperlink>
    </w:p>
    <w:p w14:paraId="1BEE0B01" w14:textId="05F20B17" w:rsidR="004906B7" w:rsidRPr="009E2557" w:rsidRDefault="006F51DA">
      <w:pPr>
        <w:pStyle w:val="TOC10"/>
        <w:tabs>
          <w:tab w:val="left" w:pos="420"/>
          <w:tab w:val="right" w:leader="dot" w:pos="9628"/>
        </w:tabs>
        <w:rPr>
          <w:rFonts w:ascii="宋体" w:hAnsi="宋体" w:cstheme="minorBidi"/>
          <w:noProof/>
          <w:color w:val="000000" w:themeColor="text1"/>
          <w:sz w:val="24"/>
        </w:rPr>
      </w:pPr>
      <w:hyperlink w:anchor="_Toc87735900" w:history="1">
        <w:r w:rsidR="004906B7" w:rsidRPr="009E2557">
          <w:rPr>
            <w:rStyle w:val="a5"/>
            <w:rFonts w:ascii="宋体" w:hAnsi="宋体"/>
            <w:noProof/>
            <w:color w:val="000000" w:themeColor="text1"/>
            <w:sz w:val="24"/>
          </w:rPr>
          <w:t>8</w:t>
        </w:r>
        <w:r w:rsidR="004906B7" w:rsidRPr="009E2557">
          <w:rPr>
            <w:rFonts w:ascii="宋体" w:hAnsi="宋体" w:cstheme="minorBidi"/>
            <w:noProof/>
            <w:color w:val="000000" w:themeColor="text1"/>
            <w:sz w:val="24"/>
          </w:rPr>
          <w:tab/>
        </w:r>
        <w:r w:rsidR="004906B7" w:rsidRPr="009E2557">
          <w:rPr>
            <w:rStyle w:val="a5"/>
            <w:rFonts w:ascii="宋体" w:hAnsi="宋体"/>
            <w:noProof/>
            <w:color w:val="000000" w:themeColor="text1"/>
            <w:sz w:val="24"/>
          </w:rPr>
          <w:t>校准结果表达</w:t>
        </w:r>
        <w:r w:rsidR="004906B7" w:rsidRPr="009E2557">
          <w:rPr>
            <w:rFonts w:ascii="宋体" w:hAnsi="宋体"/>
            <w:noProof/>
            <w:webHidden/>
            <w:color w:val="000000" w:themeColor="text1"/>
            <w:sz w:val="24"/>
          </w:rPr>
          <w:tab/>
        </w:r>
        <w:r w:rsidR="004906B7" w:rsidRPr="009E2557">
          <w:rPr>
            <w:rFonts w:ascii="宋体" w:hAnsi="宋体"/>
            <w:noProof/>
            <w:webHidden/>
            <w:color w:val="000000" w:themeColor="text1"/>
            <w:sz w:val="24"/>
          </w:rPr>
          <w:fldChar w:fldCharType="begin"/>
        </w:r>
        <w:r w:rsidR="004906B7" w:rsidRPr="009E2557">
          <w:rPr>
            <w:rFonts w:ascii="宋体" w:hAnsi="宋体"/>
            <w:noProof/>
            <w:webHidden/>
            <w:color w:val="000000" w:themeColor="text1"/>
            <w:sz w:val="24"/>
          </w:rPr>
          <w:instrText xml:space="preserve"> PAGEREF _Toc87735900 \h </w:instrText>
        </w:r>
        <w:r w:rsidR="004906B7" w:rsidRPr="009E2557">
          <w:rPr>
            <w:rFonts w:ascii="宋体" w:hAnsi="宋体"/>
            <w:noProof/>
            <w:webHidden/>
            <w:color w:val="000000" w:themeColor="text1"/>
            <w:sz w:val="24"/>
          </w:rPr>
        </w:r>
        <w:r w:rsidR="004906B7" w:rsidRPr="009E2557">
          <w:rPr>
            <w:rFonts w:ascii="宋体" w:hAnsi="宋体"/>
            <w:noProof/>
            <w:webHidden/>
            <w:color w:val="000000" w:themeColor="text1"/>
            <w:sz w:val="24"/>
          </w:rPr>
          <w:fldChar w:fldCharType="separate"/>
        </w:r>
        <w:r w:rsidR="004906B7" w:rsidRPr="009E2557">
          <w:rPr>
            <w:rFonts w:ascii="宋体" w:hAnsi="宋体"/>
            <w:noProof/>
            <w:webHidden/>
            <w:color w:val="000000" w:themeColor="text1"/>
            <w:sz w:val="24"/>
          </w:rPr>
          <w:t>5</w:t>
        </w:r>
        <w:r w:rsidR="004906B7" w:rsidRPr="009E2557">
          <w:rPr>
            <w:rFonts w:ascii="宋体" w:hAnsi="宋体"/>
            <w:noProof/>
            <w:webHidden/>
            <w:color w:val="000000" w:themeColor="text1"/>
            <w:sz w:val="24"/>
          </w:rPr>
          <w:fldChar w:fldCharType="end"/>
        </w:r>
      </w:hyperlink>
    </w:p>
    <w:p w14:paraId="1628DC97" w14:textId="558AEE75" w:rsidR="004906B7" w:rsidRPr="009E2557" w:rsidRDefault="006F51DA">
      <w:pPr>
        <w:pStyle w:val="TOC10"/>
        <w:tabs>
          <w:tab w:val="left" w:pos="420"/>
          <w:tab w:val="right" w:leader="dot" w:pos="9628"/>
        </w:tabs>
        <w:rPr>
          <w:rFonts w:ascii="宋体" w:hAnsi="宋体" w:cstheme="minorBidi"/>
          <w:noProof/>
          <w:color w:val="000000" w:themeColor="text1"/>
          <w:sz w:val="24"/>
        </w:rPr>
      </w:pPr>
      <w:hyperlink w:anchor="_Toc87735901" w:history="1">
        <w:r w:rsidR="004906B7" w:rsidRPr="009E2557">
          <w:rPr>
            <w:rStyle w:val="a5"/>
            <w:rFonts w:ascii="宋体" w:hAnsi="宋体"/>
            <w:noProof/>
            <w:color w:val="000000" w:themeColor="text1"/>
            <w:sz w:val="24"/>
          </w:rPr>
          <w:t>9</w:t>
        </w:r>
        <w:r w:rsidR="004906B7" w:rsidRPr="009E2557">
          <w:rPr>
            <w:rFonts w:ascii="宋体" w:hAnsi="宋体" w:cstheme="minorBidi"/>
            <w:noProof/>
            <w:color w:val="000000" w:themeColor="text1"/>
            <w:sz w:val="24"/>
          </w:rPr>
          <w:tab/>
        </w:r>
        <w:r w:rsidR="004906B7" w:rsidRPr="009E2557">
          <w:rPr>
            <w:rStyle w:val="a5"/>
            <w:rFonts w:ascii="宋体" w:hAnsi="宋体"/>
            <w:noProof/>
            <w:color w:val="000000" w:themeColor="text1"/>
            <w:sz w:val="24"/>
          </w:rPr>
          <w:t>复校时间间隔</w:t>
        </w:r>
        <w:r w:rsidR="004906B7" w:rsidRPr="009E2557">
          <w:rPr>
            <w:rFonts w:ascii="宋体" w:hAnsi="宋体"/>
            <w:noProof/>
            <w:webHidden/>
            <w:color w:val="000000" w:themeColor="text1"/>
            <w:sz w:val="24"/>
          </w:rPr>
          <w:tab/>
        </w:r>
        <w:r w:rsidR="004906B7" w:rsidRPr="009E2557">
          <w:rPr>
            <w:rFonts w:ascii="宋体" w:hAnsi="宋体"/>
            <w:noProof/>
            <w:webHidden/>
            <w:color w:val="000000" w:themeColor="text1"/>
            <w:sz w:val="24"/>
          </w:rPr>
          <w:fldChar w:fldCharType="begin"/>
        </w:r>
        <w:r w:rsidR="004906B7" w:rsidRPr="009E2557">
          <w:rPr>
            <w:rFonts w:ascii="宋体" w:hAnsi="宋体"/>
            <w:noProof/>
            <w:webHidden/>
            <w:color w:val="000000" w:themeColor="text1"/>
            <w:sz w:val="24"/>
          </w:rPr>
          <w:instrText xml:space="preserve"> PAGEREF _Toc87735901 \h </w:instrText>
        </w:r>
        <w:r w:rsidR="004906B7" w:rsidRPr="009E2557">
          <w:rPr>
            <w:rFonts w:ascii="宋体" w:hAnsi="宋体"/>
            <w:noProof/>
            <w:webHidden/>
            <w:color w:val="000000" w:themeColor="text1"/>
            <w:sz w:val="24"/>
          </w:rPr>
        </w:r>
        <w:r w:rsidR="004906B7" w:rsidRPr="009E2557">
          <w:rPr>
            <w:rFonts w:ascii="宋体" w:hAnsi="宋体"/>
            <w:noProof/>
            <w:webHidden/>
            <w:color w:val="000000" w:themeColor="text1"/>
            <w:sz w:val="24"/>
          </w:rPr>
          <w:fldChar w:fldCharType="separate"/>
        </w:r>
        <w:r w:rsidR="004906B7" w:rsidRPr="009E2557">
          <w:rPr>
            <w:rFonts w:ascii="宋体" w:hAnsi="宋体"/>
            <w:noProof/>
            <w:webHidden/>
            <w:color w:val="000000" w:themeColor="text1"/>
            <w:sz w:val="24"/>
          </w:rPr>
          <w:t>6</w:t>
        </w:r>
        <w:r w:rsidR="004906B7" w:rsidRPr="009E2557">
          <w:rPr>
            <w:rFonts w:ascii="宋体" w:hAnsi="宋体"/>
            <w:noProof/>
            <w:webHidden/>
            <w:color w:val="000000" w:themeColor="text1"/>
            <w:sz w:val="24"/>
          </w:rPr>
          <w:fldChar w:fldCharType="end"/>
        </w:r>
      </w:hyperlink>
    </w:p>
    <w:p w14:paraId="38A33B50" w14:textId="7572C438" w:rsidR="004906B7" w:rsidRPr="009E2557" w:rsidRDefault="006F51DA">
      <w:pPr>
        <w:pStyle w:val="TOC10"/>
        <w:tabs>
          <w:tab w:val="right" w:leader="dot" w:pos="9628"/>
        </w:tabs>
        <w:rPr>
          <w:rFonts w:ascii="宋体" w:hAnsi="宋体" w:cstheme="minorBidi"/>
          <w:noProof/>
          <w:color w:val="000000" w:themeColor="text1"/>
          <w:sz w:val="24"/>
        </w:rPr>
      </w:pPr>
      <w:hyperlink w:anchor="_Toc87735902" w:history="1">
        <w:r w:rsidR="004906B7" w:rsidRPr="009E2557">
          <w:rPr>
            <w:rStyle w:val="a5"/>
            <w:rFonts w:ascii="宋体" w:hAnsi="宋体"/>
            <w:noProof/>
            <w:color w:val="000000" w:themeColor="text1"/>
            <w:sz w:val="24"/>
          </w:rPr>
          <w:t>附录A 人眼明视觉函数</w:t>
        </w:r>
        <w:r w:rsidR="004906B7" w:rsidRPr="009E2557">
          <w:rPr>
            <w:rFonts w:ascii="宋体" w:hAnsi="宋体"/>
            <w:noProof/>
            <w:webHidden/>
            <w:color w:val="000000" w:themeColor="text1"/>
            <w:sz w:val="24"/>
          </w:rPr>
          <w:tab/>
        </w:r>
        <w:r w:rsidR="004906B7" w:rsidRPr="009E2557">
          <w:rPr>
            <w:rFonts w:ascii="宋体" w:hAnsi="宋体"/>
            <w:noProof/>
            <w:webHidden/>
            <w:color w:val="000000" w:themeColor="text1"/>
            <w:sz w:val="24"/>
          </w:rPr>
          <w:fldChar w:fldCharType="begin"/>
        </w:r>
        <w:r w:rsidR="004906B7" w:rsidRPr="009E2557">
          <w:rPr>
            <w:rFonts w:ascii="宋体" w:hAnsi="宋体"/>
            <w:noProof/>
            <w:webHidden/>
            <w:color w:val="000000" w:themeColor="text1"/>
            <w:sz w:val="24"/>
          </w:rPr>
          <w:instrText xml:space="preserve"> PAGEREF _Toc87735902 \h </w:instrText>
        </w:r>
        <w:r w:rsidR="004906B7" w:rsidRPr="009E2557">
          <w:rPr>
            <w:rFonts w:ascii="宋体" w:hAnsi="宋体"/>
            <w:noProof/>
            <w:webHidden/>
            <w:color w:val="000000" w:themeColor="text1"/>
            <w:sz w:val="24"/>
          </w:rPr>
        </w:r>
        <w:r w:rsidR="004906B7" w:rsidRPr="009E2557">
          <w:rPr>
            <w:rFonts w:ascii="宋体" w:hAnsi="宋体"/>
            <w:noProof/>
            <w:webHidden/>
            <w:color w:val="000000" w:themeColor="text1"/>
            <w:sz w:val="24"/>
          </w:rPr>
          <w:fldChar w:fldCharType="separate"/>
        </w:r>
        <w:r w:rsidR="004906B7" w:rsidRPr="009E2557">
          <w:rPr>
            <w:rFonts w:ascii="宋体" w:hAnsi="宋体"/>
            <w:noProof/>
            <w:webHidden/>
            <w:color w:val="000000" w:themeColor="text1"/>
            <w:sz w:val="24"/>
          </w:rPr>
          <w:t>7</w:t>
        </w:r>
        <w:r w:rsidR="004906B7" w:rsidRPr="009E2557">
          <w:rPr>
            <w:rFonts w:ascii="宋体" w:hAnsi="宋体"/>
            <w:noProof/>
            <w:webHidden/>
            <w:color w:val="000000" w:themeColor="text1"/>
            <w:sz w:val="24"/>
          </w:rPr>
          <w:fldChar w:fldCharType="end"/>
        </w:r>
      </w:hyperlink>
    </w:p>
    <w:p w14:paraId="69273737" w14:textId="10985792" w:rsidR="004906B7" w:rsidRPr="009E2557" w:rsidRDefault="006F51DA">
      <w:pPr>
        <w:pStyle w:val="TOC10"/>
        <w:tabs>
          <w:tab w:val="right" w:leader="dot" w:pos="9628"/>
        </w:tabs>
        <w:rPr>
          <w:rFonts w:ascii="宋体" w:hAnsi="宋体" w:cstheme="minorBidi"/>
          <w:noProof/>
          <w:color w:val="000000" w:themeColor="text1"/>
          <w:sz w:val="24"/>
        </w:rPr>
      </w:pPr>
      <w:hyperlink w:anchor="_Toc87735903" w:history="1">
        <w:r w:rsidR="004906B7" w:rsidRPr="009E2557">
          <w:rPr>
            <w:rStyle w:val="a5"/>
            <w:rFonts w:ascii="宋体" w:hAnsi="宋体"/>
            <w:noProof/>
            <w:color w:val="000000" w:themeColor="text1"/>
            <w:sz w:val="24"/>
          </w:rPr>
          <w:t>附录B 透射比、吸光比、标准光通道有效长度的吸收比的不确定度评定示例</w:t>
        </w:r>
        <w:r w:rsidR="004906B7" w:rsidRPr="009E2557">
          <w:rPr>
            <w:rFonts w:ascii="宋体" w:hAnsi="宋体"/>
            <w:noProof/>
            <w:webHidden/>
            <w:color w:val="000000" w:themeColor="text1"/>
            <w:sz w:val="24"/>
          </w:rPr>
          <w:tab/>
        </w:r>
        <w:r w:rsidR="004906B7" w:rsidRPr="009E2557">
          <w:rPr>
            <w:rFonts w:ascii="宋体" w:hAnsi="宋体"/>
            <w:noProof/>
            <w:webHidden/>
            <w:color w:val="000000" w:themeColor="text1"/>
            <w:sz w:val="24"/>
          </w:rPr>
          <w:fldChar w:fldCharType="begin"/>
        </w:r>
        <w:r w:rsidR="004906B7" w:rsidRPr="009E2557">
          <w:rPr>
            <w:rFonts w:ascii="宋体" w:hAnsi="宋体"/>
            <w:noProof/>
            <w:webHidden/>
            <w:color w:val="000000" w:themeColor="text1"/>
            <w:sz w:val="24"/>
          </w:rPr>
          <w:instrText xml:space="preserve"> PAGEREF _Toc87735903 \h </w:instrText>
        </w:r>
        <w:r w:rsidR="004906B7" w:rsidRPr="009E2557">
          <w:rPr>
            <w:rFonts w:ascii="宋体" w:hAnsi="宋体"/>
            <w:noProof/>
            <w:webHidden/>
            <w:color w:val="000000" w:themeColor="text1"/>
            <w:sz w:val="24"/>
          </w:rPr>
        </w:r>
        <w:r w:rsidR="004906B7" w:rsidRPr="009E2557">
          <w:rPr>
            <w:rFonts w:ascii="宋体" w:hAnsi="宋体"/>
            <w:noProof/>
            <w:webHidden/>
            <w:color w:val="000000" w:themeColor="text1"/>
            <w:sz w:val="24"/>
          </w:rPr>
          <w:fldChar w:fldCharType="separate"/>
        </w:r>
        <w:r w:rsidR="004906B7" w:rsidRPr="009E2557">
          <w:rPr>
            <w:rFonts w:ascii="宋体" w:hAnsi="宋体"/>
            <w:noProof/>
            <w:webHidden/>
            <w:color w:val="000000" w:themeColor="text1"/>
            <w:sz w:val="24"/>
          </w:rPr>
          <w:t>8</w:t>
        </w:r>
        <w:r w:rsidR="004906B7" w:rsidRPr="009E2557">
          <w:rPr>
            <w:rFonts w:ascii="宋体" w:hAnsi="宋体"/>
            <w:noProof/>
            <w:webHidden/>
            <w:color w:val="000000" w:themeColor="text1"/>
            <w:sz w:val="24"/>
          </w:rPr>
          <w:fldChar w:fldCharType="end"/>
        </w:r>
      </w:hyperlink>
    </w:p>
    <w:p w14:paraId="207E19F1" w14:textId="44F12E79" w:rsidR="004906B7" w:rsidRPr="009E2557" w:rsidRDefault="006F51DA">
      <w:pPr>
        <w:pStyle w:val="TOC10"/>
        <w:tabs>
          <w:tab w:val="right" w:leader="dot" w:pos="9628"/>
        </w:tabs>
        <w:rPr>
          <w:rFonts w:ascii="宋体" w:hAnsi="宋体" w:cstheme="minorBidi"/>
          <w:noProof/>
          <w:color w:val="000000" w:themeColor="text1"/>
          <w:sz w:val="24"/>
        </w:rPr>
      </w:pPr>
      <w:hyperlink w:anchor="_Toc87735904" w:history="1">
        <w:r w:rsidR="004906B7" w:rsidRPr="009E2557">
          <w:rPr>
            <w:rStyle w:val="a5"/>
            <w:rFonts w:ascii="宋体" w:hAnsi="宋体"/>
            <w:noProof/>
            <w:color w:val="000000" w:themeColor="text1"/>
            <w:sz w:val="24"/>
          </w:rPr>
          <w:t>附录C 校准原始记录参考格式</w:t>
        </w:r>
        <w:r w:rsidR="004906B7" w:rsidRPr="009E2557">
          <w:rPr>
            <w:rFonts w:ascii="宋体" w:hAnsi="宋体"/>
            <w:noProof/>
            <w:webHidden/>
            <w:color w:val="000000" w:themeColor="text1"/>
            <w:sz w:val="24"/>
          </w:rPr>
          <w:tab/>
        </w:r>
        <w:r w:rsidR="004906B7" w:rsidRPr="009E2557">
          <w:rPr>
            <w:rFonts w:ascii="宋体" w:hAnsi="宋体"/>
            <w:noProof/>
            <w:webHidden/>
            <w:color w:val="000000" w:themeColor="text1"/>
            <w:sz w:val="24"/>
          </w:rPr>
          <w:fldChar w:fldCharType="begin"/>
        </w:r>
        <w:r w:rsidR="004906B7" w:rsidRPr="009E2557">
          <w:rPr>
            <w:rFonts w:ascii="宋体" w:hAnsi="宋体"/>
            <w:noProof/>
            <w:webHidden/>
            <w:color w:val="000000" w:themeColor="text1"/>
            <w:sz w:val="24"/>
          </w:rPr>
          <w:instrText xml:space="preserve"> PAGEREF _Toc87735904 \h </w:instrText>
        </w:r>
        <w:r w:rsidR="004906B7" w:rsidRPr="009E2557">
          <w:rPr>
            <w:rFonts w:ascii="宋体" w:hAnsi="宋体"/>
            <w:noProof/>
            <w:webHidden/>
            <w:color w:val="000000" w:themeColor="text1"/>
            <w:sz w:val="24"/>
          </w:rPr>
        </w:r>
        <w:r w:rsidR="004906B7" w:rsidRPr="009E2557">
          <w:rPr>
            <w:rFonts w:ascii="宋体" w:hAnsi="宋体"/>
            <w:noProof/>
            <w:webHidden/>
            <w:color w:val="000000" w:themeColor="text1"/>
            <w:sz w:val="24"/>
          </w:rPr>
          <w:fldChar w:fldCharType="separate"/>
        </w:r>
        <w:r w:rsidR="004906B7" w:rsidRPr="009E2557">
          <w:rPr>
            <w:rFonts w:ascii="宋体" w:hAnsi="宋体"/>
            <w:noProof/>
            <w:webHidden/>
            <w:color w:val="000000" w:themeColor="text1"/>
            <w:sz w:val="24"/>
          </w:rPr>
          <w:t>11</w:t>
        </w:r>
        <w:r w:rsidR="004906B7" w:rsidRPr="009E2557">
          <w:rPr>
            <w:rFonts w:ascii="宋体" w:hAnsi="宋体"/>
            <w:noProof/>
            <w:webHidden/>
            <w:color w:val="000000" w:themeColor="text1"/>
            <w:sz w:val="24"/>
          </w:rPr>
          <w:fldChar w:fldCharType="end"/>
        </w:r>
      </w:hyperlink>
    </w:p>
    <w:p w14:paraId="20B5E7AD" w14:textId="558A615E" w:rsidR="004906B7" w:rsidRPr="009E2557" w:rsidRDefault="006F51DA">
      <w:pPr>
        <w:pStyle w:val="TOC10"/>
        <w:tabs>
          <w:tab w:val="right" w:leader="dot" w:pos="9628"/>
        </w:tabs>
        <w:rPr>
          <w:rFonts w:ascii="宋体" w:hAnsi="宋体" w:cstheme="minorBidi"/>
          <w:noProof/>
          <w:color w:val="000000" w:themeColor="text1"/>
          <w:sz w:val="24"/>
        </w:rPr>
      </w:pPr>
      <w:hyperlink w:anchor="_Toc87735905" w:history="1">
        <w:r w:rsidR="004906B7" w:rsidRPr="009E2557">
          <w:rPr>
            <w:rStyle w:val="a5"/>
            <w:rFonts w:ascii="宋体" w:hAnsi="宋体"/>
            <w:noProof/>
            <w:color w:val="000000" w:themeColor="text1"/>
            <w:sz w:val="24"/>
          </w:rPr>
          <w:t>附录D 校准证书内页参考格式</w:t>
        </w:r>
        <w:r w:rsidR="004906B7" w:rsidRPr="009E2557">
          <w:rPr>
            <w:rFonts w:ascii="宋体" w:hAnsi="宋体"/>
            <w:noProof/>
            <w:webHidden/>
            <w:color w:val="000000" w:themeColor="text1"/>
            <w:sz w:val="24"/>
          </w:rPr>
          <w:tab/>
        </w:r>
        <w:r w:rsidR="004906B7" w:rsidRPr="009E2557">
          <w:rPr>
            <w:rFonts w:ascii="宋体" w:hAnsi="宋体"/>
            <w:noProof/>
            <w:webHidden/>
            <w:color w:val="000000" w:themeColor="text1"/>
            <w:sz w:val="24"/>
          </w:rPr>
          <w:fldChar w:fldCharType="begin"/>
        </w:r>
        <w:r w:rsidR="004906B7" w:rsidRPr="009E2557">
          <w:rPr>
            <w:rFonts w:ascii="宋体" w:hAnsi="宋体"/>
            <w:noProof/>
            <w:webHidden/>
            <w:color w:val="000000" w:themeColor="text1"/>
            <w:sz w:val="24"/>
          </w:rPr>
          <w:instrText xml:space="preserve"> PAGEREF _Toc87735905 \h </w:instrText>
        </w:r>
        <w:r w:rsidR="004906B7" w:rsidRPr="009E2557">
          <w:rPr>
            <w:rFonts w:ascii="宋体" w:hAnsi="宋体"/>
            <w:noProof/>
            <w:webHidden/>
            <w:color w:val="000000" w:themeColor="text1"/>
            <w:sz w:val="24"/>
          </w:rPr>
        </w:r>
        <w:r w:rsidR="004906B7" w:rsidRPr="009E2557">
          <w:rPr>
            <w:rFonts w:ascii="宋体" w:hAnsi="宋体"/>
            <w:noProof/>
            <w:webHidden/>
            <w:color w:val="000000" w:themeColor="text1"/>
            <w:sz w:val="24"/>
          </w:rPr>
          <w:fldChar w:fldCharType="separate"/>
        </w:r>
        <w:r w:rsidR="004906B7" w:rsidRPr="009E2557">
          <w:rPr>
            <w:rFonts w:ascii="宋体" w:hAnsi="宋体"/>
            <w:noProof/>
            <w:webHidden/>
            <w:color w:val="000000" w:themeColor="text1"/>
            <w:sz w:val="24"/>
          </w:rPr>
          <w:t>13</w:t>
        </w:r>
        <w:r w:rsidR="004906B7" w:rsidRPr="009E2557">
          <w:rPr>
            <w:rFonts w:ascii="宋体" w:hAnsi="宋体"/>
            <w:noProof/>
            <w:webHidden/>
            <w:color w:val="000000" w:themeColor="text1"/>
            <w:sz w:val="24"/>
          </w:rPr>
          <w:fldChar w:fldCharType="end"/>
        </w:r>
      </w:hyperlink>
    </w:p>
    <w:p w14:paraId="2AD4B4E9" w14:textId="7D85A95E" w:rsidR="00147D0A" w:rsidRPr="009E2557" w:rsidRDefault="00E433D0" w:rsidP="00BA09F9">
      <w:pPr>
        <w:pStyle w:val="110"/>
        <w:rPr>
          <w:rFonts w:ascii="宋体" w:hAnsi="宋体"/>
          <w:color w:val="000000" w:themeColor="text1"/>
          <w:sz w:val="24"/>
        </w:rPr>
      </w:pPr>
      <w:r w:rsidRPr="009E2557">
        <w:rPr>
          <w:rFonts w:ascii="宋体" w:hAnsi="宋体"/>
          <w:b w:val="0"/>
          <w:color w:val="000000" w:themeColor="text1"/>
          <w:sz w:val="24"/>
          <w:szCs w:val="24"/>
        </w:rPr>
        <w:fldChar w:fldCharType="end"/>
      </w:r>
    </w:p>
    <w:p w14:paraId="3D2D1DB2" w14:textId="77777777" w:rsidR="00632D76" w:rsidRPr="009E2557" w:rsidRDefault="00147D0A" w:rsidP="007C3114">
      <w:pPr>
        <w:pStyle w:val="10"/>
        <w:jc w:val="center"/>
        <w:rPr>
          <w:rFonts w:ascii="黑体" w:eastAsia="黑体" w:hAnsi="黑体"/>
          <w:color w:val="000000" w:themeColor="text1"/>
          <w:lang w:val="zh-CN"/>
        </w:rPr>
      </w:pPr>
      <w:r w:rsidRPr="009E2557">
        <w:rPr>
          <w:color w:val="000000" w:themeColor="text1"/>
        </w:rPr>
        <w:br w:type="page"/>
      </w:r>
      <w:bookmarkStart w:id="1" w:name="_Toc29233871"/>
      <w:bookmarkStart w:id="2" w:name="_Toc87735884"/>
      <w:r w:rsidR="00632D76" w:rsidRPr="009E2557">
        <w:rPr>
          <w:rFonts w:ascii="黑体" w:eastAsia="黑体" w:hAnsi="黑体" w:hint="eastAsia"/>
          <w:color w:val="000000" w:themeColor="text1"/>
          <w:lang w:val="zh-CN"/>
        </w:rPr>
        <w:lastRenderedPageBreak/>
        <w:t>引  言</w:t>
      </w:r>
      <w:bookmarkEnd w:id="1"/>
      <w:bookmarkEnd w:id="2"/>
    </w:p>
    <w:p w14:paraId="06D90158" w14:textId="77777777" w:rsidR="00632D76" w:rsidRPr="009E2557" w:rsidRDefault="00632D76">
      <w:pPr>
        <w:snapToGrid w:val="0"/>
        <w:spacing w:line="360" w:lineRule="auto"/>
        <w:ind w:firstLineChars="200" w:firstLine="480"/>
        <w:rPr>
          <w:rFonts w:ascii="宋体" w:hAnsi="宋体"/>
          <w:color w:val="000000" w:themeColor="text1"/>
          <w:sz w:val="24"/>
        </w:rPr>
      </w:pPr>
      <w:r w:rsidRPr="009E2557">
        <w:rPr>
          <w:rFonts w:ascii="宋体" w:hAnsi="宋体" w:hint="eastAsia"/>
          <w:color w:val="000000" w:themeColor="text1"/>
          <w:sz w:val="24"/>
        </w:rPr>
        <w:t>本规范依据</w:t>
      </w:r>
      <w:r w:rsidRPr="009E2557">
        <w:rPr>
          <w:rFonts w:ascii="宋体" w:hAnsi="宋体"/>
          <w:color w:val="000000" w:themeColor="text1"/>
          <w:sz w:val="24"/>
        </w:rPr>
        <w:t>JJF1001</w:t>
      </w:r>
      <w:r w:rsidRPr="009E2557">
        <w:rPr>
          <w:rFonts w:ascii="宋体" w:hAnsi="宋体" w:hint="eastAsia"/>
          <w:color w:val="000000" w:themeColor="text1"/>
          <w:sz w:val="24"/>
        </w:rPr>
        <w:t>-2011</w:t>
      </w:r>
      <w:r w:rsidRPr="009E2557">
        <w:rPr>
          <w:rFonts w:ascii="宋体" w:hAnsi="宋体"/>
          <w:color w:val="000000" w:themeColor="text1"/>
          <w:sz w:val="24"/>
        </w:rPr>
        <w:t>《通用计量术语及定义》、</w:t>
      </w:r>
      <w:r w:rsidRPr="009E2557">
        <w:rPr>
          <w:rFonts w:ascii="宋体" w:hAnsi="宋体" w:hint="eastAsia"/>
          <w:color w:val="000000" w:themeColor="text1"/>
          <w:sz w:val="24"/>
        </w:rPr>
        <w:t>JJF1071-2010</w:t>
      </w:r>
      <w:r w:rsidRPr="009E2557">
        <w:rPr>
          <w:rFonts w:ascii="宋体" w:hAnsi="宋体"/>
          <w:color w:val="000000" w:themeColor="text1"/>
          <w:sz w:val="24"/>
        </w:rPr>
        <w:t>《国家计量</w:t>
      </w:r>
      <w:r w:rsidRPr="009E2557">
        <w:rPr>
          <w:rFonts w:ascii="宋体" w:hAnsi="宋体" w:hint="eastAsia"/>
          <w:color w:val="000000" w:themeColor="text1"/>
          <w:sz w:val="24"/>
        </w:rPr>
        <w:t>校准规范</w:t>
      </w:r>
      <w:r w:rsidRPr="009E2557">
        <w:rPr>
          <w:rFonts w:ascii="宋体" w:hAnsi="宋体"/>
          <w:color w:val="000000" w:themeColor="text1"/>
          <w:sz w:val="24"/>
        </w:rPr>
        <w:t>编写规则》</w:t>
      </w:r>
      <w:r w:rsidRPr="009E2557">
        <w:rPr>
          <w:rFonts w:ascii="宋体" w:hAnsi="宋体" w:hint="eastAsia"/>
          <w:color w:val="000000" w:themeColor="text1"/>
          <w:sz w:val="24"/>
        </w:rPr>
        <w:t>和JJF1059.1-2012《测量不确定度评定与表示》编写。</w:t>
      </w:r>
    </w:p>
    <w:p w14:paraId="4E1551FA" w14:textId="76F28538" w:rsidR="00632D76" w:rsidRPr="009E2557" w:rsidRDefault="00632D76">
      <w:pPr>
        <w:snapToGrid w:val="0"/>
        <w:spacing w:line="360" w:lineRule="auto"/>
        <w:ind w:firstLineChars="200" w:firstLine="480"/>
        <w:rPr>
          <w:color w:val="000000" w:themeColor="text1"/>
          <w:sz w:val="24"/>
        </w:rPr>
      </w:pPr>
      <w:r w:rsidRPr="009E2557">
        <w:rPr>
          <w:rFonts w:hint="eastAsia"/>
          <w:color w:val="000000" w:themeColor="text1"/>
          <w:sz w:val="24"/>
        </w:rPr>
        <w:t>本规范</w:t>
      </w:r>
      <w:r w:rsidR="00E556D7" w:rsidRPr="009E2557">
        <w:rPr>
          <w:rFonts w:hint="eastAsia"/>
          <w:color w:val="000000" w:themeColor="text1"/>
          <w:sz w:val="24"/>
        </w:rPr>
        <w:t>的术语</w:t>
      </w:r>
      <w:r w:rsidR="008105ED" w:rsidRPr="009E2557">
        <w:rPr>
          <w:rFonts w:hint="eastAsia"/>
          <w:color w:val="000000" w:themeColor="text1"/>
          <w:sz w:val="24"/>
        </w:rPr>
        <w:t>及</w:t>
      </w:r>
      <w:r w:rsidR="00E556D7" w:rsidRPr="009E2557">
        <w:rPr>
          <w:rFonts w:ascii="宋体" w:hAnsi="宋体" w:hint="eastAsia"/>
          <w:color w:val="000000" w:themeColor="text1"/>
          <w:sz w:val="24"/>
        </w:rPr>
        <w:t>校准方法参考了</w:t>
      </w:r>
      <w:bookmarkStart w:id="3" w:name="_Hlk87740760"/>
      <w:r w:rsidR="00F767BD" w:rsidRPr="009E2557">
        <w:rPr>
          <w:rFonts w:ascii="宋体" w:hAnsi="宋体" w:hint="eastAsia"/>
          <w:color w:val="000000" w:themeColor="text1"/>
          <w:sz w:val="24"/>
        </w:rPr>
        <w:t>JJG</w:t>
      </w:r>
      <w:r w:rsidR="009B3310" w:rsidRPr="009E2557">
        <w:rPr>
          <w:rFonts w:ascii="宋体" w:hAnsi="宋体"/>
          <w:color w:val="000000" w:themeColor="text1"/>
          <w:sz w:val="24"/>
        </w:rPr>
        <w:t xml:space="preserve"> 976</w:t>
      </w:r>
      <w:r w:rsidR="00F767BD" w:rsidRPr="009E2557">
        <w:rPr>
          <w:rFonts w:ascii="宋体" w:hAnsi="宋体" w:hint="eastAsia"/>
          <w:color w:val="000000" w:themeColor="text1"/>
          <w:sz w:val="24"/>
        </w:rPr>
        <w:t>-20</w:t>
      </w:r>
      <w:r w:rsidR="009B3310" w:rsidRPr="009E2557">
        <w:rPr>
          <w:rFonts w:ascii="宋体" w:hAnsi="宋体"/>
          <w:color w:val="000000" w:themeColor="text1"/>
          <w:sz w:val="24"/>
        </w:rPr>
        <w:t>10</w:t>
      </w:r>
      <w:r w:rsidR="00F767BD" w:rsidRPr="009E2557">
        <w:rPr>
          <w:rFonts w:hint="eastAsia"/>
          <w:color w:val="000000" w:themeColor="text1"/>
          <w:sz w:val="24"/>
        </w:rPr>
        <w:t>《</w:t>
      </w:r>
      <w:r w:rsidR="009B3310" w:rsidRPr="009E2557">
        <w:rPr>
          <w:rFonts w:hint="eastAsia"/>
          <w:color w:val="000000" w:themeColor="text1"/>
          <w:sz w:val="24"/>
        </w:rPr>
        <w:t>透射式烟度计</w:t>
      </w:r>
      <w:r w:rsidR="00F767BD" w:rsidRPr="009E2557">
        <w:rPr>
          <w:rFonts w:hint="eastAsia"/>
          <w:color w:val="000000" w:themeColor="text1"/>
          <w:sz w:val="24"/>
        </w:rPr>
        <w:t>检定规程》</w:t>
      </w:r>
      <w:bookmarkEnd w:id="3"/>
      <w:r w:rsidRPr="009E2557">
        <w:rPr>
          <w:rFonts w:hint="eastAsia"/>
          <w:color w:val="000000" w:themeColor="text1"/>
          <w:sz w:val="24"/>
        </w:rPr>
        <w:t>中的相关内容。</w:t>
      </w:r>
    </w:p>
    <w:p w14:paraId="22F6C8D3" w14:textId="77777777" w:rsidR="00632D76" w:rsidRPr="009E2557" w:rsidRDefault="00632D76">
      <w:pPr>
        <w:snapToGrid w:val="0"/>
        <w:spacing w:line="360" w:lineRule="auto"/>
        <w:ind w:firstLineChars="200" w:firstLine="480"/>
        <w:rPr>
          <w:color w:val="000000" w:themeColor="text1"/>
          <w:sz w:val="24"/>
        </w:rPr>
      </w:pPr>
      <w:r w:rsidRPr="009E2557">
        <w:rPr>
          <w:color w:val="000000" w:themeColor="text1"/>
          <w:sz w:val="24"/>
        </w:rPr>
        <w:t>本</w:t>
      </w:r>
      <w:r w:rsidRPr="009E2557">
        <w:rPr>
          <w:rFonts w:hint="eastAsia"/>
          <w:color w:val="000000" w:themeColor="text1"/>
          <w:sz w:val="24"/>
        </w:rPr>
        <w:t>规范为</w:t>
      </w:r>
      <w:r w:rsidRPr="009E2557">
        <w:rPr>
          <w:color w:val="000000" w:themeColor="text1"/>
          <w:sz w:val="24"/>
        </w:rPr>
        <w:t>首次制定。</w:t>
      </w:r>
    </w:p>
    <w:p w14:paraId="70831ACB" w14:textId="77777777" w:rsidR="00632D76" w:rsidRPr="009E2557" w:rsidRDefault="00632D76">
      <w:pPr>
        <w:snapToGrid w:val="0"/>
        <w:spacing w:line="360" w:lineRule="auto"/>
        <w:jc w:val="center"/>
        <w:rPr>
          <w:color w:val="000000" w:themeColor="text1"/>
          <w:sz w:val="24"/>
        </w:rPr>
      </w:pPr>
    </w:p>
    <w:p w14:paraId="70A7DD45" w14:textId="77777777" w:rsidR="0006779C" w:rsidRPr="009E2557" w:rsidRDefault="0006779C" w:rsidP="00DB3B07">
      <w:pPr>
        <w:rPr>
          <w:rFonts w:ascii="黑体" w:eastAsia="黑体" w:hAnsi="黑体"/>
          <w:color w:val="000000" w:themeColor="text1"/>
          <w:sz w:val="32"/>
        </w:rPr>
      </w:pPr>
    </w:p>
    <w:p w14:paraId="72E0A643" w14:textId="77777777" w:rsidR="0006779C" w:rsidRPr="009E2557" w:rsidRDefault="0006779C" w:rsidP="00DB3B07">
      <w:pPr>
        <w:rPr>
          <w:rFonts w:ascii="黑体" w:eastAsia="黑体" w:hAnsi="黑体"/>
          <w:color w:val="000000" w:themeColor="text1"/>
          <w:sz w:val="32"/>
        </w:rPr>
      </w:pPr>
    </w:p>
    <w:p w14:paraId="2F573E78" w14:textId="77777777" w:rsidR="0006779C" w:rsidRPr="009E2557" w:rsidRDefault="0006779C" w:rsidP="00DB3B07">
      <w:pPr>
        <w:rPr>
          <w:rFonts w:ascii="黑体" w:eastAsia="黑体" w:hAnsi="黑体"/>
          <w:color w:val="000000" w:themeColor="text1"/>
          <w:sz w:val="32"/>
        </w:rPr>
      </w:pPr>
    </w:p>
    <w:p w14:paraId="41044B40" w14:textId="77777777" w:rsidR="0006779C" w:rsidRPr="009E2557" w:rsidRDefault="0006779C" w:rsidP="00DB3B07">
      <w:pPr>
        <w:rPr>
          <w:rFonts w:ascii="黑体" w:eastAsia="黑体" w:hAnsi="黑体"/>
          <w:color w:val="000000" w:themeColor="text1"/>
          <w:sz w:val="32"/>
        </w:rPr>
      </w:pPr>
    </w:p>
    <w:p w14:paraId="5CC79EEE" w14:textId="77777777" w:rsidR="0006779C" w:rsidRPr="009E2557" w:rsidRDefault="0006779C" w:rsidP="00DB3B07">
      <w:pPr>
        <w:rPr>
          <w:rFonts w:ascii="黑体" w:eastAsia="黑体" w:hAnsi="黑体"/>
          <w:color w:val="000000" w:themeColor="text1"/>
          <w:sz w:val="32"/>
        </w:rPr>
      </w:pPr>
    </w:p>
    <w:p w14:paraId="7128F1A4" w14:textId="77777777" w:rsidR="0006779C" w:rsidRPr="009E2557" w:rsidRDefault="0006779C" w:rsidP="00DB3B07">
      <w:pPr>
        <w:rPr>
          <w:rFonts w:ascii="黑体" w:eastAsia="黑体" w:hAnsi="黑体"/>
          <w:color w:val="000000" w:themeColor="text1"/>
          <w:sz w:val="32"/>
        </w:rPr>
      </w:pPr>
    </w:p>
    <w:p w14:paraId="4ACB10F8" w14:textId="77777777" w:rsidR="0006779C" w:rsidRPr="009E2557" w:rsidRDefault="0006779C" w:rsidP="00DB3B07">
      <w:pPr>
        <w:rPr>
          <w:rFonts w:ascii="黑体" w:eastAsia="黑体" w:hAnsi="黑体"/>
          <w:color w:val="000000" w:themeColor="text1"/>
          <w:sz w:val="32"/>
        </w:rPr>
      </w:pPr>
    </w:p>
    <w:p w14:paraId="6B56E59D" w14:textId="77777777" w:rsidR="0006779C" w:rsidRPr="009E2557" w:rsidRDefault="0006779C" w:rsidP="00DB3B07">
      <w:pPr>
        <w:tabs>
          <w:tab w:val="left" w:pos="2613"/>
        </w:tabs>
        <w:rPr>
          <w:rFonts w:ascii="黑体" w:eastAsia="黑体" w:hAnsi="黑体"/>
          <w:color w:val="000000" w:themeColor="text1"/>
          <w:sz w:val="32"/>
        </w:rPr>
      </w:pPr>
      <w:r w:rsidRPr="009E2557">
        <w:rPr>
          <w:rFonts w:ascii="黑体" w:eastAsia="黑体" w:hAnsi="黑体"/>
          <w:color w:val="000000" w:themeColor="text1"/>
          <w:sz w:val="32"/>
        </w:rPr>
        <w:tab/>
      </w:r>
    </w:p>
    <w:p w14:paraId="7FB3AAF9" w14:textId="77777777" w:rsidR="0006779C" w:rsidRPr="009E2557" w:rsidRDefault="0006779C" w:rsidP="00DB3B07">
      <w:pPr>
        <w:rPr>
          <w:rFonts w:ascii="黑体" w:eastAsia="黑体" w:hAnsi="黑体"/>
          <w:color w:val="000000" w:themeColor="text1"/>
          <w:sz w:val="32"/>
        </w:rPr>
      </w:pPr>
    </w:p>
    <w:p w14:paraId="2AB304E0" w14:textId="77777777" w:rsidR="0006779C" w:rsidRPr="009E2557" w:rsidRDefault="0006779C" w:rsidP="00DB3B07">
      <w:pPr>
        <w:rPr>
          <w:rFonts w:ascii="黑体" w:eastAsia="黑体" w:hAnsi="黑体"/>
          <w:color w:val="000000" w:themeColor="text1"/>
          <w:sz w:val="32"/>
        </w:rPr>
      </w:pPr>
    </w:p>
    <w:p w14:paraId="30CEC6F0" w14:textId="77777777" w:rsidR="0006779C" w:rsidRPr="009E2557" w:rsidRDefault="0006779C" w:rsidP="00DB3B07">
      <w:pPr>
        <w:rPr>
          <w:rFonts w:ascii="黑体" w:eastAsia="黑体" w:hAnsi="黑体"/>
          <w:color w:val="000000" w:themeColor="text1"/>
          <w:sz w:val="32"/>
        </w:rPr>
      </w:pPr>
    </w:p>
    <w:p w14:paraId="07B2BC8F" w14:textId="77777777" w:rsidR="0006779C" w:rsidRPr="009E2557" w:rsidRDefault="0006779C" w:rsidP="00DB3B07">
      <w:pPr>
        <w:rPr>
          <w:rFonts w:ascii="黑体" w:eastAsia="黑体" w:hAnsi="黑体"/>
          <w:color w:val="000000" w:themeColor="text1"/>
          <w:sz w:val="32"/>
        </w:rPr>
      </w:pPr>
    </w:p>
    <w:p w14:paraId="6EF8657B" w14:textId="77777777" w:rsidR="0006779C" w:rsidRPr="009E2557" w:rsidRDefault="0006779C" w:rsidP="00DB3B07">
      <w:pPr>
        <w:rPr>
          <w:rFonts w:ascii="黑体" w:eastAsia="黑体" w:hAnsi="黑体"/>
          <w:color w:val="000000" w:themeColor="text1"/>
          <w:sz w:val="32"/>
        </w:rPr>
      </w:pPr>
    </w:p>
    <w:p w14:paraId="4A5A0DFA" w14:textId="77777777" w:rsidR="0006779C" w:rsidRPr="009E2557" w:rsidRDefault="0006779C" w:rsidP="00DB3B07">
      <w:pPr>
        <w:rPr>
          <w:rFonts w:ascii="黑体" w:eastAsia="黑体" w:hAnsi="黑体"/>
          <w:color w:val="000000" w:themeColor="text1"/>
          <w:sz w:val="32"/>
        </w:rPr>
      </w:pPr>
    </w:p>
    <w:p w14:paraId="7BD7180B" w14:textId="77777777" w:rsidR="0006779C" w:rsidRPr="009E2557" w:rsidRDefault="0006779C" w:rsidP="00DB3B07">
      <w:pPr>
        <w:rPr>
          <w:rFonts w:ascii="黑体" w:eastAsia="黑体" w:hAnsi="黑体"/>
          <w:color w:val="000000" w:themeColor="text1"/>
          <w:sz w:val="32"/>
        </w:rPr>
        <w:sectPr w:rsidR="0006779C" w:rsidRPr="009E2557">
          <w:footerReference w:type="default" r:id="rId16"/>
          <w:pgSz w:w="11906" w:h="16838"/>
          <w:pgMar w:top="1701" w:right="1134" w:bottom="1418" w:left="1134" w:header="851" w:footer="992" w:gutter="0"/>
          <w:pgNumType w:fmt="upperRoman" w:start="1"/>
          <w:cols w:space="720"/>
          <w:docGrid w:type="lines" w:linePitch="312"/>
        </w:sectPr>
      </w:pPr>
    </w:p>
    <w:p w14:paraId="05C2513D" w14:textId="3AAFD308" w:rsidR="00632D76" w:rsidRPr="009E2557" w:rsidRDefault="00691DDF">
      <w:pPr>
        <w:snapToGrid w:val="0"/>
        <w:spacing w:line="360" w:lineRule="auto"/>
        <w:jc w:val="center"/>
        <w:rPr>
          <w:rFonts w:ascii="黑体" w:eastAsia="黑体" w:hAnsi="黑体"/>
          <w:color w:val="000000" w:themeColor="text1"/>
          <w:sz w:val="32"/>
        </w:rPr>
      </w:pPr>
      <w:r w:rsidRPr="009E2557">
        <w:rPr>
          <w:rFonts w:ascii="黑体" w:eastAsia="黑体" w:hAnsi="黑体" w:hint="eastAsia"/>
          <w:color w:val="000000" w:themeColor="text1"/>
          <w:sz w:val="32"/>
        </w:rPr>
        <w:lastRenderedPageBreak/>
        <w:t>透射式烟度计滤光片</w:t>
      </w:r>
    </w:p>
    <w:p w14:paraId="0AB352BA" w14:textId="77777777" w:rsidR="00632D76" w:rsidRPr="009E2557" w:rsidRDefault="00632D76" w:rsidP="00E433D0">
      <w:pPr>
        <w:pStyle w:val="10"/>
        <w:numPr>
          <w:ilvl w:val="0"/>
          <w:numId w:val="1"/>
        </w:numPr>
        <w:spacing w:beforeLines="50" w:before="156" w:afterLines="50" w:after="156" w:line="240" w:lineRule="auto"/>
        <w:rPr>
          <w:rFonts w:ascii="黑体" w:eastAsia="黑体"/>
          <w:b w:val="0"/>
          <w:color w:val="000000" w:themeColor="text1"/>
          <w:sz w:val="24"/>
          <w:szCs w:val="24"/>
        </w:rPr>
      </w:pPr>
      <w:bookmarkStart w:id="4" w:name="_Toc29233872"/>
      <w:bookmarkStart w:id="5" w:name="_Toc87735885"/>
      <w:r w:rsidRPr="009E2557">
        <w:rPr>
          <w:rFonts w:ascii="黑体" w:eastAsia="黑体" w:hint="eastAsia"/>
          <w:b w:val="0"/>
          <w:color w:val="000000" w:themeColor="text1"/>
          <w:sz w:val="24"/>
          <w:szCs w:val="24"/>
        </w:rPr>
        <w:t>范围</w:t>
      </w:r>
      <w:bookmarkEnd w:id="4"/>
      <w:bookmarkEnd w:id="5"/>
    </w:p>
    <w:p w14:paraId="1C795A93" w14:textId="540AC1C7" w:rsidR="00632D76" w:rsidRPr="009E2557" w:rsidRDefault="00632D76">
      <w:pPr>
        <w:snapToGrid w:val="0"/>
        <w:spacing w:line="360" w:lineRule="auto"/>
        <w:ind w:firstLineChars="200" w:firstLine="480"/>
        <w:rPr>
          <w:rFonts w:hAnsi="宋体"/>
          <w:color w:val="000000" w:themeColor="text1"/>
          <w:sz w:val="24"/>
        </w:rPr>
      </w:pPr>
      <w:bookmarkStart w:id="6" w:name="_Hlk87780842"/>
      <w:r w:rsidRPr="009E2557">
        <w:rPr>
          <w:rFonts w:hAnsi="宋体" w:hint="eastAsia"/>
          <w:color w:val="000000" w:themeColor="text1"/>
          <w:sz w:val="24"/>
        </w:rPr>
        <w:t>本规范适用于</w:t>
      </w:r>
      <w:r w:rsidR="00B65DC6" w:rsidRPr="009E2557">
        <w:rPr>
          <w:rFonts w:hAnsi="宋体" w:hint="eastAsia"/>
          <w:color w:val="000000" w:themeColor="text1"/>
          <w:sz w:val="24"/>
        </w:rPr>
        <w:t>透射式烟度计滤光片</w:t>
      </w:r>
      <w:r w:rsidRPr="009E2557">
        <w:rPr>
          <w:rFonts w:hAnsi="宋体" w:hint="eastAsia"/>
          <w:color w:val="000000" w:themeColor="text1"/>
          <w:sz w:val="24"/>
        </w:rPr>
        <w:t>的校准。</w:t>
      </w:r>
      <w:bookmarkEnd w:id="6"/>
    </w:p>
    <w:p w14:paraId="76948B4C" w14:textId="77777777" w:rsidR="00632D76" w:rsidRPr="009E2557" w:rsidRDefault="00632D76" w:rsidP="00E433D0">
      <w:pPr>
        <w:pStyle w:val="10"/>
        <w:numPr>
          <w:ilvl w:val="0"/>
          <w:numId w:val="1"/>
        </w:numPr>
        <w:spacing w:beforeLines="50" w:before="156" w:afterLines="50" w:after="156" w:line="240" w:lineRule="auto"/>
        <w:rPr>
          <w:rFonts w:ascii="黑体" w:eastAsia="黑体"/>
          <w:b w:val="0"/>
          <w:color w:val="000000" w:themeColor="text1"/>
          <w:sz w:val="24"/>
          <w:szCs w:val="24"/>
        </w:rPr>
      </w:pPr>
      <w:bookmarkStart w:id="7" w:name="_Toc29233873"/>
      <w:bookmarkStart w:id="8" w:name="_Toc87735886"/>
      <w:r w:rsidRPr="009E2557">
        <w:rPr>
          <w:rFonts w:ascii="黑体" w:eastAsia="黑体" w:hint="eastAsia"/>
          <w:b w:val="0"/>
          <w:color w:val="000000" w:themeColor="text1"/>
          <w:sz w:val="24"/>
          <w:szCs w:val="24"/>
        </w:rPr>
        <w:t>引用文件</w:t>
      </w:r>
      <w:bookmarkEnd w:id="7"/>
      <w:bookmarkEnd w:id="8"/>
    </w:p>
    <w:p w14:paraId="3BB0D0E8" w14:textId="77777777" w:rsidR="00632D76" w:rsidRPr="009E2557" w:rsidRDefault="00632D76">
      <w:pPr>
        <w:widowControl/>
        <w:snapToGrid w:val="0"/>
        <w:spacing w:line="360" w:lineRule="auto"/>
        <w:ind w:leftChars="171" w:left="359" w:firstLineChars="50" w:firstLine="120"/>
        <w:jc w:val="left"/>
        <w:rPr>
          <w:color w:val="000000" w:themeColor="text1"/>
          <w:sz w:val="24"/>
        </w:rPr>
      </w:pPr>
      <w:r w:rsidRPr="009E2557">
        <w:rPr>
          <w:color w:val="000000" w:themeColor="text1"/>
          <w:sz w:val="24"/>
        </w:rPr>
        <w:t>本规</w:t>
      </w:r>
      <w:r w:rsidRPr="009E2557">
        <w:rPr>
          <w:rFonts w:hint="eastAsia"/>
          <w:color w:val="000000" w:themeColor="text1"/>
          <w:sz w:val="24"/>
        </w:rPr>
        <w:t>范</w:t>
      </w:r>
      <w:r w:rsidRPr="009E2557">
        <w:rPr>
          <w:color w:val="000000" w:themeColor="text1"/>
          <w:sz w:val="24"/>
        </w:rPr>
        <w:t>引用</w:t>
      </w:r>
      <w:r w:rsidRPr="009E2557">
        <w:rPr>
          <w:rFonts w:hint="eastAsia"/>
          <w:color w:val="000000" w:themeColor="text1"/>
          <w:sz w:val="24"/>
        </w:rPr>
        <w:t>了</w:t>
      </w:r>
      <w:r w:rsidRPr="009E2557">
        <w:rPr>
          <w:color w:val="000000" w:themeColor="text1"/>
          <w:sz w:val="24"/>
        </w:rPr>
        <w:t>下列文件：</w:t>
      </w:r>
    </w:p>
    <w:p w14:paraId="094B1626" w14:textId="4396E505" w:rsidR="00717468" w:rsidRPr="009E2557" w:rsidRDefault="00027E19" w:rsidP="00B77CB7">
      <w:pPr>
        <w:snapToGrid w:val="0"/>
        <w:spacing w:line="360" w:lineRule="auto"/>
        <w:ind w:firstLineChars="200" w:firstLine="480"/>
        <w:rPr>
          <w:color w:val="000000" w:themeColor="text1"/>
          <w:sz w:val="24"/>
        </w:rPr>
      </w:pPr>
      <w:bookmarkStart w:id="9" w:name="_Hlk87780850"/>
      <w:r w:rsidRPr="009E2557">
        <w:rPr>
          <w:rFonts w:ascii="宋体" w:hAnsi="宋体" w:hint="eastAsia"/>
          <w:color w:val="000000" w:themeColor="text1"/>
          <w:sz w:val="24"/>
        </w:rPr>
        <w:t>JJG</w:t>
      </w:r>
      <w:r w:rsidRPr="009E2557">
        <w:rPr>
          <w:rFonts w:ascii="宋体" w:hAnsi="宋体"/>
          <w:color w:val="000000" w:themeColor="text1"/>
          <w:sz w:val="24"/>
        </w:rPr>
        <w:t xml:space="preserve"> 976</w:t>
      </w:r>
      <w:r w:rsidRPr="009E2557">
        <w:rPr>
          <w:rFonts w:ascii="宋体" w:hAnsi="宋体" w:hint="eastAsia"/>
          <w:color w:val="000000" w:themeColor="text1"/>
          <w:sz w:val="24"/>
        </w:rPr>
        <w:t>-20</w:t>
      </w:r>
      <w:r w:rsidRPr="009E2557">
        <w:rPr>
          <w:rFonts w:ascii="宋体" w:hAnsi="宋体"/>
          <w:color w:val="000000" w:themeColor="text1"/>
          <w:sz w:val="24"/>
        </w:rPr>
        <w:t>10</w:t>
      </w:r>
      <w:r w:rsidRPr="009E2557">
        <w:rPr>
          <w:rFonts w:hint="eastAsia"/>
          <w:color w:val="000000" w:themeColor="text1"/>
          <w:sz w:val="24"/>
        </w:rPr>
        <w:t xml:space="preserve"> </w:t>
      </w:r>
      <w:r w:rsidRPr="009E2557">
        <w:rPr>
          <w:rFonts w:hint="eastAsia"/>
          <w:color w:val="000000" w:themeColor="text1"/>
          <w:sz w:val="24"/>
        </w:rPr>
        <w:t>透射式烟度计检定规程</w:t>
      </w:r>
      <w:r w:rsidRPr="009E2557">
        <w:rPr>
          <w:rFonts w:hint="eastAsia"/>
          <w:color w:val="000000" w:themeColor="text1"/>
          <w:sz w:val="24"/>
        </w:rPr>
        <w:t xml:space="preserve"> </w:t>
      </w:r>
      <w:bookmarkEnd w:id="9"/>
    </w:p>
    <w:p w14:paraId="18D61953" w14:textId="0C9CA3CD" w:rsidR="00632D76" w:rsidRPr="009E2557" w:rsidRDefault="00632D76">
      <w:pPr>
        <w:snapToGrid w:val="0"/>
        <w:spacing w:line="360" w:lineRule="auto"/>
        <w:ind w:firstLineChars="200" w:firstLine="480"/>
        <w:rPr>
          <w:rFonts w:ascii="宋体" w:hAnsi="宋体"/>
          <w:color w:val="000000" w:themeColor="text1"/>
          <w:sz w:val="24"/>
        </w:rPr>
      </w:pPr>
      <w:r w:rsidRPr="009E2557">
        <w:rPr>
          <w:rFonts w:ascii="宋体" w:hAnsi="宋体" w:hint="eastAsia"/>
          <w:color w:val="000000" w:themeColor="text1"/>
          <w:sz w:val="24"/>
        </w:rPr>
        <w:t>凡是注明日期的引用文件，仅注明日期</w:t>
      </w:r>
      <w:r w:rsidRPr="009E2557">
        <w:rPr>
          <w:rFonts w:ascii="宋体" w:hAnsi="宋体"/>
          <w:color w:val="000000" w:themeColor="text1"/>
          <w:sz w:val="24"/>
        </w:rPr>
        <w:t>的版本</w:t>
      </w:r>
      <w:r w:rsidRPr="009E2557">
        <w:rPr>
          <w:rFonts w:ascii="宋体" w:hAnsi="宋体" w:hint="eastAsia"/>
          <w:color w:val="000000" w:themeColor="text1"/>
          <w:sz w:val="24"/>
        </w:rPr>
        <w:t>适用于本规范。凡是不注明日期的引用文件，其最新版本（包括所有的修改单</w:t>
      </w:r>
      <w:r w:rsidRPr="009E2557">
        <w:rPr>
          <w:rFonts w:ascii="宋体" w:hAnsi="宋体"/>
          <w:color w:val="000000" w:themeColor="text1"/>
          <w:sz w:val="24"/>
        </w:rPr>
        <w:t>）</w:t>
      </w:r>
      <w:r w:rsidRPr="009E2557">
        <w:rPr>
          <w:rFonts w:ascii="宋体" w:hAnsi="宋体" w:hint="eastAsia"/>
          <w:color w:val="000000" w:themeColor="text1"/>
          <w:sz w:val="24"/>
        </w:rPr>
        <w:t>适用于本规范。</w:t>
      </w:r>
    </w:p>
    <w:p w14:paraId="689638ED" w14:textId="77777777" w:rsidR="003E38E9" w:rsidRPr="009E2557" w:rsidRDefault="00B43E39" w:rsidP="00E433D0">
      <w:pPr>
        <w:pStyle w:val="10"/>
        <w:numPr>
          <w:ilvl w:val="0"/>
          <w:numId w:val="1"/>
        </w:numPr>
        <w:spacing w:beforeLines="50" w:before="156" w:afterLines="50" w:after="156" w:line="240" w:lineRule="auto"/>
        <w:rPr>
          <w:rFonts w:ascii="黑体" w:eastAsia="黑体"/>
          <w:b w:val="0"/>
          <w:color w:val="000000" w:themeColor="text1"/>
          <w:sz w:val="24"/>
          <w:szCs w:val="24"/>
        </w:rPr>
      </w:pPr>
      <w:bookmarkStart w:id="10" w:name="_Toc29233874"/>
      <w:bookmarkStart w:id="11" w:name="_Toc87735887"/>
      <w:r w:rsidRPr="009E2557">
        <w:rPr>
          <w:rFonts w:ascii="黑体" w:eastAsia="黑体" w:hint="eastAsia"/>
          <w:b w:val="0"/>
          <w:color w:val="000000" w:themeColor="text1"/>
          <w:sz w:val="24"/>
          <w:szCs w:val="24"/>
        </w:rPr>
        <w:t>术语</w:t>
      </w:r>
      <w:r w:rsidRPr="009E2557">
        <w:rPr>
          <w:rFonts w:ascii="黑体" w:eastAsia="黑体"/>
          <w:b w:val="0"/>
          <w:color w:val="000000" w:themeColor="text1"/>
          <w:sz w:val="24"/>
          <w:szCs w:val="24"/>
        </w:rPr>
        <w:t>和计量单位</w:t>
      </w:r>
      <w:bookmarkEnd w:id="10"/>
      <w:bookmarkEnd w:id="11"/>
    </w:p>
    <w:p w14:paraId="6612C9A4" w14:textId="6054E65B" w:rsidR="00F1708E" w:rsidRPr="009E2557" w:rsidRDefault="00027E19" w:rsidP="005259E8">
      <w:pPr>
        <w:snapToGrid w:val="0"/>
        <w:spacing w:line="360" w:lineRule="auto"/>
        <w:ind w:firstLineChars="200" w:firstLine="480"/>
        <w:rPr>
          <w:color w:val="000000" w:themeColor="text1"/>
          <w:sz w:val="24"/>
        </w:rPr>
      </w:pPr>
      <w:bookmarkStart w:id="12" w:name="_Hlk87780869"/>
      <w:r w:rsidRPr="009E2557">
        <w:rPr>
          <w:color w:val="000000" w:themeColor="text1"/>
          <w:sz w:val="24"/>
        </w:rPr>
        <w:t>JJG 976-2010</w:t>
      </w:r>
      <w:r w:rsidRPr="009E2557">
        <w:rPr>
          <w:color w:val="000000" w:themeColor="text1"/>
          <w:sz w:val="24"/>
        </w:rPr>
        <w:t>《透射式烟度计检定规程》</w:t>
      </w:r>
      <w:bookmarkEnd w:id="12"/>
      <w:r w:rsidR="005259E8" w:rsidRPr="009E2557">
        <w:rPr>
          <w:color w:val="000000" w:themeColor="text1"/>
          <w:sz w:val="24"/>
        </w:rPr>
        <w:t>规定的下列定义适用于本规范</w:t>
      </w:r>
      <w:r w:rsidR="00883EE2" w:rsidRPr="009E2557">
        <w:rPr>
          <w:color w:val="000000" w:themeColor="text1"/>
          <w:sz w:val="24"/>
        </w:rPr>
        <w:t>。</w:t>
      </w:r>
    </w:p>
    <w:p w14:paraId="79CE87D8" w14:textId="5A3EBE12" w:rsidR="00B43E39" w:rsidRPr="009E2557" w:rsidRDefault="00BE0035" w:rsidP="00F64C89">
      <w:pPr>
        <w:numPr>
          <w:ilvl w:val="1"/>
          <w:numId w:val="1"/>
        </w:numPr>
        <w:snapToGrid w:val="0"/>
        <w:spacing w:line="360" w:lineRule="auto"/>
        <w:rPr>
          <w:color w:val="000000" w:themeColor="text1"/>
          <w:sz w:val="24"/>
        </w:rPr>
      </w:pPr>
      <w:r w:rsidRPr="009E2557">
        <w:rPr>
          <w:color w:val="000000" w:themeColor="text1"/>
          <w:sz w:val="24"/>
        </w:rPr>
        <w:t>透射比</w:t>
      </w:r>
      <w:r w:rsidRPr="009E2557">
        <w:rPr>
          <w:color w:val="000000" w:themeColor="text1"/>
          <w:sz w:val="24"/>
        </w:rPr>
        <w:t>τ transmittance τ</w:t>
      </w:r>
    </w:p>
    <w:p w14:paraId="5FFC3D52" w14:textId="77777777" w:rsidR="00BE0035" w:rsidRPr="009E2557" w:rsidRDefault="00BE0035" w:rsidP="00BE0035">
      <w:pPr>
        <w:pStyle w:val="MSGENFONTSTYLENAMETEMPLATEROLENUMBERMSGENFONTSTYLENAMEBYROLETEXT20"/>
        <w:shd w:val="clear" w:color="auto" w:fill="auto"/>
        <w:spacing w:after="318" w:line="360" w:lineRule="auto"/>
        <w:ind w:left="420" w:firstLine="0"/>
        <w:jc w:val="both"/>
        <w:rPr>
          <w:rFonts w:ascii="Times New Roman" w:eastAsia="宋体" w:hAnsi="Times New Roman" w:cs="Times New Roman"/>
          <w:color w:val="000000" w:themeColor="text1"/>
          <w:sz w:val="24"/>
          <w:szCs w:val="24"/>
        </w:rPr>
      </w:pPr>
      <w:r w:rsidRPr="009E2557">
        <w:rPr>
          <w:rFonts w:ascii="Times New Roman" w:eastAsia="宋体" w:hAnsi="Times New Roman" w:cs="Times New Roman"/>
          <w:color w:val="000000" w:themeColor="text1"/>
          <w:kern w:val="2"/>
          <w:sz w:val="24"/>
          <w:szCs w:val="24"/>
        </w:rPr>
        <w:t>在可见光谱区间，从光源发出的光通过暗通道，透射光通量与入射光通量之比。</w:t>
      </w:r>
    </w:p>
    <w:p w14:paraId="6AC95684" w14:textId="14EC0F1A" w:rsidR="00BE0035" w:rsidRPr="009E2557" w:rsidRDefault="00BE0035" w:rsidP="00835B3D">
      <w:pPr>
        <w:pStyle w:val="af4"/>
        <w:wordWrap w:val="0"/>
        <w:overflowPunct w:val="0"/>
        <w:autoSpaceDE w:val="0"/>
        <w:autoSpaceDN w:val="0"/>
        <w:adjustRightInd w:val="0"/>
        <w:spacing w:line="360" w:lineRule="auto"/>
        <w:ind w:left="420" w:firstLineChars="0" w:firstLine="0"/>
        <w:rPr>
          <w:color w:val="000000" w:themeColor="text1"/>
          <w:sz w:val="24"/>
        </w:rPr>
      </w:pPr>
      <w:r w:rsidRPr="009E2557">
        <w:rPr>
          <w:color w:val="000000" w:themeColor="text1"/>
          <w:sz w:val="24"/>
        </w:rPr>
        <w:t xml:space="preserve">                            </w:t>
      </w:r>
      <m:oMath>
        <m:r>
          <w:rPr>
            <w:rFonts w:ascii="Cambria Math" w:hAnsi="Cambria Math"/>
            <w:color w:val="000000" w:themeColor="text1"/>
          </w:rPr>
          <m:t>τ=</m:t>
        </m:r>
        <m:f>
          <m:fPr>
            <m:ctrlPr>
              <w:rPr>
                <w:rFonts w:ascii="Cambria Math" w:hAnsi="Cambria Math"/>
                <w:i/>
                <w:color w:val="000000" w:themeColor="text1"/>
              </w:rPr>
            </m:ctrlPr>
          </m:fPr>
          <m:num>
            <m:r>
              <w:rPr>
                <w:rFonts w:ascii="Cambria Math" w:hAnsi="Cambria Math"/>
                <w:color w:val="000000" w:themeColor="text1"/>
              </w:rPr>
              <m:t>Φ</m:t>
            </m:r>
          </m:num>
          <m:den>
            <m:sSub>
              <m:sSubPr>
                <m:ctrlPr>
                  <w:rPr>
                    <w:rFonts w:ascii="Cambria Math" w:hAnsi="Cambria Math"/>
                    <w:i/>
                    <w:color w:val="000000" w:themeColor="text1"/>
                  </w:rPr>
                </m:ctrlPr>
              </m:sSubPr>
              <m:e>
                <m:r>
                  <w:rPr>
                    <w:rFonts w:ascii="Cambria Math" w:hAnsi="Cambria Math"/>
                    <w:color w:val="000000" w:themeColor="text1"/>
                  </w:rPr>
                  <m:t>Φ</m:t>
                </m:r>
              </m:e>
              <m:sub>
                <m:r>
                  <w:rPr>
                    <w:rFonts w:ascii="Cambria Math" w:hAnsi="Cambria Math"/>
                    <w:color w:val="000000" w:themeColor="text1"/>
                  </w:rPr>
                  <m:t>0</m:t>
                </m:r>
              </m:sub>
            </m:sSub>
          </m:den>
        </m:f>
        <m:r>
          <w:rPr>
            <w:rFonts w:ascii="Cambria Math" w:hAnsi="Cambria Math"/>
            <w:color w:val="000000" w:themeColor="text1"/>
          </w:rPr>
          <m:t>×100%</m:t>
        </m:r>
      </m:oMath>
      <w:r w:rsidRPr="009E2557">
        <w:rPr>
          <w:color w:val="000000" w:themeColor="text1"/>
          <w:sz w:val="24"/>
        </w:rPr>
        <w:t xml:space="preserve">                         </w:t>
      </w:r>
      <w:r w:rsidRPr="009E2557">
        <w:rPr>
          <w:color w:val="000000" w:themeColor="text1"/>
          <w:sz w:val="24"/>
        </w:rPr>
        <w:t>（</w:t>
      </w:r>
      <w:r w:rsidRPr="009E2557">
        <w:rPr>
          <w:color w:val="000000" w:themeColor="text1"/>
          <w:sz w:val="24"/>
        </w:rPr>
        <w:t>1</w:t>
      </w:r>
      <w:r w:rsidRPr="009E2557">
        <w:rPr>
          <w:color w:val="000000" w:themeColor="text1"/>
          <w:sz w:val="24"/>
        </w:rPr>
        <w:t>）</w:t>
      </w:r>
    </w:p>
    <w:p w14:paraId="4908FD17" w14:textId="77777777" w:rsidR="00BE0035" w:rsidRPr="009E2557" w:rsidRDefault="00BE0035" w:rsidP="00BE0035">
      <w:pPr>
        <w:pStyle w:val="af4"/>
        <w:wordWrap w:val="0"/>
        <w:overflowPunct w:val="0"/>
        <w:autoSpaceDE w:val="0"/>
        <w:autoSpaceDN w:val="0"/>
        <w:adjustRightInd w:val="0"/>
        <w:spacing w:line="360" w:lineRule="auto"/>
        <w:ind w:left="420" w:firstLineChars="0" w:firstLine="0"/>
        <w:rPr>
          <w:color w:val="000000" w:themeColor="text1"/>
          <w:sz w:val="24"/>
        </w:rPr>
      </w:pPr>
      <w:r w:rsidRPr="009E2557">
        <w:rPr>
          <w:color w:val="000000" w:themeColor="text1"/>
          <w:sz w:val="24"/>
        </w:rPr>
        <w:t>式中：</w:t>
      </w:r>
    </w:p>
    <w:p w14:paraId="78E22E00" w14:textId="77777777" w:rsidR="00BE0035" w:rsidRPr="009E2557" w:rsidRDefault="00BE0035" w:rsidP="00BE0035">
      <w:pPr>
        <w:pStyle w:val="MSGENFONTSTYLENAMETEMPLATEROLENUMBERMSGENFONTSTYLENAMEBYROLETEXT110"/>
        <w:shd w:val="clear" w:color="auto" w:fill="auto"/>
        <w:spacing w:before="0" w:after="47" w:line="240" w:lineRule="auto"/>
        <w:ind w:left="420"/>
        <w:jc w:val="left"/>
        <w:rPr>
          <w:b w:val="0"/>
          <w:bCs w:val="0"/>
          <w:color w:val="000000" w:themeColor="text1"/>
          <w:kern w:val="2"/>
          <w:sz w:val="24"/>
          <w:szCs w:val="24"/>
          <w:lang w:eastAsia="zh-CN" w:bidi="ar-SA"/>
        </w:rPr>
      </w:pPr>
      <w:r w:rsidRPr="009E2557">
        <w:rPr>
          <w:b w:val="0"/>
          <w:bCs w:val="0"/>
          <w:i/>
          <w:iCs/>
          <w:color w:val="000000" w:themeColor="text1"/>
          <w:kern w:val="2"/>
          <w:sz w:val="24"/>
          <w:szCs w:val="24"/>
          <w:lang w:eastAsia="zh-CN" w:bidi="ar-SA"/>
        </w:rPr>
        <w:t>Φ</w:t>
      </w:r>
      <w:r w:rsidRPr="009E2557">
        <w:rPr>
          <w:b w:val="0"/>
          <w:bCs w:val="0"/>
          <w:color w:val="000000" w:themeColor="text1"/>
          <w:kern w:val="2"/>
          <w:sz w:val="24"/>
          <w:szCs w:val="24"/>
          <w:lang w:eastAsia="zh-CN" w:bidi="ar-SA"/>
        </w:rPr>
        <w:t>——</w:t>
      </w:r>
      <w:r w:rsidRPr="009E2557">
        <w:rPr>
          <w:b w:val="0"/>
          <w:bCs w:val="0"/>
          <w:color w:val="000000" w:themeColor="text1"/>
          <w:kern w:val="2"/>
          <w:sz w:val="24"/>
          <w:szCs w:val="24"/>
          <w:lang w:eastAsia="zh-CN" w:bidi="ar-SA"/>
        </w:rPr>
        <w:t>透射的光通量，单位：</w:t>
      </w:r>
      <w:r w:rsidRPr="009E2557">
        <w:rPr>
          <w:b w:val="0"/>
          <w:bCs w:val="0"/>
          <w:color w:val="000000" w:themeColor="text1"/>
          <w:kern w:val="2"/>
          <w:sz w:val="24"/>
          <w:szCs w:val="24"/>
          <w:lang w:eastAsia="zh-CN" w:bidi="ar-SA"/>
        </w:rPr>
        <w:t>lm</w:t>
      </w:r>
      <w:r w:rsidRPr="009E2557">
        <w:rPr>
          <w:b w:val="0"/>
          <w:bCs w:val="0"/>
          <w:color w:val="000000" w:themeColor="text1"/>
          <w:kern w:val="2"/>
          <w:sz w:val="24"/>
          <w:szCs w:val="24"/>
          <w:lang w:eastAsia="zh-CN" w:bidi="ar-SA"/>
        </w:rPr>
        <w:t>；</w:t>
      </w:r>
    </w:p>
    <w:p w14:paraId="0AE4AE9E" w14:textId="7DB776E2" w:rsidR="00D2271F" w:rsidRPr="009E2557" w:rsidRDefault="00BE0035" w:rsidP="00835B3D">
      <w:pPr>
        <w:pStyle w:val="af4"/>
        <w:wordWrap w:val="0"/>
        <w:overflowPunct w:val="0"/>
        <w:autoSpaceDE w:val="0"/>
        <w:autoSpaceDN w:val="0"/>
        <w:adjustRightInd w:val="0"/>
        <w:spacing w:line="360" w:lineRule="auto"/>
        <w:ind w:left="420" w:firstLineChars="0" w:firstLine="0"/>
        <w:rPr>
          <w:color w:val="000000" w:themeColor="text1"/>
          <w:sz w:val="24"/>
        </w:rPr>
      </w:pPr>
      <w:r w:rsidRPr="009E2557">
        <w:rPr>
          <w:i/>
          <w:iCs/>
          <w:color w:val="000000" w:themeColor="text1"/>
          <w:sz w:val="24"/>
        </w:rPr>
        <w:t>Φ</w:t>
      </w:r>
      <w:r w:rsidRPr="009E2557">
        <w:rPr>
          <w:i/>
          <w:iCs/>
          <w:color w:val="000000" w:themeColor="text1"/>
          <w:sz w:val="24"/>
          <w:vertAlign w:val="subscript"/>
        </w:rPr>
        <w:t>0</w:t>
      </w:r>
      <w:r w:rsidRPr="009E2557">
        <w:rPr>
          <w:color w:val="000000" w:themeColor="text1"/>
          <w:sz w:val="24"/>
        </w:rPr>
        <w:t>——</w:t>
      </w:r>
      <w:r w:rsidRPr="009E2557">
        <w:rPr>
          <w:color w:val="000000" w:themeColor="text1"/>
          <w:sz w:val="24"/>
        </w:rPr>
        <w:t>入射的光通量，单位：</w:t>
      </w:r>
      <w:r w:rsidRPr="009E2557">
        <w:rPr>
          <w:color w:val="000000" w:themeColor="text1"/>
          <w:sz w:val="24"/>
        </w:rPr>
        <w:t>lm</w:t>
      </w:r>
      <w:r w:rsidRPr="009E2557">
        <w:rPr>
          <w:color w:val="000000" w:themeColor="text1"/>
          <w:sz w:val="24"/>
        </w:rPr>
        <w:t>。</w:t>
      </w:r>
    </w:p>
    <w:p w14:paraId="020BA9B0" w14:textId="7852F86E" w:rsidR="00292518" w:rsidRPr="009E2557" w:rsidRDefault="00BE0035" w:rsidP="00F64C89">
      <w:pPr>
        <w:numPr>
          <w:ilvl w:val="1"/>
          <w:numId w:val="1"/>
        </w:numPr>
        <w:snapToGrid w:val="0"/>
        <w:spacing w:line="360" w:lineRule="auto"/>
        <w:rPr>
          <w:color w:val="000000" w:themeColor="text1"/>
          <w:sz w:val="24"/>
        </w:rPr>
      </w:pPr>
      <w:r w:rsidRPr="009E2557">
        <w:rPr>
          <w:color w:val="000000" w:themeColor="text1"/>
          <w:sz w:val="24"/>
        </w:rPr>
        <w:t>吸收比</w:t>
      </w:r>
      <w:r w:rsidRPr="009E2557">
        <w:rPr>
          <w:i/>
          <w:iCs/>
          <w:color w:val="000000" w:themeColor="text1"/>
          <w:sz w:val="24"/>
        </w:rPr>
        <w:t>N</w:t>
      </w:r>
      <w:r w:rsidRPr="009E2557">
        <w:rPr>
          <w:color w:val="000000" w:themeColor="text1"/>
          <w:sz w:val="24"/>
        </w:rPr>
        <w:t xml:space="preserve"> absorptance </w:t>
      </w:r>
      <w:r w:rsidRPr="009E2557">
        <w:rPr>
          <w:i/>
          <w:iCs/>
          <w:color w:val="000000" w:themeColor="text1"/>
          <w:sz w:val="24"/>
        </w:rPr>
        <w:t>N</w:t>
      </w:r>
    </w:p>
    <w:p w14:paraId="1A048E83" w14:textId="1EA48CBD" w:rsidR="00BE0035" w:rsidRPr="009E2557" w:rsidRDefault="00BE0035" w:rsidP="00BE0035">
      <w:pPr>
        <w:pStyle w:val="MSGENFONTSTYLENAMETEMPLATEROLENUMBERMSGENFONTSTYLENAMEBYROLETEXT20"/>
        <w:shd w:val="clear" w:color="auto" w:fill="auto"/>
        <w:spacing w:line="360" w:lineRule="auto"/>
        <w:ind w:firstLine="520"/>
        <w:jc w:val="both"/>
        <w:rPr>
          <w:rFonts w:ascii="Times New Roman" w:eastAsia="宋体" w:hAnsi="Times New Roman" w:cs="Times New Roman"/>
          <w:color w:val="000000" w:themeColor="text1"/>
          <w:sz w:val="24"/>
          <w:szCs w:val="24"/>
        </w:rPr>
      </w:pPr>
      <w:r w:rsidRPr="009E2557">
        <w:rPr>
          <w:rFonts w:ascii="Times New Roman" w:eastAsia="宋体" w:hAnsi="Times New Roman" w:cs="Times New Roman"/>
          <w:color w:val="000000" w:themeColor="text1"/>
          <w:sz w:val="24"/>
          <w:szCs w:val="24"/>
        </w:rPr>
        <w:t>吸收的光通量（入射光通量与透射光通量之差）与入射光通量之比，也称</w:t>
      </w:r>
      <w:proofErr w:type="gramStart"/>
      <w:r w:rsidRPr="009E2557">
        <w:rPr>
          <w:rFonts w:ascii="Times New Roman" w:eastAsia="宋体" w:hAnsi="Times New Roman" w:cs="Times New Roman"/>
          <w:color w:val="000000" w:themeColor="text1"/>
          <w:sz w:val="24"/>
          <w:szCs w:val="24"/>
        </w:rPr>
        <w:t>不</w:t>
      </w:r>
      <w:proofErr w:type="gramEnd"/>
      <w:r w:rsidRPr="009E2557">
        <w:rPr>
          <w:rFonts w:ascii="Times New Roman" w:eastAsia="宋体" w:hAnsi="Times New Roman" w:cs="Times New Roman"/>
          <w:color w:val="000000" w:themeColor="text1"/>
          <w:sz w:val="24"/>
          <w:szCs w:val="24"/>
        </w:rPr>
        <w:t>透光度。</w:t>
      </w:r>
    </w:p>
    <w:p w14:paraId="12ED51A0" w14:textId="5A168DFC" w:rsidR="007B6110" w:rsidRPr="009E2557" w:rsidRDefault="00835B3D" w:rsidP="00835B3D">
      <w:pPr>
        <w:pStyle w:val="MSGENFONTSTYLENAMETEMPLATEROLENUMBERMSGENFONTSTYLENAMEBYROLETEXT20"/>
        <w:shd w:val="clear" w:color="auto" w:fill="auto"/>
        <w:spacing w:line="360" w:lineRule="auto"/>
        <w:ind w:firstLine="520"/>
        <w:jc w:val="right"/>
        <w:rPr>
          <w:rFonts w:ascii="Times New Roman" w:hAnsi="Times New Roman" w:cs="Times New Roman"/>
          <w:color w:val="000000" w:themeColor="text1"/>
          <w:sz w:val="24"/>
        </w:rPr>
      </w:pPr>
      <m:oMath>
        <m:r>
          <w:rPr>
            <w:rFonts w:ascii="Cambria Math" w:hAnsi="Cambria Math" w:cs="Times New Roman"/>
            <w:color w:val="000000" w:themeColor="text1"/>
          </w:rPr>
          <m:t>N=</m:t>
        </m:r>
        <m:f>
          <m:fPr>
            <m:ctrlPr>
              <w:rPr>
                <w:rFonts w:ascii="Cambria Math" w:hAnsi="Cambria Math" w:cs="Times New Roman"/>
                <w:i/>
                <w:color w:val="000000" w:themeColor="text1"/>
              </w:rPr>
            </m:ctrlPr>
          </m:fPr>
          <m:num>
            <m:sSub>
              <m:sSubPr>
                <m:ctrlPr>
                  <w:rPr>
                    <w:rFonts w:ascii="Cambria Math" w:hAnsi="Cambria Math" w:cs="Times New Roman"/>
                    <w:i/>
                    <w:color w:val="000000" w:themeColor="text1"/>
                  </w:rPr>
                </m:ctrlPr>
              </m:sSubPr>
              <m:e>
                <m:r>
                  <w:rPr>
                    <w:rFonts w:ascii="Cambria Math" w:hAnsi="Cambria Math" w:cs="Times New Roman"/>
                    <w:color w:val="000000" w:themeColor="text1"/>
                  </w:rPr>
                  <m:t>Φ</m:t>
                </m:r>
              </m:e>
              <m:sub>
                <m:r>
                  <w:rPr>
                    <w:rFonts w:ascii="Cambria Math" w:hAnsi="Cambria Math" w:cs="Times New Roman"/>
                    <w:color w:val="000000" w:themeColor="text1"/>
                  </w:rPr>
                  <m:t>0</m:t>
                </m:r>
              </m:sub>
            </m:sSub>
            <m:r>
              <w:rPr>
                <w:rFonts w:ascii="Cambria Math" w:eastAsia="微软雅黑" w:hAnsi="Cambria Math" w:cs="Times New Roman"/>
                <w:color w:val="000000" w:themeColor="text1"/>
              </w:rPr>
              <m:t>-</m:t>
            </m:r>
            <m:r>
              <w:rPr>
                <w:rFonts w:ascii="Cambria Math" w:hAnsi="Cambria Math" w:cs="Times New Roman"/>
                <w:color w:val="000000" w:themeColor="text1"/>
              </w:rPr>
              <m:t>Φ</m:t>
            </m:r>
          </m:num>
          <m:den>
            <m:sSub>
              <m:sSubPr>
                <m:ctrlPr>
                  <w:rPr>
                    <w:rFonts w:ascii="Cambria Math" w:hAnsi="Cambria Math" w:cs="Times New Roman"/>
                    <w:i/>
                    <w:color w:val="000000" w:themeColor="text1"/>
                  </w:rPr>
                </m:ctrlPr>
              </m:sSubPr>
              <m:e>
                <m:r>
                  <w:rPr>
                    <w:rFonts w:ascii="Cambria Math" w:hAnsi="Cambria Math" w:cs="Times New Roman"/>
                    <w:color w:val="000000" w:themeColor="text1"/>
                  </w:rPr>
                  <m:t>Φ</m:t>
                </m:r>
              </m:e>
              <m:sub>
                <m:r>
                  <w:rPr>
                    <w:rFonts w:ascii="Cambria Math" w:hAnsi="Cambria Math" w:cs="Times New Roman"/>
                    <w:color w:val="000000" w:themeColor="text1"/>
                  </w:rPr>
                  <m:t>0</m:t>
                </m:r>
              </m:sub>
            </m:sSub>
          </m:den>
        </m:f>
        <m:r>
          <w:rPr>
            <w:rFonts w:ascii="Cambria Math" w:hAnsi="Cambria Math" w:cs="Times New Roman"/>
            <w:color w:val="000000" w:themeColor="text1"/>
          </w:rPr>
          <m:t>×100%=1</m:t>
        </m:r>
        <m:r>
          <w:rPr>
            <w:rFonts w:ascii="Cambria Math" w:eastAsia="微软雅黑" w:hAnsi="Cambria Math" w:cs="Times New Roman"/>
            <w:color w:val="000000" w:themeColor="text1"/>
          </w:rPr>
          <m:t>-</m:t>
        </m:r>
        <m:r>
          <w:rPr>
            <w:rFonts w:ascii="Cambria Math" w:hAnsi="Cambria Math" w:cs="Times New Roman"/>
            <w:color w:val="000000" w:themeColor="text1"/>
          </w:rPr>
          <m:t>τ</m:t>
        </m:r>
      </m:oMath>
      <w:r w:rsidRPr="009E2557">
        <w:rPr>
          <w:rFonts w:ascii="Times New Roman" w:eastAsiaTheme="minorEastAsia" w:hAnsi="Times New Roman" w:cs="Times New Roman"/>
          <w:color w:val="000000" w:themeColor="text1"/>
        </w:rPr>
        <w:t xml:space="preserve">                       </w:t>
      </w:r>
      <w:r w:rsidRPr="009E2557">
        <w:rPr>
          <w:rFonts w:ascii="Times New Roman" w:eastAsiaTheme="minorEastAsia" w:hAnsi="Times New Roman" w:cs="Times New Roman"/>
          <w:color w:val="000000" w:themeColor="text1"/>
        </w:rPr>
        <w:t>（</w:t>
      </w:r>
      <w:r w:rsidRPr="009E2557">
        <w:rPr>
          <w:rFonts w:ascii="Times New Roman" w:eastAsiaTheme="minorEastAsia" w:hAnsi="Times New Roman" w:cs="Times New Roman"/>
          <w:color w:val="000000" w:themeColor="text1"/>
        </w:rPr>
        <w:t>2</w:t>
      </w:r>
      <w:r w:rsidRPr="009E2557">
        <w:rPr>
          <w:rFonts w:ascii="Times New Roman" w:eastAsiaTheme="minorEastAsia" w:hAnsi="Times New Roman" w:cs="Times New Roman"/>
          <w:color w:val="000000" w:themeColor="text1"/>
        </w:rPr>
        <w:t>）</w:t>
      </w:r>
      <w:r w:rsidR="00BE0035" w:rsidRPr="009E2557">
        <w:rPr>
          <w:rFonts w:ascii="Times New Roman" w:hAnsi="Times New Roman" w:cs="Times New Roman"/>
          <w:color w:val="000000" w:themeColor="text1"/>
          <w:sz w:val="24"/>
        </w:rPr>
        <w:t xml:space="preserve">                                                               </w:t>
      </w:r>
    </w:p>
    <w:p w14:paraId="35611710" w14:textId="2F7CD8F1" w:rsidR="00292518" w:rsidRPr="009E2557" w:rsidRDefault="00A31604" w:rsidP="00F64C89">
      <w:pPr>
        <w:numPr>
          <w:ilvl w:val="1"/>
          <w:numId w:val="1"/>
        </w:numPr>
        <w:snapToGrid w:val="0"/>
        <w:spacing w:line="360" w:lineRule="auto"/>
        <w:rPr>
          <w:iCs/>
          <w:color w:val="000000" w:themeColor="text1"/>
          <w:sz w:val="24"/>
        </w:rPr>
      </w:pPr>
      <w:r w:rsidRPr="009E2557">
        <w:rPr>
          <w:iCs/>
          <w:color w:val="000000" w:themeColor="text1"/>
          <w:sz w:val="24"/>
        </w:rPr>
        <w:t>光通道有效长度</w:t>
      </w:r>
      <w:r w:rsidRPr="009E2557">
        <w:rPr>
          <w:iCs/>
          <w:color w:val="000000" w:themeColor="text1"/>
          <w:sz w:val="24"/>
        </w:rPr>
        <w:t xml:space="preserve"> </w:t>
      </w:r>
      <w:r w:rsidRPr="009E2557">
        <w:rPr>
          <w:i/>
          <w:iCs/>
          <w:color w:val="000000" w:themeColor="text1"/>
          <w:sz w:val="24"/>
        </w:rPr>
        <w:t>L</w:t>
      </w:r>
      <w:r w:rsidRPr="009E2557">
        <w:rPr>
          <w:iCs/>
          <w:color w:val="000000" w:themeColor="text1"/>
          <w:sz w:val="24"/>
        </w:rPr>
        <w:t xml:space="preserve"> effective optical path length </w:t>
      </w:r>
      <w:r w:rsidRPr="009E2557">
        <w:rPr>
          <w:i/>
          <w:iCs/>
          <w:color w:val="000000" w:themeColor="text1"/>
          <w:sz w:val="24"/>
        </w:rPr>
        <w:t>L</w:t>
      </w:r>
    </w:p>
    <w:p w14:paraId="68BE85BA" w14:textId="30E58D37" w:rsidR="00292518" w:rsidRPr="009E2557" w:rsidRDefault="00AB6B22" w:rsidP="004F70D7">
      <w:pPr>
        <w:snapToGrid w:val="0"/>
        <w:spacing w:line="360" w:lineRule="auto"/>
        <w:ind w:firstLineChars="200" w:firstLine="480"/>
        <w:rPr>
          <w:color w:val="000000" w:themeColor="text1"/>
          <w:sz w:val="24"/>
        </w:rPr>
      </w:pPr>
      <w:r w:rsidRPr="009E2557">
        <w:rPr>
          <w:color w:val="000000" w:themeColor="text1"/>
          <w:sz w:val="24"/>
        </w:rPr>
        <w:t>从光源发出的光到达</w:t>
      </w:r>
      <w:proofErr w:type="gramStart"/>
      <w:r w:rsidRPr="009E2557">
        <w:rPr>
          <w:color w:val="000000" w:themeColor="text1"/>
          <w:sz w:val="24"/>
        </w:rPr>
        <w:t>烟度计光接收器</w:t>
      </w:r>
      <w:proofErr w:type="gramEnd"/>
      <w:r w:rsidRPr="009E2557">
        <w:rPr>
          <w:color w:val="000000" w:themeColor="text1"/>
          <w:sz w:val="24"/>
        </w:rPr>
        <w:t>所通过充满烟气的暗通道长度，单位为</w:t>
      </w:r>
      <w:r w:rsidRPr="009E2557">
        <w:rPr>
          <w:rStyle w:val="MSGENFONTSTYLENAMETEMPLATEROLENUMBERMSGENFONTSTYLENAMEBYROLETEXT2MSGENFONTSTYLEMODIFERNAMETimesNewRoman"/>
          <w:rFonts w:eastAsia="宋体"/>
          <w:b w:val="0"/>
          <w:bCs w:val="0"/>
          <w:color w:val="000000" w:themeColor="text1"/>
          <w:sz w:val="24"/>
          <w:lang w:eastAsia="zh-CN"/>
        </w:rPr>
        <w:t>m</w:t>
      </w:r>
      <w:r w:rsidRPr="009E2557">
        <w:rPr>
          <w:color w:val="000000" w:themeColor="text1"/>
          <w:sz w:val="24"/>
          <w:lang w:bidi="en-US"/>
        </w:rPr>
        <w:t>。</w:t>
      </w:r>
    </w:p>
    <w:p w14:paraId="701D1678" w14:textId="3A70D2C9" w:rsidR="00292518" w:rsidRPr="009E2557" w:rsidRDefault="000F6B11" w:rsidP="00F64C89">
      <w:pPr>
        <w:numPr>
          <w:ilvl w:val="1"/>
          <w:numId w:val="1"/>
        </w:numPr>
        <w:snapToGrid w:val="0"/>
        <w:spacing w:line="360" w:lineRule="auto"/>
        <w:rPr>
          <w:color w:val="000000" w:themeColor="text1"/>
          <w:sz w:val="24"/>
        </w:rPr>
      </w:pPr>
      <w:r w:rsidRPr="009E2557">
        <w:rPr>
          <w:color w:val="000000" w:themeColor="text1"/>
          <w:sz w:val="24"/>
        </w:rPr>
        <w:t>标准光通道有效长度</w:t>
      </w:r>
      <w:r w:rsidRPr="009E2557">
        <w:rPr>
          <w:color w:val="000000" w:themeColor="text1"/>
          <w:sz w:val="24"/>
        </w:rPr>
        <w:t xml:space="preserve"> </w:t>
      </w:r>
      <w:r w:rsidRPr="009E2557">
        <w:rPr>
          <w:i/>
          <w:iCs/>
          <w:color w:val="000000" w:themeColor="text1"/>
          <w:sz w:val="24"/>
        </w:rPr>
        <w:t>L</w:t>
      </w:r>
      <w:r w:rsidRPr="009E2557">
        <w:rPr>
          <w:color w:val="000000" w:themeColor="text1"/>
          <w:sz w:val="24"/>
        </w:rPr>
        <w:t xml:space="preserve">s  standard effective optical path length </w:t>
      </w:r>
      <w:r w:rsidRPr="009E2557">
        <w:rPr>
          <w:i/>
          <w:iCs/>
          <w:color w:val="000000" w:themeColor="text1"/>
          <w:sz w:val="24"/>
        </w:rPr>
        <w:t>L</w:t>
      </w:r>
      <w:r w:rsidRPr="009E2557">
        <w:rPr>
          <w:color w:val="000000" w:themeColor="text1"/>
          <w:sz w:val="24"/>
        </w:rPr>
        <w:t>s</w:t>
      </w:r>
    </w:p>
    <w:p w14:paraId="26F3FAFF" w14:textId="02F82EC0" w:rsidR="00292518" w:rsidRPr="009E2557" w:rsidRDefault="000F6B11" w:rsidP="00292518">
      <w:pPr>
        <w:snapToGrid w:val="0"/>
        <w:spacing w:line="360" w:lineRule="auto"/>
        <w:ind w:firstLineChars="200" w:firstLine="480"/>
        <w:rPr>
          <w:color w:val="000000" w:themeColor="text1"/>
          <w:sz w:val="24"/>
        </w:rPr>
      </w:pPr>
      <w:r w:rsidRPr="009E2557">
        <w:rPr>
          <w:color w:val="000000" w:themeColor="text1"/>
          <w:sz w:val="24"/>
        </w:rPr>
        <w:t>规定</w:t>
      </w:r>
      <w:r w:rsidRPr="009E2557">
        <w:rPr>
          <w:color w:val="000000" w:themeColor="text1"/>
          <w:sz w:val="24"/>
        </w:rPr>
        <w:t>0.430 m</w:t>
      </w:r>
      <w:r w:rsidRPr="009E2557">
        <w:rPr>
          <w:color w:val="000000" w:themeColor="text1"/>
          <w:sz w:val="24"/>
        </w:rPr>
        <w:t>为标准光通道有效长度。</w:t>
      </w:r>
    </w:p>
    <w:p w14:paraId="78F0D6C9" w14:textId="401C7CF1" w:rsidR="008F2BC5" w:rsidRPr="009E2557" w:rsidRDefault="000F6B11" w:rsidP="00F64C89">
      <w:pPr>
        <w:numPr>
          <w:ilvl w:val="1"/>
          <w:numId w:val="1"/>
        </w:numPr>
        <w:snapToGrid w:val="0"/>
        <w:spacing w:line="360" w:lineRule="auto"/>
        <w:rPr>
          <w:color w:val="000000" w:themeColor="text1"/>
          <w:sz w:val="24"/>
        </w:rPr>
      </w:pPr>
      <w:bookmarkStart w:id="13" w:name="_Hlk87780914"/>
      <w:r w:rsidRPr="009E2557">
        <w:rPr>
          <w:color w:val="000000" w:themeColor="text1"/>
          <w:sz w:val="24"/>
        </w:rPr>
        <w:t>标准光通道有效长度的吸收比</w:t>
      </w:r>
      <w:bookmarkEnd w:id="13"/>
      <w:r w:rsidRPr="009E2557">
        <w:rPr>
          <w:color w:val="000000" w:themeColor="text1"/>
          <w:sz w:val="24"/>
        </w:rPr>
        <w:t xml:space="preserve"> </w:t>
      </w:r>
      <w:r w:rsidRPr="009E2557">
        <w:rPr>
          <w:i/>
          <w:iCs/>
          <w:color w:val="000000" w:themeColor="text1"/>
          <w:sz w:val="24"/>
        </w:rPr>
        <w:t>N</w:t>
      </w:r>
      <w:r w:rsidRPr="009E2557">
        <w:rPr>
          <w:color w:val="000000" w:themeColor="text1"/>
          <w:sz w:val="24"/>
        </w:rPr>
        <w:t xml:space="preserve">s  absorptance of the standard effective optical path length </w:t>
      </w:r>
      <w:r w:rsidRPr="009E2557">
        <w:rPr>
          <w:i/>
          <w:iCs/>
          <w:color w:val="000000" w:themeColor="text1"/>
          <w:sz w:val="24"/>
        </w:rPr>
        <w:t>N</w:t>
      </w:r>
      <w:r w:rsidRPr="009E2557">
        <w:rPr>
          <w:color w:val="000000" w:themeColor="text1"/>
          <w:sz w:val="24"/>
        </w:rPr>
        <w:t>s</w:t>
      </w:r>
      <w:r w:rsidRPr="009E2557">
        <w:rPr>
          <w:color w:val="000000" w:themeColor="text1"/>
          <w:sz w:val="24"/>
        </w:rPr>
        <w:t>。</w:t>
      </w:r>
    </w:p>
    <w:p w14:paraId="039CE25B" w14:textId="410565F9" w:rsidR="008B61FB" w:rsidRPr="009E2557" w:rsidRDefault="008B61FB" w:rsidP="008B61FB">
      <w:pPr>
        <w:pStyle w:val="MSGENFONTSTYLENAMETEMPLATEROLENUMBERMSGENFONTSTYLENAMEBYROLETEXT20"/>
        <w:shd w:val="clear" w:color="auto" w:fill="auto"/>
        <w:spacing w:line="360" w:lineRule="auto"/>
        <w:ind w:firstLine="520"/>
        <w:jc w:val="both"/>
        <w:rPr>
          <w:rFonts w:ascii="Times New Roman" w:eastAsia="宋体" w:hAnsi="Times New Roman" w:cs="Times New Roman"/>
          <w:color w:val="000000" w:themeColor="text1"/>
          <w:sz w:val="24"/>
          <w:szCs w:val="24"/>
          <w:lang w:bidi="en-US"/>
        </w:rPr>
      </w:pPr>
      <w:r w:rsidRPr="009E2557">
        <w:rPr>
          <w:rFonts w:ascii="Times New Roman" w:eastAsia="宋体" w:hAnsi="Times New Roman" w:cs="Times New Roman"/>
          <w:color w:val="000000" w:themeColor="text1"/>
          <w:sz w:val="24"/>
          <w:szCs w:val="24"/>
        </w:rPr>
        <w:t>为保证烟气测量时各种透射式烟度计测量结果的可比性，光通道有效长度为</w:t>
      </w:r>
      <w:r w:rsidRPr="009E2557">
        <w:rPr>
          <w:rStyle w:val="MSGENFONTSTYLENAMETEMPLATEROLENUMBERMSGENFONTSTYLENAMEBYROLETEXT2MSGENFONTSTYLEMODIFERNAMETimesNewRoman"/>
          <w:rFonts w:eastAsia="宋体"/>
          <w:b w:val="0"/>
          <w:bCs w:val="0"/>
          <w:i/>
          <w:iCs/>
          <w:color w:val="000000" w:themeColor="text1"/>
          <w:sz w:val="24"/>
          <w:szCs w:val="24"/>
          <w:lang w:eastAsia="zh-CN"/>
        </w:rPr>
        <w:t>L</w:t>
      </w:r>
      <w:r w:rsidRPr="009E2557">
        <w:rPr>
          <w:rFonts w:ascii="Times New Roman" w:eastAsia="宋体" w:hAnsi="Times New Roman" w:cs="Times New Roman"/>
          <w:color w:val="000000" w:themeColor="text1"/>
          <w:sz w:val="24"/>
          <w:szCs w:val="24"/>
        </w:rPr>
        <w:t>的烟度计在测量烟气时，其显示的吸收比修正为标准光通道长度的吸收比</w:t>
      </w:r>
      <w:r w:rsidRPr="009E2557">
        <w:rPr>
          <w:rStyle w:val="MSGENFONTSTYLENAMETEMPLATEROLENUMBERMSGENFONTSTYLENAMEBYROLETEXT2MSGENFONTSTYLEMODIFERNAMETimesNewRoman"/>
          <w:rFonts w:eastAsia="宋体"/>
          <w:b w:val="0"/>
          <w:bCs w:val="0"/>
          <w:i/>
          <w:iCs/>
          <w:color w:val="000000" w:themeColor="text1"/>
          <w:sz w:val="24"/>
          <w:szCs w:val="24"/>
          <w:lang w:eastAsia="zh-CN"/>
        </w:rPr>
        <w:t>N</w:t>
      </w:r>
      <w:r w:rsidRPr="009E2557">
        <w:rPr>
          <w:rFonts w:ascii="Times New Roman" w:eastAsia="宋体" w:hAnsi="Times New Roman" w:cs="Times New Roman"/>
          <w:i/>
          <w:iCs/>
          <w:color w:val="000000" w:themeColor="text1"/>
          <w:sz w:val="24"/>
          <w:szCs w:val="24"/>
          <w:vertAlign w:val="subscript"/>
          <w:lang w:bidi="en-US"/>
        </w:rPr>
        <w:t>s</w:t>
      </w:r>
      <w:r w:rsidRPr="009E2557">
        <w:rPr>
          <w:rFonts w:ascii="Times New Roman" w:eastAsia="宋体" w:hAnsi="Times New Roman" w:cs="Times New Roman"/>
          <w:color w:val="000000" w:themeColor="text1"/>
          <w:sz w:val="24"/>
          <w:szCs w:val="24"/>
          <w:lang w:bidi="en-US"/>
        </w:rPr>
        <w:t>，</w:t>
      </w:r>
      <w:r w:rsidRPr="009E2557">
        <w:rPr>
          <w:rFonts w:ascii="Times New Roman" w:eastAsia="宋体" w:hAnsi="Times New Roman" w:cs="Times New Roman"/>
          <w:color w:val="000000" w:themeColor="text1"/>
          <w:sz w:val="24"/>
          <w:szCs w:val="24"/>
        </w:rPr>
        <w:t>也称标准光通道有效长</w:t>
      </w:r>
      <w:r w:rsidRPr="009E2557">
        <w:rPr>
          <w:rFonts w:ascii="Times New Roman" w:eastAsia="宋体" w:hAnsi="Times New Roman" w:cs="Times New Roman"/>
          <w:color w:val="000000" w:themeColor="text1"/>
          <w:sz w:val="24"/>
          <w:szCs w:val="24"/>
        </w:rPr>
        <w:lastRenderedPageBreak/>
        <w:t>度的</w:t>
      </w:r>
      <w:proofErr w:type="gramStart"/>
      <w:r w:rsidRPr="009E2557">
        <w:rPr>
          <w:rFonts w:ascii="Times New Roman" w:eastAsia="宋体" w:hAnsi="Times New Roman" w:cs="Times New Roman"/>
          <w:color w:val="000000" w:themeColor="text1"/>
          <w:sz w:val="24"/>
          <w:szCs w:val="24"/>
        </w:rPr>
        <w:t>不</w:t>
      </w:r>
      <w:proofErr w:type="gramEnd"/>
      <w:r w:rsidRPr="009E2557">
        <w:rPr>
          <w:rFonts w:ascii="Times New Roman" w:eastAsia="宋体" w:hAnsi="Times New Roman" w:cs="Times New Roman"/>
          <w:color w:val="000000" w:themeColor="text1"/>
          <w:sz w:val="24"/>
          <w:szCs w:val="24"/>
        </w:rPr>
        <w:t>透光度，单位为</w:t>
      </w:r>
      <w:r w:rsidRPr="009E2557">
        <w:rPr>
          <w:rFonts w:ascii="Times New Roman" w:eastAsia="宋体" w:hAnsi="Times New Roman" w:cs="Times New Roman"/>
          <w:color w:val="000000" w:themeColor="text1"/>
          <w:sz w:val="24"/>
          <w:szCs w:val="24"/>
          <w:lang w:bidi="en-US"/>
        </w:rPr>
        <w:t>％，</w:t>
      </w:r>
      <w:r w:rsidRPr="009E2557">
        <w:rPr>
          <w:rFonts w:ascii="Times New Roman" w:eastAsia="宋体" w:hAnsi="Times New Roman" w:cs="Times New Roman"/>
          <w:color w:val="000000" w:themeColor="text1"/>
          <w:sz w:val="24"/>
          <w:szCs w:val="24"/>
        </w:rPr>
        <w:t>按公式</w:t>
      </w:r>
      <w:r w:rsidRPr="009E2557">
        <w:rPr>
          <w:rFonts w:ascii="Times New Roman" w:eastAsia="宋体" w:hAnsi="Times New Roman" w:cs="Times New Roman"/>
          <w:color w:val="000000" w:themeColor="text1"/>
          <w:sz w:val="24"/>
          <w:szCs w:val="24"/>
        </w:rPr>
        <w:t>(</w:t>
      </w:r>
      <w:r w:rsidRPr="009E2557">
        <w:rPr>
          <w:rFonts w:ascii="Times New Roman" w:eastAsia="宋体" w:hAnsi="Times New Roman" w:cs="Times New Roman"/>
          <w:color w:val="000000" w:themeColor="text1"/>
          <w:sz w:val="24"/>
          <w:szCs w:val="24"/>
          <w:lang w:bidi="en-US"/>
        </w:rPr>
        <w:t>3)</w:t>
      </w:r>
      <w:r w:rsidRPr="009E2557">
        <w:rPr>
          <w:rFonts w:ascii="Times New Roman" w:eastAsia="宋体" w:hAnsi="Times New Roman" w:cs="Times New Roman"/>
          <w:color w:val="000000" w:themeColor="text1"/>
          <w:sz w:val="24"/>
          <w:szCs w:val="24"/>
          <w:lang w:bidi="en-US"/>
        </w:rPr>
        <w:t>计算得到。</w:t>
      </w:r>
    </w:p>
    <w:p w14:paraId="4A6CC82B" w14:textId="6CB899C5" w:rsidR="00292518" w:rsidRPr="009E2557" w:rsidRDefault="006F51DA" w:rsidP="004F70D7">
      <w:pPr>
        <w:pStyle w:val="MSGENFONTSTYLENAMETEMPLATEROLENUMBERMSGENFONTSTYLENAMEBYROLETEXT20"/>
        <w:shd w:val="clear" w:color="auto" w:fill="auto"/>
        <w:spacing w:line="360" w:lineRule="auto"/>
        <w:ind w:firstLine="520"/>
        <w:jc w:val="right"/>
        <w:rPr>
          <w:rFonts w:ascii="Times New Roman" w:hAnsi="Times New Roman" w:cs="Times New Roman"/>
          <w:color w:val="000000" w:themeColor="text1"/>
          <w:sz w:val="24"/>
        </w:rPr>
      </w:pPr>
      <m:oMath>
        <m:sSub>
          <m:sSubPr>
            <m:ctrlPr>
              <w:rPr>
                <w:rFonts w:ascii="Cambria Math" w:hAnsi="Cambria Math"/>
                <w:i/>
                <w:color w:val="000000" w:themeColor="text1"/>
                <w:sz w:val="24"/>
                <w:lang w:bidi="en-US"/>
              </w:rPr>
            </m:ctrlPr>
          </m:sSubPr>
          <m:e>
            <m:r>
              <w:rPr>
                <w:rFonts w:ascii="Cambria Math"/>
                <w:color w:val="000000" w:themeColor="text1"/>
                <w:sz w:val="24"/>
                <w:lang w:bidi="en-US"/>
              </w:rPr>
              <m:t>N</m:t>
            </m:r>
          </m:e>
          <m:sub>
            <m:r>
              <w:rPr>
                <w:rFonts w:ascii="Cambria Math"/>
                <w:color w:val="000000" w:themeColor="text1"/>
                <w:sz w:val="24"/>
                <w:lang w:bidi="en-US"/>
              </w:rPr>
              <m:t>s</m:t>
            </m:r>
          </m:sub>
        </m:sSub>
        <m:r>
          <w:rPr>
            <w:rFonts w:ascii="Cambria Math"/>
            <w:color w:val="000000" w:themeColor="text1"/>
            <w:sz w:val="24"/>
            <w:lang w:bidi="en-US"/>
          </w:rPr>
          <m:t>=1</m:t>
        </m:r>
        <m:r>
          <w:rPr>
            <w:rFonts w:ascii="微软雅黑" w:eastAsia="微软雅黑" w:hAnsi="微软雅黑" w:cs="微软雅黑" w:hint="eastAsia"/>
            <w:color w:val="000000" w:themeColor="text1"/>
            <w:sz w:val="24"/>
            <w:lang w:bidi="en-US"/>
          </w:rPr>
          <m:t>-</m:t>
        </m:r>
        <m:sSup>
          <m:sSupPr>
            <m:ctrlPr>
              <w:rPr>
                <w:rFonts w:ascii="Cambria Math" w:eastAsiaTheme="minorEastAsia" w:hAnsi="Cambria Math"/>
                <w:i/>
                <w:color w:val="000000" w:themeColor="text1"/>
                <w:sz w:val="24"/>
                <w:lang w:bidi="en-US"/>
              </w:rPr>
            </m:ctrlPr>
          </m:sSupPr>
          <m:e>
            <m:r>
              <w:rPr>
                <w:rFonts w:ascii="Cambria Math" w:eastAsiaTheme="minorEastAsia" w:hAnsi="Cambria Math" w:hint="eastAsia"/>
                <w:color w:val="000000" w:themeColor="text1"/>
                <w:sz w:val="24"/>
                <w:lang w:bidi="en-US"/>
              </w:rPr>
              <m:t>e</m:t>
            </m:r>
          </m:e>
          <m:sup>
            <m:f>
              <m:fPr>
                <m:ctrlPr>
                  <w:rPr>
                    <w:rFonts w:ascii="Cambria Math" w:hAnsi="Cambria Math"/>
                    <w:i/>
                    <w:color w:val="000000" w:themeColor="text1"/>
                    <w:sz w:val="24"/>
                    <w:lang w:bidi="en-US"/>
                  </w:rPr>
                </m:ctrlPr>
              </m:fPr>
              <m:num>
                <m:sSub>
                  <m:sSubPr>
                    <m:ctrlPr>
                      <w:rPr>
                        <w:rFonts w:ascii="Cambria Math" w:hAnsi="Cambria Math"/>
                        <w:i/>
                        <w:color w:val="000000" w:themeColor="text1"/>
                        <w:sz w:val="24"/>
                        <w:lang w:bidi="en-US"/>
                      </w:rPr>
                    </m:ctrlPr>
                  </m:sSubPr>
                  <m:e>
                    <m:r>
                      <w:rPr>
                        <w:rFonts w:ascii="Cambria Math"/>
                        <w:color w:val="000000" w:themeColor="text1"/>
                        <w:sz w:val="24"/>
                        <w:lang w:bidi="en-US"/>
                      </w:rPr>
                      <m:t>L</m:t>
                    </m:r>
                  </m:e>
                  <m:sub>
                    <m:r>
                      <w:rPr>
                        <w:rFonts w:ascii="Cambria Math"/>
                        <w:color w:val="000000" w:themeColor="text1"/>
                        <w:sz w:val="24"/>
                        <w:lang w:bidi="en-US"/>
                      </w:rPr>
                      <m:t>S</m:t>
                    </m:r>
                  </m:sub>
                </m:sSub>
              </m:num>
              <m:den>
                <m:r>
                  <w:rPr>
                    <w:rFonts w:ascii="Cambria Math"/>
                    <w:color w:val="000000" w:themeColor="text1"/>
                    <w:sz w:val="24"/>
                    <w:lang w:bidi="en-US"/>
                  </w:rPr>
                  <m:t>L</m:t>
                </m:r>
              </m:den>
            </m:f>
            <m:func>
              <m:funcPr>
                <m:ctrlPr>
                  <w:rPr>
                    <w:rFonts w:ascii="Cambria Math" w:hAnsi="Cambria Math"/>
                    <w:i/>
                    <w:color w:val="000000" w:themeColor="text1"/>
                    <w:sz w:val="24"/>
                    <w:lang w:bidi="en-US"/>
                  </w:rPr>
                </m:ctrlPr>
              </m:funcPr>
              <m:fName>
                <m:r>
                  <w:rPr>
                    <w:rFonts w:ascii="Cambria Math"/>
                    <w:color w:val="000000" w:themeColor="text1"/>
                    <w:sz w:val="24"/>
                    <w:lang w:bidi="en-US"/>
                  </w:rPr>
                  <m:t>ln</m:t>
                </m:r>
              </m:fName>
              <m:e>
                <m:r>
                  <w:rPr>
                    <w:rFonts w:ascii="Cambria Math"/>
                    <w:color w:val="000000" w:themeColor="text1"/>
                    <w:sz w:val="24"/>
                    <w:lang w:bidi="en-US"/>
                  </w:rPr>
                  <m:t>(</m:t>
                </m:r>
              </m:e>
            </m:func>
            <m:r>
              <w:rPr>
                <w:rFonts w:ascii="Cambria Math"/>
                <w:color w:val="000000" w:themeColor="text1"/>
                <w:sz w:val="24"/>
                <w:lang w:bidi="en-US"/>
              </w:rPr>
              <m:t>1</m:t>
            </m:r>
            <m:r>
              <w:rPr>
                <w:rFonts w:ascii="微软雅黑" w:eastAsia="微软雅黑" w:hAnsi="微软雅黑" w:cs="微软雅黑" w:hint="eastAsia"/>
                <w:color w:val="000000" w:themeColor="text1"/>
                <w:sz w:val="24"/>
                <w:lang w:bidi="en-US"/>
              </w:rPr>
              <m:t>-</m:t>
            </m:r>
            <m:r>
              <w:rPr>
                <w:rFonts w:ascii="Cambria Math"/>
                <w:color w:val="000000" w:themeColor="text1"/>
                <w:sz w:val="24"/>
                <w:lang w:bidi="en-US"/>
              </w:rPr>
              <m:t>N)</m:t>
            </m:r>
          </m:sup>
        </m:sSup>
      </m:oMath>
      <w:r w:rsidR="008B61FB" w:rsidRPr="009E2557">
        <w:rPr>
          <w:rFonts w:ascii="Times New Roman" w:hAnsi="Times New Roman" w:cs="Times New Roman"/>
          <w:color w:val="000000" w:themeColor="text1"/>
          <w:sz w:val="24"/>
          <w:lang w:bidi="en-US"/>
        </w:rPr>
        <w:t xml:space="preserve">                                (3)</w:t>
      </w:r>
    </w:p>
    <w:p w14:paraId="2C812A5E" w14:textId="77777777" w:rsidR="009E7696" w:rsidRPr="009E2557" w:rsidRDefault="009E7696" w:rsidP="00E433D0">
      <w:pPr>
        <w:pStyle w:val="10"/>
        <w:numPr>
          <w:ilvl w:val="0"/>
          <w:numId w:val="1"/>
        </w:numPr>
        <w:spacing w:beforeLines="50" w:before="156" w:afterLines="50" w:after="156" w:line="240" w:lineRule="auto"/>
        <w:rPr>
          <w:rFonts w:ascii="黑体" w:eastAsia="黑体"/>
          <w:b w:val="0"/>
          <w:color w:val="000000" w:themeColor="text1"/>
          <w:sz w:val="24"/>
          <w:szCs w:val="24"/>
        </w:rPr>
      </w:pPr>
      <w:bookmarkStart w:id="14" w:name="_Toc29233875"/>
      <w:bookmarkStart w:id="15" w:name="_Toc87735888"/>
      <w:r w:rsidRPr="009E2557">
        <w:rPr>
          <w:rFonts w:ascii="黑体" w:eastAsia="黑体"/>
          <w:b w:val="0"/>
          <w:color w:val="000000" w:themeColor="text1"/>
          <w:sz w:val="24"/>
          <w:szCs w:val="24"/>
        </w:rPr>
        <w:t>概述</w:t>
      </w:r>
      <w:bookmarkEnd w:id="14"/>
      <w:bookmarkEnd w:id="15"/>
    </w:p>
    <w:p w14:paraId="7243130A" w14:textId="7C038592" w:rsidR="009E7696" w:rsidRPr="009E2557" w:rsidRDefault="00DE3E7D">
      <w:pPr>
        <w:snapToGrid w:val="0"/>
        <w:spacing w:line="360" w:lineRule="auto"/>
        <w:ind w:firstLineChars="200" w:firstLine="480"/>
        <w:rPr>
          <w:color w:val="000000" w:themeColor="text1"/>
          <w:sz w:val="24"/>
        </w:rPr>
      </w:pPr>
      <w:bookmarkStart w:id="16" w:name="_Hlk87780713"/>
      <w:r w:rsidRPr="009E2557">
        <w:rPr>
          <w:rFonts w:hint="eastAsia"/>
          <w:color w:val="000000" w:themeColor="text1"/>
          <w:sz w:val="24"/>
        </w:rPr>
        <w:t>透射式烟度滤光片</w:t>
      </w:r>
      <w:r w:rsidR="00706AA7" w:rsidRPr="009E2557">
        <w:rPr>
          <w:rFonts w:hint="eastAsia"/>
          <w:color w:val="000000" w:themeColor="text1"/>
          <w:sz w:val="24"/>
        </w:rPr>
        <w:t>是</w:t>
      </w:r>
      <w:r w:rsidRPr="009E2557">
        <w:rPr>
          <w:rFonts w:hint="eastAsia"/>
          <w:color w:val="000000" w:themeColor="text1"/>
          <w:sz w:val="24"/>
        </w:rPr>
        <w:t>模拟烟气的透射</w:t>
      </w:r>
      <w:r w:rsidR="00C9117B" w:rsidRPr="009E2557">
        <w:rPr>
          <w:rFonts w:hint="eastAsia"/>
          <w:color w:val="000000" w:themeColor="text1"/>
          <w:sz w:val="24"/>
        </w:rPr>
        <w:t>或吸收，并用来标定透射式烟度计的一种滤光器。</w:t>
      </w:r>
      <w:r w:rsidR="00B10EF0" w:rsidRPr="009E2557">
        <w:rPr>
          <w:rFonts w:hint="eastAsia"/>
          <w:color w:val="000000" w:themeColor="text1"/>
          <w:sz w:val="24"/>
        </w:rPr>
        <w:t>一般用于环保部门、机动车检验站、汽车制造厂、汽车修理厂等。</w:t>
      </w:r>
      <w:bookmarkEnd w:id="16"/>
    </w:p>
    <w:p w14:paraId="123E5DFF" w14:textId="77777777" w:rsidR="009E7696" w:rsidRPr="009E2557" w:rsidRDefault="009E7696" w:rsidP="00E433D0">
      <w:pPr>
        <w:pStyle w:val="10"/>
        <w:numPr>
          <w:ilvl w:val="0"/>
          <w:numId w:val="1"/>
        </w:numPr>
        <w:spacing w:beforeLines="50" w:before="156" w:afterLines="50" w:after="156" w:line="240" w:lineRule="auto"/>
        <w:rPr>
          <w:rFonts w:ascii="黑体" w:eastAsia="黑体"/>
          <w:b w:val="0"/>
          <w:color w:val="000000" w:themeColor="text1"/>
          <w:sz w:val="24"/>
          <w:szCs w:val="24"/>
        </w:rPr>
      </w:pPr>
      <w:bookmarkStart w:id="17" w:name="_Toc29233876"/>
      <w:bookmarkStart w:id="18" w:name="_Toc87735889"/>
      <w:r w:rsidRPr="009E2557">
        <w:rPr>
          <w:rFonts w:ascii="黑体" w:eastAsia="黑体"/>
          <w:b w:val="0"/>
          <w:color w:val="000000" w:themeColor="text1"/>
          <w:sz w:val="24"/>
          <w:szCs w:val="24"/>
        </w:rPr>
        <w:t>计量</w:t>
      </w:r>
      <w:r w:rsidRPr="009E2557">
        <w:rPr>
          <w:rFonts w:ascii="黑体" w:eastAsia="黑体" w:hint="eastAsia"/>
          <w:b w:val="0"/>
          <w:color w:val="000000" w:themeColor="text1"/>
          <w:sz w:val="24"/>
          <w:szCs w:val="24"/>
        </w:rPr>
        <w:t>特性</w:t>
      </w:r>
      <w:bookmarkEnd w:id="17"/>
      <w:bookmarkEnd w:id="18"/>
    </w:p>
    <w:p w14:paraId="069AAABD" w14:textId="4EB6B3E4" w:rsidR="00F278B9" w:rsidRPr="009E2557" w:rsidRDefault="00F278B9" w:rsidP="00F278B9">
      <w:pPr>
        <w:pStyle w:val="a"/>
        <w:numPr>
          <w:ilvl w:val="1"/>
          <w:numId w:val="1"/>
        </w:numPr>
        <w:rPr>
          <w:rFonts w:ascii="Cambria" w:eastAsia="宋体" w:hint="eastAsia"/>
          <w:bCs/>
          <w:color w:val="000000" w:themeColor="text1"/>
          <w:sz w:val="24"/>
          <w:szCs w:val="32"/>
        </w:rPr>
      </w:pPr>
      <w:bookmarkStart w:id="19" w:name="_Toc87735890"/>
      <w:r w:rsidRPr="009E2557">
        <w:rPr>
          <w:rFonts w:ascii="Cambria" w:eastAsia="宋体" w:hint="eastAsia"/>
          <w:bCs/>
          <w:color w:val="000000" w:themeColor="text1"/>
          <w:sz w:val="24"/>
          <w:szCs w:val="32"/>
        </w:rPr>
        <w:t>透射比、吸收比、标准光通道有效长度的吸收比</w:t>
      </w:r>
      <w:bookmarkEnd w:id="19"/>
    </w:p>
    <w:p w14:paraId="45F6CB11" w14:textId="111F318D" w:rsidR="00F278B9" w:rsidRPr="009E2557" w:rsidRDefault="00F278B9" w:rsidP="00F278B9">
      <w:pPr>
        <w:pStyle w:val="a"/>
        <w:numPr>
          <w:ilvl w:val="1"/>
          <w:numId w:val="1"/>
        </w:numPr>
        <w:rPr>
          <w:rFonts w:ascii="Cambria" w:eastAsia="宋体"/>
          <w:bCs/>
          <w:color w:val="000000" w:themeColor="text1"/>
          <w:sz w:val="24"/>
          <w:szCs w:val="32"/>
        </w:rPr>
      </w:pPr>
      <w:bookmarkStart w:id="20" w:name="_Toc87735891"/>
      <w:r w:rsidRPr="009E2557">
        <w:rPr>
          <w:rFonts w:ascii="Cambria" w:eastAsia="宋体" w:hint="eastAsia"/>
          <w:bCs/>
          <w:color w:val="000000" w:themeColor="text1"/>
          <w:sz w:val="24"/>
          <w:szCs w:val="32"/>
        </w:rPr>
        <w:t>均匀性及正反差别</w:t>
      </w:r>
      <w:bookmarkEnd w:id="20"/>
    </w:p>
    <w:p w14:paraId="774E2CF8" w14:textId="14729B14" w:rsidR="00F278B9" w:rsidRPr="009E2557" w:rsidRDefault="005D1DDD" w:rsidP="005D1DDD">
      <w:pPr>
        <w:widowControl/>
        <w:snapToGrid w:val="0"/>
        <w:spacing w:line="360" w:lineRule="auto"/>
        <w:ind w:firstLineChars="200" w:firstLine="480"/>
        <w:jc w:val="left"/>
        <w:rPr>
          <w:rFonts w:ascii="宋体" w:hAnsi="宋体"/>
          <w:color w:val="000000" w:themeColor="text1"/>
          <w:sz w:val="24"/>
        </w:rPr>
      </w:pPr>
      <w:r w:rsidRPr="009E2557">
        <w:rPr>
          <w:rFonts w:ascii="宋体" w:hAnsi="宋体" w:hint="eastAsia"/>
          <w:color w:val="000000" w:themeColor="text1"/>
          <w:sz w:val="24"/>
        </w:rPr>
        <w:t>滤光片的均匀性及正反差别不超过0</w:t>
      </w:r>
      <w:r w:rsidRPr="009E2557">
        <w:rPr>
          <w:rFonts w:ascii="宋体" w:hAnsi="宋体"/>
          <w:color w:val="000000" w:themeColor="text1"/>
          <w:sz w:val="24"/>
        </w:rPr>
        <w:t>.2%</w:t>
      </w:r>
      <w:r w:rsidRPr="009E2557">
        <w:rPr>
          <w:rFonts w:ascii="宋体" w:hAnsi="宋体" w:hint="eastAsia"/>
          <w:color w:val="000000" w:themeColor="text1"/>
          <w:sz w:val="24"/>
        </w:rPr>
        <w:t>。</w:t>
      </w:r>
    </w:p>
    <w:p w14:paraId="4DF759AB" w14:textId="77777777" w:rsidR="009E7696" w:rsidRPr="009E2557" w:rsidRDefault="009E7696">
      <w:pPr>
        <w:widowControl/>
        <w:snapToGrid w:val="0"/>
        <w:spacing w:line="360" w:lineRule="auto"/>
        <w:ind w:firstLine="480"/>
        <w:jc w:val="left"/>
        <w:rPr>
          <w:rFonts w:ascii="仿宋_GB2312" w:eastAsia="仿宋_GB2312" w:hAnsi="宋体"/>
          <w:color w:val="000000" w:themeColor="text1"/>
          <w:szCs w:val="21"/>
        </w:rPr>
      </w:pPr>
      <w:r w:rsidRPr="009E2557">
        <w:rPr>
          <w:rFonts w:ascii="仿宋_GB2312" w:eastAsia="仿宋_GB2312" w:hAnsi="宋体" w:hint="eastAsia"/>
          <w:color w:val="000000" w:themeColor="text1"/>
          <w:szCs w:val="21"/>
        </w:rPr>
        <w:t>注：以上指标不适用于合格性判别，仅供参考。</w:t>
      </w:r>
    </w:p>
    <w:p w14:paraId="2537DFBF" w14:textId="77777777" w:rsidR="009E7696" w:rsidRPr="009E2557" w:rsidRDefault="009E7696" w:rsidP="00E433D0">
      <w:pPr>
        <w:pStyle w:val="10"/>
        <w:numPr>
          <w:ilvl w:val="0"/>
          <w:numId w:val="1"/>
        </w:numPr>
        <w:spacing w:beforeLines="50" w:before="156" w:afterLines="50" w:after="156" w:line="240" w:lineRule="auto"/>
        <w:rPr>
          <w:rFonts w:ascii="黑体" w:eastAsia="黑体"/>
          <w:b w:val="0"/>
          <w:color w:val="000000" w:themeColor="text1"/>
          <w:sz w:val="24"/>
          <w:szCs w:val="24"/>
        </w:rPr>
      </w:pPr>
      <w:bookmarkStart w:id="21" w:name="_Toc29233877"/>
      <w:bookmarkStart w:id="22" w:name="_Toc87735892"/>
      <w:r w:rsidRPr="009E2557">
        <w:rPr>
          <w:rFonts w:ascii="黑体" w:eastAsia="黑体" w:hint="eastAsia"/>
          <w:b w:val="0"/>
          <w:color w:val="000000" w:themeColor="text1"/>
          <w:sz w:val="24"/>
          <w:szCs w:val="24"/>
        </w:rPr>
        <w:t>校准条件</w:t>
      </w:r>
      <w:bookmarkEnd w:id="21"/>
      <w:bookmarkEnd w:id="22"/>
    </w:p>
    <w:p w14:paraId="6B8F6811" w14:textId="77777777" w:rsidR="009E7696" w:rsidRPr="009E2557" w:rsidRDefault="009E7696" w:rsidP="006241D1">
      <w:pPr>
        <w:pStyle w:val="a"/>
        <w:numPr>
          <w:ilvl w:val="1"/>
          <w:numId w:val="1"/>
        </w:numPr>
        <w:rPr>
          <w:rFonts w:ascii="Cambria" w:eastAsia="宋体"/>
          <w:bCs/>
          <w:color w:val="000000" w:themeColor="text1"/>
          <w:sz w:val="24"/>
          <w:szCs w:val="32"/>
        </w:rPr>
      </w:pPr>
      <w:bookmarkStart w:id="23" w:name="_Toc29233878"/>
      <w:bookmarkStart w:id="24" w:name="_Toc87735893"/>
      <w:r w:rsidRPr="009E2557">
        <w:rPr>
          <w:rFonts w:ascii="Cambria" w:eastAsia="宋体" w:hint="eastAsia"/>
          <w:bCs/>
          <w:color w:val="000000" w:themeColor="text1"/>
          <w:sz w:val="24"/>
          <w:szCs w:val="32"/>
        </w:rPr>
        <w:t>环境条件</w:t>
      </w:r>
      <w:bookmarkEnd w:id="23"/>
      <w:bookmarkEnd w:id="24"/>
    </w:p>
    <w:p w14:paraId="77985187" w14:textId="77777777" w:rsidR="009E7696" w:rsidRPr="009E2557" w:rsidRDefault="009E7696">
      <w:pPr>
        <w:widowControl/>
        <w:snapToGrid w:val="0"/>
        <w:spacing w:line="360" w:lineRule="auto"/>
        <w:ind w:firstLine="480"/>
        <w:jc w:val="left"/>
        <w:rPr>
          <w:rFonts w:ascii="宋体" w:hAnsi="宋体"/>
          <w:color w:val="000000" w:themeColor="text1"/>
          <w:sz w:val="24"/>
        </w:rPr>
      </w:pPr>
      <w:r w:rsidRPr="009E2557">
        <w:rPr>
          <w:rFonts w:ascii="宋体" w:hAnsi="宋体" w:hint="eastAsia"/>
          <w:color w:val="000000" w:themeColor="text1"/>
          <w:sz w:val="24"/>
        </w:rPr>
        <w:t>a）环境温度：（</w:t>
      </w:r>
      <w:r w:rsidRPr="009E2557">
        <w:rPr>
          <w:rFonts w:ascii="宋体" w:hAnsi="宋体"/>
          <w:color w:val="000000" w:themeColor="text1"/>
          <w:sz w:val="24"/>
        </w:rPr>
        <w:t>18</w:t>
      </w:r>
      <w:r w:rsidRPr="009E2557">
        <w:rPr>
          <w:rFonts w:ascii="宋体" w:hAnsi="宋体" w:hint="eastAsia"/>
          <w:color w:val="000000" w:themeColor="text1"/>
          <w:sz w:val="24"/>
        </w:rPr>
        <w:t>～</w:t>
      </w:r>
      <w:r w:rsidRPr="009E2557">
        <w:rPr>
          <w:rFonts w:ascii="宋体" w:hAnsi="宋体"/>
          <w:color w:val="000000" w:themeColor="text1"/>
          <w:sz w:val="24"/>
        </w:rPr>
        <w:t>30</w:t>
      </w:r>
      <w:r w:rsidRPr="009E2557">
        <w:rPr>
          <w:rFonts w:ascii="宋体" w:hAnsi="宋体" w:hint="eastAsia"/>
          <w:color w:val="000000" w:themeColor="text1"/>
          <w:sz w:val="24"/>
        </w:rPr>
        <w:t>）</w:t>
      </w:r>
      <w:r w:rsidRPr="009E2557">
        <w:rPr>
          <w:rFonts w:ascii="宋体" w:hAnsi="宋体"/>
          <w:color w:val="000000" w:themeColor="text1"/>
          <w:sz w:val="24"/>
        </w:rPr>
        <w:t>℃</w:t>
      </w:r>
      <w:r w:rsidRPr="009E2557">
        <w:rPr>
          <w:rFonts w:ascii="宋体" w:hAnsi="宋体" w:hint="eastAsia"/>
          <w:color w:val="000000" w:themeColor="text1"/>
          <w:sz w:val="24"/>
        </w:rPr>
        <w:t>。</w:t>
      </w:r>
    </w:p>
    <w:p w14:paraId="297CA3E7" w14:textId="77777777" w:rsidR="009E7696" w:rsidRPr="009E2557" w:rsidRDefault="009E7696">
      <w:pPr>
        <w:snapToGrid w:val="0"/>
        <w:spacing w:line="360" w:lineRule="auto"/>
        <w:ind w:firstLineChars="200" w:firstLine="480"/>
        <w:rPr>
          <w:rFonts w:ascii="宋体" w:hAnsi="宋体"/>
          <w:color w:val="000000" w:themeColor="text1"/>
          <w:sz w:val="24"/>
        </w:rPr>
      </w:pPr>
      <w:r w:rsidRPr="009E2557">
        <w:rPr>
          <w:rFonts w:ascii="宋体" w:hAnsi="宋体" w:hint="eastAsia"/>
          <w:color w:val="000000" w:themeColor="text1"/>
          <w:sz w:val="24"/>
        </w:rPr>
        <w:t>b）相对湿度：</w:t>
      </w:r>
      <w:r w:rsidRPr="009E2557">
        <w:rPr>
          <w:color w:val="000000" w:themeColor="text1"/>
          <w:sz w:val="24"/>
        </w:rPr>
        <w:t>≤</w:t>
      </w:r>
      <w:r w:rsidRPr="009E2557">
        <w:rPr>
          <w:rFonts w:ascii="宋体" w:hAnsi="宋体"/>
          <w:color w:val="000000" w:themeColor="text1"/>
          <w:sz w:val="24"/>
        </w:rPr>
        <w:t>80</w:t>
      </w:r>
      <w:r w:rsidRPr="009E2557">
        <w:rPr>
          <w:rFonts w:ascii="宋体" w:hAnsi="宋体" w:hint="eastAsia"/>
          <w:color w:val="000000" w:themeColor="text1"/>
          <w:sz w:val="24"/>
        </w:rPr>
        <w:t>%。</w:t>
      </w:r>
    </w:p>
    <w:p w14:paraId="2DA89223" w14:textId="77777777" w:rsidR="009E7696" w:rsidRPr="009E2557" w:rsidRDefault="009E7696">
      <w:pPr>
        <w:snapToGrid w:val="0"/>
        <w:spacing w:line="360" w:lineRule="auto"/>
        <w:ind w:firstLineChars="200" w:firstLine="480"/>
        <w:rPr>
          <w:rFonts w:ascii="宋体" w:hAnsi="宋体"/>
          <w:color w:val="000000" w:themeColor="text1"/>
          <w:sz w:val="24"/>
        </w:rPr>
      </w:pPr>
      <w:r w:rsidRPr="009E2557">
        <w:rPr>
          <w:rFonts w:ascii="宋体" w:hAnsi="宋体" w:hint="eastAsia"/>
          <w:color w:val="000000" w:themeColor="text1"/>
          <w:sz w:val="24"/>
        </w:rPr>
        <w:t>c）供电电源：A</w:t>
      </w:r>
      <w:r w:rsidRPr="009E2557">
        <w:rPr>
          <w:rFonts w:ascii="宋体" w:hAnsi="宋体"/>
          <w:color w:val="000000" w:themeColor="text1"/>
          <w:sz w:val="24"/>
        </w:rPr>
        <w:t>C（220±22）V，（50±1）Hz。</w:t>
      </w:r>
    </w:p>
    <w:p w14:paraId="36FB0B8D" w14:textId="77777777" w:rsidR="009E7696" w:rsidRPr="009E2557" w:rsidRDefault="009E7696">
      <w:pPr>
        <w:widowControl/>
        <w:snapToGrid w:val="0"/>
        <w:spacing w:line="360" w:lineRule="auto"/>
        <w:ind w:firstLine="480"/>
        <w:jc w:val="left"/>
        <w:rPr>
          <w:rFonts w:ascii="宋体" w:hAnsi="宋体"/>
          <w:color w:val="000000" w:themeColor="text1"/>
          <w:sz w:val="24"/>
        </w:rPr>
      </w:pPr>
      <w:r w:rsidRPr="009E2557">
        <w:rPr>
          <w:rFonts w:ascii="宋体" w:hAnsi="宋体" w:hint="eastAsia"/>
          <w:color w:val="000000" w:themeColor="text1"/>
          <w:sz w:val="24"/>
        </w:rPr>
        <w:t>d）工作</w:t>
      </w:r>
      <w:r w:rsidRPr="009E2557">
        <w:rPr>
          <w:rFonts w:ascii="宋体" w:hAnsi="宋体"/>
          <w:color w:val="000000" w:themeColor="text1"/>
          <w:sz w:val="24"/>
        </w:rPr>
        <w:t>环境</w:t>
      </w:r>
      <w:r w:rsidRPr="009E2557">
        <w:rPr>
          <w:rFonts w:ascii="宋体" w:hAnsi="宋体" w:hint="eastAsia"/>
          <w:color w:val="000000" w:themeColor="text1"/>
          <w:sz w:val="24"/>
        </w:rPr>
        <w:t>无</w:t>
      </w:r>
      <w:r w:rsidRPr="009E2557">
        <w:rPr>
          <w:rFonts w:ascii="宋体" w:hAnsi="宋体"/>
          <w:color w:val="000000" w:themeColor="text1"/>
          <w:sz w:val="24"/>
        </w:rPr>
        <w:t>明显机械振动，</w:t>
      </w:r>
      <w:r w:rsidRPr="009E2557">
        <w:rPr>
          <w:rFonts w:ascii="宋体" w:hAnsi="宋体" w:hint="eastAsia"/>
          <w:color w:val="000000" w:themeColor="text1"/>
          <w:sz w:val="24"/>
        </w:rPr>
        <w:t>无</w:t>
      </w:r>
      <w:r w:rsidRPr="009E2557">
        <w:rPr>
          <w:rFonts w:ascii="宋体" w:hAnsi="宋体"/>
          <w:color w:val="000000" w:themeColor="text1"/>
          <w:sz w:val="24"/>
        </w:rPr>
        <w:t>电磁干扰，无强光直射；不得存放与实验无关的易燃、易爆和腐蚀性</w:t>
      </w:r>
      <w:r w:rsidRPr="009E2557">
        <w:rPr>
          <w:rFonts w:ascii="宋体" w:hAnsi="宋体" w:hint="eastAsia"/>
          <w:color w:val="000000" w:themeColor="text1"/>
          <w:sz w:val="24"/>
        </w:rPr>
        <w:t>的</w:t>
      </w:r>
      <w:r w:rsidRPr="009E2557">
        <w:rPr>
          <w:rFonts w:ascii="宋体" w:hAnsi="宋体"/>
          <w:color w:val="000000" w:themeColor="text1"/>
          <w:sz w:val="24"/>
        </w:rPr>
        <w:t>物质</w:t>
      </w:r>
      <w:r w:rsidRPr="009E2557">
        <w:rPr>
          <w:rFonts w:ascii="宋体" w:hAnsi="宋体" w:hint="eastAsia"/>
          <w:color w:val="000000" w:themeColor="text1"/>
          <w:sz w:val="24"/>
        </w:rPr>
        <w:t>。</w:t>
      </w:r>
    </w:p>
    <w:p w14:paraId="57F6FAF6" w14:textId="77777777" w:rsidR="009E7696" w:rsidRPr="009E2557" w:rsidRDefault="009E7696" w:rsidP="006241D1">
      <w:pPr>
        <w:pStyle w:val="a"/>
        <w:numPr>
          <w:ilvl w:val="1"/>
          <w:numId w:val="1"/>
        </w:numPr>
        <w:rPr>
          <w:rFonts w:ascii="Cambria" w:eastAsia="宋体"/>
          <w:bCs/>
          <w:color w:val="000000" w:themeColor="text1"/>
          <w:sz w:val="24"/>
          <w:szCs w:val="32"/>
        </w:rPr>
      </w:pPr>
      <w:bookmarkStart w:id="25" w:name="_Toc29233879"/>
      <w:bookmarkStart w:id="26" w:name="_Toc87735894"/>
      <w:r w:rsidRPr="009E2557">
        <w:rPr>
          <w:rFonts w:ascii="Cambria" w:eastAsia="宋体" w:hint="eastAsia"/>
          <w:bCs/>
          <w:color w:val="000000" w:themeColor="text1"/>
          <w:sz w:val="24"/>
          <w:szCs w:val="32"/>
        </w:rPr>
        <w:t>测量标准</w:t>
      </w:r>
      <w:bookmarkEnd w:id="25"/>
      <w:bookmarkEnd w:id="26"/>
    </w:p>
    <w:p w14:paraId="390687EF" w14:textId="671EDEE7" w:rsidR="009E7696" w:rsidRPr="009E2557" w:rsidRDefault="009E7696">
      <w:pPr>
        <w:widowControl/>
        <w:snapToGrid w:val="0"/>
        <w:spacing w:line="360" w:lineRule="auto"/>
        <w:ind w:firstLineChars="200" w:firstLine="480"/>
        <w:jc w:val="left"/>
        <w:rPr>
          <w:color w:val="000000" w:themeColor="text1"/>
          <w:sz w:val="24"/>
        </w:rPr>
      </w:pPr>
      <w:r w:rsidRPr="009E2557">
        <w:rPr>
          <w:color w:val="000000" w:themeColor="text1"/>
          <w:sz w:val="24"/>
        </w:rPr>
        <w:t>波长范围为</w:t>
      </w:r>
      <w:r w:rsidRPr="009E2557">
        <w:rPr>
          <w:color w:val="000000" w:themeColor="text1"/>
          <w:sz w:val="24"/>
        </w:rPr>
        <w:t>380</w:t>
      </w:r>
      <w:r w:rsidR="00E710B7" w:rsidRPr="009E2557">
        <w:rPr>
          <w:color w:val="000000" w:themeColor="text1"/>
          <w:sz w:val="24"/>
        </w:rPr>
        <w:t xml:space="preserve"> </w:t>
      </w:r>
      <w:r w:rsidRPr="009E2557">
        <w:rPr>
          <w:color w:val="000000" w:themeColor="text1"/>
          <w:sz w:val="24"/>
        </w:rPr>
        <w:t>nm</w:t>
      </w:r>
      <w:r w:rsidRPr="009E2557">
        <w:rPr>
          <w:color w:val="000000" w:themeColor="text1"/>
          <w:sz w:val="24"/>
        </w:rPr>
        <w:t>～</w:t>
      </w:r>
      <w:r w:rsidRPr="009E2557">
        <w:rPr>
          <w:color w:val="000000" w:themeColor="text1"/>
          <w:sz w:val="24"/>
        </w:rPr>
        <w:t>780</w:t>
      </w:r>
      <w:r w:rsidR="00E710B7" w:rsidRPr="009E2557">
        <w:rPr>
          <w:color w:val="000000" w:themeColor="text1"/>
          <w:sz w:val="24"/>
        </w:rPr>
        <w:t xml:space="preserve"> </w:t>
      </w:r>
      <w:r w:rsidRPr="009E2557">
        <w:rPr>
          <w:color w:val="000000" w:themeColor="text1"/>
          <w:sz w:val="24"/>
        </w:rPr>
        <w:t>nm</w:t>
      </w:r>
      <w:r w:rsidRPr="009E2557">
        <w:rPr>
          <w:color w:val="000000" w:themeColor="text1"/>
          <w:sz w:val="24"/>
        </w:rPr>
        <w:t>的分光光度计，出射辐射的有效通带半宽度应在</w:t>
      </w:r>
      <w:r w:rsidRPr="009E2557">
        <w:rPr>
          <w:color w:val="000000" w:themeColor="text1"/>
          <w:sz w:val="24"/>
        </w:rPr>
        <w:t>5</w:t>
      </w:r>
      <w:r w:rsidR="004A7C7A" w:rsidRPr="009E2557">
        <w:rPr>
          <w:color w:val="000000" w:themeColor="text1"/>
          <w:sz w:val="24"/>
        </w:rPr>
        <w:t xml:space="preserve"> </w:t>
      </w:r>
      <w:r w:rsidRPr="009E2557">
        <w:rPr>
          <w:color w:val="000000" w:themeColor="text1"/>
          <w:sz w:val="24"/>
        </w:rPr>
        <w:t>nm</w:t>
      </w:r>
      <w:r w:rsidRPr="009E2557">
        <w:rPr>
          <w:color w:val="000000" w:themeColor="text1"/>
          <w:sz w:val="24"/>
        </w:rPr>
        <w:t>以内；测量准确度应在测光</w:t>
      </w:r>
      <w:proofErr w:type="gramStart"/>
      <w:r w:rsidRPr="009E2557">
        <w:rPr>
          <w:color w:val="000000" w:themeColor="text1"/>
          <w:sz w:val="24"/>
        </w:rPr>
        <w:t>范围内满刻度</w:t>
      </w:r>
      <w:proofErr w:type="gramEnd"/>
      <w:r w:rsidRPr="009E2557">
        <w:rPr>
          <w:color w:val="000000" w:themeColor="text1"/>
          <w:sz w:val="24"/>
        </w:rPr>
        <w:t>的</w:t>
      </w:r>
      <w:r w:rsidRPr="009E2557">
        <w:rPr>
          <w:color w:val="000000" w:themeColor="text1"/>
          <w:sz w:val="24"/>
        </w:rPr>
        <w:t>0.</w:t>
      </w:r>
      <w:r w:rsidR="00981690" w:rsidRPr="009E2557">
        <w:rPr>
          <w:color w:val="000000" w:themeColor="text1"/>
          <w:sz w:val="24"/>
        </w:rPr>
        <w:t>3</w:t>
      </w:r>
      <w:r w:rsidRPr="009E2557">
        <w:rPr>
          <w:color w:val="000000" w:themeColor="text1"/>
          <w:sz w:val="24"/>
        </w:rPr>
        <w:t>%</w:t>
      </w:r>
      <w:r w:rsidRPr="009E2557">
        <w:rPr>
          <w:color w:val="000000" w:themeColor="text1"/>
          <w:sz w:val="24"/>
        </w:rPr>
        <w:t>以内；仪器的波长误差应小于</w:t>
      </w:r>
      <w:r w:rsidRPr="009E2557">
        <w:rPr>
          <w:color w:val="000000" w:themeColor="text1"/>
          <w:sz w:val="24"/>
        </w:rPr>
        <w:t>0.5</w:t>
      </w:r>
      <w:r w:rsidR="004A7C7A" w:rsidRPr="009E2557">
        <w:rPr>
          <w:color w:val="000000" w:themeColor="text1"/>
          <w:sz w:val="24"/>
        </w:rPr>
        <w:t xml:space="preserve"> </w:t>
      </w:r>
      <w:r w:rsidRPr="009E2557">
        <w:rPr>
          <w:color w:val="000000" w:themeColor="text1"/>
          <w:sz w:val="24"/>
        </w:rPr>
        <w:t>nm</w:t>
      </w:r>
      <w:r w:rsidRPr="009E2557">
        <w:rPr>
          <w:color w:val="000000" w:themeColor="text1"/>
          <w:sz w:val="24"/>
        </w:rPr>
        <w:t>。</w:t>
      </w:r>
    </w:p>
    <w:p w14:paraId="4A99AA20" w14:textId="77777777" w:rsidR="009E7696" w:rsidRPr="009E2557" w:rsidRDefault="009E7696" w:rsidP="00E433D0">
      <w:pPr>
        <w:pStyle w:val="10"/>
        <w:numPr>
          <w:ilvl w:val="0"/>
          <w:numId w:val="1"/>
        </w:numPr>
        <w:spacing w:beforeLines="50" w:before="156" w:afterLines="50" w:after="156" w:line="240" w:lineRule="auto"/>
        <w:rPr>
          <w:rFonts w:eastAsia="黑体"/>
          <w:b w:val="0"/>
          <w:color w:val="000000" w:themeColor="text1"/>
          <w:sz w:val="24"/>
          <w:szCs w:val="24"/>
        </w:rPr>
      </w:pPr>
      <w:bookmarkStart w:id="27" w:name="_Toc29233882"/>
      <w:bookmarkStart w:id="28" w:name="_Toc87735895"/>
      <w:r w:rsidRPr="009E2557">
        <w:rPr>
          <w:rFonts w:eastAsia="黑体"/>
          <w:b w:val="0"/>
          <w:color w:val="000000" w:themeColor="text1"/>
          <w:sz w:val="24"/>
          <w:szCs w:val="24"/>
        </w:rPr>
        <w:t>校准项目和校准方法</w:t>
      </w:r>
      <w:bookmarkEnd w:id="27"/>
      <w:bookmarkEnd w:id="28"/>
    </w:p>
    <w:p w14:paraId="0420605A" w14:textId="77777777" w:rsidR="009E7696" w:rsidRPr="009E2557" w:rsidRDefault="009E7696">
      <w:pPr>
        <w:widowControl/>
        <w:snapToGrid w:val="0"/>
        <w:spacing w:line="360" w:lineRule="auto"/>
        <w:ind w:firstLineChars="200" w:firstLine="480"/>
        <w:jc w:val="left"/>
        <w:rPr>
          <w:rFonts w:ascii="宋体" w:hAnsi="宋体"/>
          <w:color w:val="000000" w:themeColor="text1"/>
          <w:sz w:val="24"/>
        </w:rPr>
      </w:pPr>
      <w:r w:rsidRPr="009E2557">
        <w:rPr>
          <w:rFonts w:ascii="宋体" w:hAnsi="宋体" w:hint="eastAsia"/>
          <w:color w:val="000000" w:themeColor="text1"/>
          <w:sz w:val="24"/>
        </w:rPr>
        <w:t>校准</w:t>
      </w:r>
      <w:r w:rsidRPr="009E2557">
        <w:rPr>
          <w:rFonts w:ascii="宋体" w:hAnsi="宋体"/>
          <w:color w:val="000000" w:themeColor="text1"/>
          <w:sz w:val="24"/>
        </w:rPr>
        <w:t>项目可根据被校仪器的预期用途选择使用。对校准规范的偏离，应在校准证书中注明</w:t>
      </w:r>
      <w:r w:rsidRPr="009E2557">
        <w:rPr>
          <w:rFonts w:ascii="宋体" w:hAnsi="宋体" w:hint="eastAsia"/>
          <w:color w:val="000000" w:themeColor="text1"/>
          <w:sz w:val="24"/>
        </w:rPr>
        <w:t>。</w:t>
      </w:r>
    </w:p>
    <w:p w14:paraId="691CFE30" w14:textId="77777777" w:rsidR="009E7696" w:rsidRPr="009E2557" w:rsidRDefault="009E7696" w:rsidP="004326E2">
      <w:pPr>
        <w:pStyle w:val="a"/>
        <w:numPr>
          <w:ilvl w:val="1"/>
          <w:numId w:val="1"/>
        </w:numPr>
        <w:rPr>
          <w:rFonts w:ascii="Cambria" w:eastAsia="宋体"/>
          <w:bCs/>
          <w:color w:val="000000" w:themeColor="text1"/>
          <w:sz w:val="24"/>
          <w:szCs w:val="32"/>
        </w:rPr>
      </w:pPr>
      <w:bookmarkStart w:id="29" w:name="_Toc87735896"/>
      <w:r w:rsidRPr="009E2557">
        <w:rPr>
          <w:rFonts w:ascii="Cambria" w:eastAsia="宋体" w:hint="eastAsia"/>
          <w:bCs/>
          <w:color w:val="000000" w:themeColor="text1"/>
          <w:sz w:val="24"/>
          <w:szCs w:val="32"/>
        </w:rPr>
        <w:t>外观检查与处理</w:t>
      </w:r>
      <w:bookmarkEnd w:id="29"/>
    </w:p>
    <w:p w14:paraId="185058B2" w14:textId="77777777" w:rsidR="009E7696" w:rsidRPr="009E2557" w:rsidRDefault="009E7696">
      <w:pPr>
        <w:widowControl/>
        <w:snapToGrid w:val="0"/>
        <w:spacing w:line="360" w:lineRule="auto"/>
        <w:ind w:firstLineChars="200" w:firstLine="480"/>
        <w:jc w:val="left"/>
        <w:rPr>
          <w:rFonts w:ascii="宋体" w:hAnsi="宋体"/>
          <w:color w:val="000000" w:themeColor="text1"/>
          <w:sz w:val="24"/>
        </w:rPr>
      </w:pPr>
      <w:r w:rsidRPr="009E2557">
        <w:rPr>
          <w:rFonts w:hint="eastAsia"/>
          <w:color w:val="000000" w:themeColor="text1"/>
          <w:sz w:val="24"/>
        </w:rPr>
        <w:t>滤光片</w:t>
      </w:r>
      <w:r w:rsidRPr="009E2557">
        <w:rPr>
          <w:rFonts w:ascii="宋体" w:hAnsi="宋体" w:hint="eastAsia"/>
          <w:color w:val="000000" w:themeColor="text1"/>
          <w:sz w:val="24"/>
        </w:rPr>
        <w:t>表面要求平整、清洁、干燥、颜色均匀、透明、无裂纹、皱纹、划痕、气泡、砂眼等缺陷，抛光良好。校准时可用洗耳球吹净表面浮尘；对污染严重的</w:t>
      </w:r>
      <w:r w:rsidRPr="009E2557">
        <w:rPr>
          <w:rFonts w:hint="eastAsia"/>
          <w:color w:val="000000" w:themeColor="text1"/>
          <w:sz w:val="24"/>
        </w:rPr>
        <w:t>滤光片</w:t>
      </w:r>
      <w:r w:rsidRPr="009E2557">
        <w:rPr>
          <w:rFonts w:ascii="宋体" w:hAnsi="宋体" w:hint="eastAsia"/>
          <w:color w:val="000000" w:themeColor="text1"/>
          <w:sz w:val="24"/>
        </w:rPr>
        <w:t>，经委托方允许后，用脱脂棉</w:t>
      </w:r>
      <w:proofErr w:type="gramStart"/>
      <w:r w:rsidRPr="009E2557">
        <w:rPr>
          <w:rFonts w:ascii="宋体" w:hAnsi="宋体" w:hint="eastAsia"/>
          <w:color w:val="000000" w:themeColor="text1"/>
          <w:sz w:val="24"/>
        </w:rPr>
        <w:t>醮</w:t>
      </w:r>
      <w:proofErr w:type="gramEnd"/>
      <w:r w:rsidRPr="009E2557">
        <w:rPr>
          <w:rFonts w:ascii="宋体" w:hAnsi="宋体" w:hint="eastAsia"/>
          <w:color w:val="000000" w:themeColor="text1"/>
          <w:sz w:val="24"/>
        </w:rPr>
        <w:t>酒精擦净表面。</w:t>
      </w:r>
    </w:p>
    <w:p w14:paraId="5D6775A9" w14:textId="5B393774" w:rsidR="009E7696" w:rsidRPr="009E2557" w:rsidRDefault="009E7696" w:rsidP="004326E2">
      <w:pPr>
        <w:pStyle w:val="a"/>
        <w:numPr>
          <w:ilvl w:val="1"/>
          <w:numId w:val="1"/>
        </w:numPr>
        <w:rPr>
          <w:rFonts w:ascii="Cambria" w:eastAsia="宋体"/>
          <w:bCs/>
          <w:color w:val="000000" w:themeColor="text1"/>
          <w:sz w:val="24"/>
          <w:szCs w:val="32"/>
        </w:rPr>
      </w:pPr>
      <w:bookmarkStart w:id="30" w:name="_Toc87735897"/>
      <w:bookmarkStart w:id="31" w:name="_Toc29233883"/>
      <w:r w:rsidRPr="009E2557">
        <w:rPr>
          <w:rFonts w:ascii="Cambria" w:eastAsia="宋体" w:hint="eastAsia"/>
          <w:bCs/>
          <w:color w:val="000000" w:themeColor="text1"/>
          <w:sz w:val="24"/>
          <w:szCs w:val="32"/>
        </w:rPr>
        <w:lastRenderedPageBreak/>
        <w:t>透射比</w:t>
      </w:r>
      <m:oMath>
        <m:r>
          <w:rPr>
            <w:rFonts w:ascii="Cambria Math" w:hAnsi="Cambria Math"/>
            <w:color w:val="000000" w:themeColor="text1"/>
            <w:sz w:val="24"/>
          </w:rPr>
          <m:t>τ</m:t>
        </m:r>
      </m:oMath>
      <w:r w:rsidRPr="009E2557">
        <w:rPr>
          <w:rFonts w:ascii="Cambria" w:eastAsia="宋体" w:hint="eastAsia"/>
          <w:bCs/>
          <w:color w:val="000000" w:themeColor="text1"/>
          <w:sz w:val="24"/>
          <w:szCs w:val="32"/>
        </w:rPr>
        <w:t>的</w:t>
      </w:r>
      <w:r w:rsidR="004263A6" w:rsidRPr="009E2557">
        <w:rPr>
          <w:rFonts w:ascii="Cambria" w:eastAsia="宋体" w:hint="eastAsia"/>
          <w:bCs/>
          <w:color w:val="000000" w:themeColor="text1"/>
          <w:sz w:val="24"/>
          <w:szCs w:val="32"/>
        </w:rPr>
        <w:t>测量和计算</w:t>
      </w:r>
      <w:bookmarkEnd w:id="30"/>
    </w:p>
    <w:p w14:paraId="6519BBCB" w14:textId="74E0B875" w:rsidR="009E7696" w:rsidRPr="009E2557" w:rsidRDefault="009E7696" w:rsidP="00393CE7">
      <w:pPr>
        <w:snapToGrid w:val="0"/>
        <w:spacing w:line="360" w:lineRule="auto"/>
        <w:ind w:firstLine="480"/>
        <w:rPr>
          <w:color w:val="000000" w:themeColor="text1"/>
          <w:sz w:val="24"/>
        </w:rPr>
      </w:pPr>
      <w:r w:rsidRPr="009E2557">
        <w:rPr>
          <w:color w:val="000000" w:themeColor="text1"/>
          <w:sz w:val="24"/>
        </w:rPr>
        <w:t>将分光光度计开机预热正常工作后，设置测量的波长范围为</w:t>
      </w:r>
      <w:r w:rsidRPr="009E2557">
        <w:rPr>
          <w:color w:val="000000" w:themeColor="text1"/>
          <w:sz w:val="24"/>
        </w:rPr>
        <w:t>4</w:t>
      </w:r>
      <w:r w:rsidR="00EB0252" w:rsidRPr="009E2557">
        <w:rPr>
          <w:color w:val="000000" w:themeColor="text1"/>
          <w:sz w:val="24"/>
        </w:rPr>
        <w:t>7</w:t>
      </w:r>
      <w:r w:rsidRPr="009E2557">
        <w:rPr>
          <w:color w:val="000000" w:themeColor="text1"/>
          <w:sz w:val="24"/>
        </w:rPr>
        <w:t>5 nm</w:t>
      </w:r>
      <w:r w:rsidRPr="009E2557">
        <w:rPr>
          <w:color w:val="000000" w:themeColor="text1"/>
          <w:sz w:val="24"/>
        </w:rPr>
        <w:t>～</w:t>
      </w:r>
      <w:r w:rsidRPr="009E2557">
        <w:rPr>
          <w:color w:val="000000" w:themeColor="text1"/>
          <w:sz w:val="24"/>
        </w:rPr>
        <w:t>6</w:t>
      </w:r>
      <w:r w:rsidR="00E979BA" w:rsidRPr="009E2557">
        <w:rPr>
          <w:color w:val="000000" w:themeColor="text1"/>
          <w:sz w:val="24"/>
        </w:rPr>
        <w:t>4</w:t>
      </w:r>
      <w:r w:rsidRPr="009E2557">
        <w:rPr>
          <w:color w:val="000000" w:themeColor="text1"/>
          <w:sz w:val="24"/>
        </w:rPr>
        <w:t>5</w:t>
      </w:r>
      <w:r w:rsidR="00790B9D" w:rsidRPr="009E2557">
        <w:rPr>
          <w:color w:val="000000" w:themeColor="text1"/>
          <w:sz w:val="24"/>
        </w:rPr>
        <w:t xml:space="preserve"> </w:t>
      </w:r>
      <w:r w:rsidRPr="009E2557">
        <w:rPr>
          <w:color w:val="000000" w:themeColor="text1"/>
          <w:sz w:val="24"/>
        </w:rPr>
        <w:t>nm</w:t>
      </w:r>
      <w:r w:rsidRPr="009E2557">
        <w:rPr>
          <w:color w:val="000000" w:themeColor="text1"/>
          <w:sz w:val="24"/>
        </w:rPr>
        <w:t>，采用</w:t>
      </w:r>
      <w:r w:rsidRPr="009E2557">
        <w:rPr>
          <w:color w:val="000000" w:themeColor="text1"/>
          <w:sz w:val="24"/>
        </w:rPr>
        <w:t>10 nm</w:t>
      </w:r>
      <w:r w:rsidR="00655B98" w:rsidRPr="009E2557">
        <w:rPr>
          <w:color w:val="000000" w:themeColor="text1"/>
          <w:sz w:val="24"/>
        </w:rPr>
        <w:t>波长间隔</w:t>
      </w:r>
      <w:r w:rsidR="005006DF" w:rsidRPr="009E2557">
        <w:rPr>
          <w:color w:val="000000" w:themeColor="text1"/>
          <w:sz w:val="24"/>
        </w:rPr>
        <w:t>，</w:t>
      </w:r>
      <w:r w:rsidRPr="009E2557">
        <w:rPr>
          <w:color w:val="000000" w:themeColor="text1"/>
          <w:sz w:val="24"/>
        </w:rPr>
        <w:t>0/0</w:t>
      </w:r>
      <w:r w:rsidRPr="009E2557">
        <w:rPr>
          <w:color w:val="000000" w:themeColor="text1"/>
          <w:sz w:val="24"/>
        </w:rPr>
        <w:t>的照明</w:t>
      </w:r>
      <w:r w:rsidRPr="009E2557">
        <w:rPr>
          <w:color w:val="000000" w:themeColor="text1"/>
          <w:sz w:val="24"/>
        </w:rPr>
        <w:t>/</w:t>
      </w:r>
      <w:r w:rsidRPr="009E2557">
        <w:rPr>
          <w:color w:val="000000" w:themeColor="text1"/>
          <w:sz w:val="24"/>
        </w:rPr>
        <w:t>观测几何条件，以空气作为参比，测量滤光片的光谱透射比，正面</w:t>
      </w:r>
      <w:r w:rsidR="00272D6E" w:rsidRPr="009E2557">
        <w:rPr>
          <w:rFonts w:hint="eastAsia"/>
          <w:color w:val="000000" w:themeColor="text1"/>
          <w:sz w:val="24"/>
        </w:rPr>
        <w:t>选择中心点及非中心点</w:t>
      </w:r>
      <w:r w:rsidRPr="009E2557">
        <w:rPr>
          <w:color w:val="000000" w:themeColor="text1"/>
          <w:sz w:val="24"/>
        </w:rPr>
        <w:t>各测量</w:t>
      </w:r>
      <w:r w:rsidR="00272D6E" w:rsidRPr="009E2557">
        <w:rPr>
          <w:color w:val="000000" w:themeColor="text1"/>
          <w:sz w:val="24"/>
        </w:rPr>
        <w:t>1</w:t>
      </w:r>
      <w:r w:rsidRPr="009E2557">
        <w:rPr>
          <w:color w:val="000000" w:themeColor="text1"/>
          <w:sz w:val="24"/>
        </w:rPr>
        <w:t>次</w:t>
      </w:r>
      <w:r w:rsidR="00272D6E" w:rsidRPr="009E2557">
        <w:rPr>
          <w:rFonts w:hint="eastAsia"/>
          <w:color w:val="000000" w:themeColor="text1"/>
          <w:sz w:val="24"/>
        </w:rPr>
        <w:t>、反面选择中心点测量</w:t>
      </w:r>
      <w:r w:rsidR="00272D6E" w:rsidRPr="009E2557">
        <w:rPr>
          <w:rFonts w:hint="eastAsia"/>
          <w:color w:val="000000" w:themeColor="text1"/>
          <w:sz w:val="24"/>
        </w:rPr>
        <w:t>1</w:t>
      </w:r>
      <w:r w:rsidR="00272D6E" w:rsidRPr="009E2557">
        <w:rPr>
          <w:rFonts w:hint="eastAsia"/>
          <w:color w:val="000000" w:themeColor="text1"/>
          <w:sz w:val="24"/>
        </w:rPr>
        <w:t>次，共</w:t>
      </w:r>
      <w:r w:rsidRPr="009E2557">
        <w:rPr>
          <w:color w:val="000000" w:themeColor="text1"/>
          <w:sz w:val="24"/>
        </w:rPr>
        <w:t>获得</w:t>
      </w:r>
      <w:r w:rsidR="00272D6E" w:rsidRPr="009E2557">
        <w:rPr>
          <w:rFonts w:hint="eastAsia"/>
          <w:color w:val="000000" w:themeColor="text1"/>
          <w:sz w:val="24"/>
        </w:rPr>
        <w:t>3</w:t>
      </w:r>
      <w:r w:rsidR="00272D6E" w:rsidRPr="009E2557">
        <w:rPr>
          <w:rFonts w:hint="eastAsia"/>
          <w:color w:val="000000" w:themeColor="text1"/>
          <w:sz w:val="24"/>
        </w:rPr>
        <w:t>条</w:t>
      </w:r>
      <w:r w:rsidRPr="009E2557">
        <w:rPr>
          <w:color w:val="000000" w:themeColor="text1"/>
          <w:sz w:val="24"/>
        </w:rPr>
        <w:t>光谱透射比曲线</w:t>
      </w:r>
      <m:oMath>
        <m:sSub>
          <m:sSubPr>
            <m:ctrlPr>
              <w:rPr>
                <w:rFonts w:ascii="Cambria Math" w:hAnsi="Cambria Math"/>
                <w:i/>
                <w:color w:val="000000" w:themeColor="text1"/>
                <w:sz w:val="24"/>
              </w:rPr>
            </m:ctrlPr>
          </m:sSubPr>
          <m:e>
            <m:r>
              <w:rPr>
                <w:rFonts w:ascii="Cambria Math" w:hAnsi="Cambria Math"/>
                <w:color w:val="000000" w:themeColor="text1"/>
                <w:sz w:val="24"/>
              </w:rPr>
              <m:t>τ</m:t>
            </m:r>
          </m:e>
          <m:sub>
            <m:r>
              <w:rPr>
                <w:rFonts w:ascii="Cambria Math" w:hAnsi="Cambria Math"/>
                <w:color w:val="000000" w:themeColor="text1"/>
                <w:sz w:val="24"/>
              </w:rPr>
              <m:t>i</m:t>
            </m:r>
          </m:sub>
        </m:sSub>
        <m:r>
          <w:rPr>
            <w:rFonts w:ascii="Cambria Math" w:hAnsi="Cambria Math"/>
            <w:color w:val="000000" w:themeColor="text1"/>
            <w:sz w:val="24"/>
          </w:rPr>
          <m:t>(λ)</m:t>
        </m:r>
      </m:oMath>
      <w:r w:rsidRPr="009E2557">
        <w:rPr>
          <w:color w:val="000000" w:themeColor="text1"/>
          <w:sz w:val="24"/>
        </w:rPr>
        <w:t>。单次测量的透射比</w:t>
      </w:r>
      <m:oMath>
        <m:sSub>
          <m:sSubPr>
            <m:ctrlPr>
              <w:rPr>
                <w:rFonts w:ascii="Cambria Math" w:hAnsi="Cambria Math"/>
                <w:i/>
                <w:color w:val="000000" w:themeColor="text1"/>
                <w:sz w:val="24"/>
              </w:rPr>
            </m:ctrlPr>
          </m:sSubPr>
          <m:e>
            <m:r>
              <w:rPr>
                <w:rFonts w:ascii="Cambria Math" w:hAnsi="Cambria Math"/>
                <w:color w:val="000000" w:themeColor="text1"/>
                <w:sz w:val="24"/>
              </w:rPr>
              <m:t>τ</m:t>
            </m:r>
          </m:e>
          <m:sub>
            <m:r>
              <w:rPr>
                <w:rFonts w:ascii="Cambria Math" w:hAnsi="Cambria Math"/>
                <w:color w:val="000000" w:themeColor="text1"/>
                <w:sz w:val="24"/>
              </w:rPr>
              <m:t>i</m:t>
            </m:r>
          </m:sub>
        </m:sSub>
      </m:oMath>
      <w:r w:rsidRPr="009E2557">
        <w:rPr>
          <w:color w:val="000000" w:themeColor="text1"/>
          <w:sz w:val="24"/>
        </w:rPr>
        <w:t>根据式（</w:t>
      </w:r>
      <w:r w:rsidR="00956E77" w:rsidRPr="009E2557">
        <w:rPr>
          <w:color w:val="000000" w:themeColor="text1"/>
          <w:sz w:val="24"/>
        </w:rPr>
        <w:t>4</w:t>
      </w:r>
      <w:r w:rsidRPr="009E2557">
        <w:rPr>
          <w:color w:val="000000" w:themeColor="text1"/>
          <w:sz w:val="24"/>
        </w:rPr>
        <w:t>）计算，取</w:t>
      </w:r>
      <w:r w:rsidR="00272D6E" w:rsidRPr="009E2557">
        <w:rPr>
          <w:color w:val="000000" w:themeColor="text1"/>
          <w:sz w:val="24"/>
        </w:rPr>
        <w:t>3</w:t>
      </w:r>
      <w:r w:rsidRPr="009E2557">
        <w:rPr>
          <w:color w:val="000000" w:themeColor="text1"/>
          <w:sz w:val="24"/>
        </w:rPr>
        <w:t>透射比值</w:t>
      </w:r>
      <m:oMath>
        <m:sSub>
          <m:sSubPr>
            <m:ctrlPr>
              <w:rPr>
                <w:rFonts w:ascii="Cambria Math" w:hAnsi="Cambria Math"/>
                <w:i/>
                <w:color w:val="000000" w:themeColor="text1"/>
                <w:sz w:val="24"/>
              </w:rPr>
            </m:ctrlPr>
          </m:sSubPr>
          <m:e>
            <m:r>
              <w:rPr>
                <w:rFonts w:ascii="Cambria Math" w:hAnsi="Cambria Math"/>
                <w:color w:val="000000" w:themeColor="text1"/>
                <w:sz w:val="24"/>
              </w:rPr>
              <m:t>τ</m:t>
            </m:r>
          </m:e>
          <m:sub>
            <m:r>
              <w:rPr>
                <w:rFonts w:ascii="Cambria Math" w:hAnsi="Cambria Math"/>
                <w:color w:val="000000" w:themeColor="text1"/>
                <w:sz w:val="24"/>
              </w:rPr>
              <m:t>i</m:t>
            </m:r>
          </m:sub>
        </m:sSub>
      </m:oMath>
      <w:r w:rsidRPr="009E2557">
        <w:rPr>
          <w:color w:val="000000" w:themeColor="text1"/>
          <w:sz w:val="24"/>
        </w:rPr>
        <w:t>的平均值作为滤光片的透射比</w:t>
      </w:r>
      <m:oMath>
        <m:r>
          <w:rPr>
            <w:rFonts w:ascii="Cambria Math" w:hAnsi="Cambria Math"/>
            <w:color w:val="000000" w:themeColor="text1"/>
            <w:sz w:val="24"/>
          </w:rPr>
          <m:t>τ</m:t>
        </m:r>
      </m:oMath>
      <w:r w:rsidRPr="009E2557">
        <w:rPr>
          <w:color w:val="000000" w:themeColor="text1"/>
          <w:sz w:val="24"/>
        </w:rPr>
        <w:t>。</w:t>
      </w:r>
    </w:p>
    <w:p w14:paraId="27464E10" w14:textId="069698EC" w:rsidR="009E7696" w:rsidRPr="009E2557" w:rsidRDefault="006F51DA" w:rsidP="00A507C9">
      <w:pPr>
        <w:snapToGrid w:val="0"/>
        <w:spacing w:line="360" w:lineRule="auto"/>
        <w:ind w:firstLine="480"/>
        <w:jc w:val="right"/>
        <w:rPr>
          <w:rFonts w:ascii="宋体" w:hAnsi="宋体"/>
          <w:color w:val="000000" w:themeColor="text1"/>
          <w:sz w:val="24"/>
        </w:rPr>
      </w:pPr>
      <m:oMath>
        <m:sSub>
          <m:sSubPr>
            <m:ctrlPr>
              <w:rPr>
                <w:rFonts w:ascii="Cambria Math" w:hAnsi="Cambria Math"/>
                <w:i/>
                <w:color w:val="000000" w:themeColor="text1"/>
                <w:sz w:val="24"/>
              </w:rPr>
            </m:ctrlPr>
          </m:sSubPr>
          <m:e>
            <m:r>
              <w:rPr>
                <w:rFonts w:ascii="Cambria Math" w:hAnsi="Cambria Math"/>
                <w:color w:val="000000" w:themeColor="text1"/>
                <w:sz w:val="24"/>
              </w:rPr>
              <m:t>τ</m:t>
            </m:r>
          </m:e>
          <m:sub>
            <m:r>
              <w:rPr>
                <w:rFonts w:ascii="Cambria Math" w:hAnsi="Cambria Math" w:hint="eastAsia"/>
                <w:color w:val="000000" w:themeColor="text1"/>
                <w:sz w:val="24"/>
              </w:rPr>
              <m:t>i</m:t>
            </m:r>
          </m:sub>
        </m:sSub>
        <m:r>
          <w:rPr>
            <w:rFonts w:ascii="Cambria Math" w:hAnsi="Cambria Math"/>
            <w:color w:val="000000" w:themeColor="text1"/>
            <w:sz w:val="24"/>
          </w:rPr>
          <m:t>=</m:t>
        </m:r>
        <m:f>
          <m:fPr>
            <m:ctrlPr>
              <w:rPr>
                <w:rFonts w:ascii="Cambria Math" w:hAnsi="Cambria Math"/>
                <w:i/>
                <w:color w:val="000000" w:themeColor="text1"/>
                <w:sz w:val="24"/>
              </w:rPr>
            </m:ctrlPr>
          </m:fPr>
          <m:num>
            <m:nary>
              <m:naryPr>
                <m:chr m:val="∑"/>
                <m:limLoc m:val="subSup"/>
                <m:ctrlPr>
                  <w:rPr>
                    <w:rFonts w:ascii="Cambria Math" w:hAnsi="Cambria Math"/>
                    <w:i/>
                    <w:color w:val="000000" w:themeColor="text1"/>
                    <w:sz w:val="24"/>
                  </w:rPr>
                </m:ctrlPr>
              </m:naryPr>
              <m:sub>
                <m:r>
                  <w:rPr>
                    <w:rFonts w:ascii="Cambria Math" w:hAnsi="Cambria Math"/>
                    <w:color w:val="000000" w:themeColor="text1"/>
                    <w:sz w:val="24"/>
                  </w:rPr>
                  <m:t>475</m:t>
                </m:r>
              </m:sub>
              <m:sup>
                <m:r>
                  <w:rPr>
                    <w:rFonts w:ascii="Cambria Math" w:hAnsi="Cambria Math"/>
                    <w:color w:val="000000" w:themeColor="text1"/>
                    <w:sz w:val="24"/>
                  </w:rPr>
                  <m:t>645</m:t>
                </m:r>
              </m:sup>
              <m:e>
                <m:sSub>
                  <m:sSubPr>
                    <m:ctrlPr>
                      <w:rPr>
                        <w:rFonts w:ascii="Cambria Math" w:hAnsi="Cambria Math"/>
                        <w:i/>
                        <w:color w:val="000000" w:themeColor="text1"/>
                        <w:sz w:val="24"/>
                      </w:rPr>
                    </m:ctrlPr>
                  </m:sSubPr>
                  <m:e>
                    <m:r>
                      <w:rPr>
                        <w:rFonts w:ascii="Cambria Math" w:hAnsi="Cambria Math"/>
                        <w:color w:val="000000" w:themeColor="text1"/>
                        <w:sz w:val="24"/>
                      </w:rPr>
                      <m:t>τ</m:t>
                    </m:r>
                  </m:e>
                  <m:sub>
                    <m:r>
                      <w:rPr>
                        <w:rFonts w:ascii="Cambria Math" w:hAnsi="Cambria Math" w:hint="eastAsia"/>
                        <w:color w:val="000000" w:themeColor="text1"/>
                        <w:sz w:val="24"/>
                      </w:rPr>
                      <m:t>i</m:t>
                    </m:r>
                  </m:sub>
                </m:sSub>
                <m:r>
                  <w:rPr>
                    <w:rFonts w:ascii="Cambria Math" w:hAnsi="宋体"/>
                    <w:color w:val="000000" w:themeColor="text1"/>
                    <w:sz w:val="24"/>
                  </w:rPr>
                  <m:t>(λ)</m:t>
                </m:r>
                <m:r>
                  <w:rPr>
                    <w:rFonts w:ascii="Cambria Math" w:hAnsi="Cambria Math"/>
                    <w:color w:val="000000" w:themeColor="text1"/>
                    <w:sz w:val="24"/>
                  </w:rPr>
                  <m:t>∙</m:t>
                </m:r>
                <m:r>
                  <w:rPr>
                    <w:rFonts w:ascii="Cambria Math" w:hAnsi="宋体"/>
                    <w:color w:val="000000" w:themeColor="text1"/>
                    <w:sz w:val="24"/>
                  </w:rPr>
                  <m:t>V(λ)</m:t>
                </m:r>
              </m:e>
            </m:nary>
          </m:num>
          <m:den>
            <m:nary>
              <m:naryPr>
                <m:chr m:val="∑"/>
                <m:limLoc m:val="undOvr"/>
                <m:ctrlPr>
                  <w:rPr>
                    <w:rFonts w:ascii="Cambria Math" w:hAnsi="Cambria Math"/>
                    <w:i/>
                    <w:color w:val="000000" w:themeColor="text1"/>
                    <w:sz w:val="24"/>
                  </w:rPr>
                </m:ctrlPr>
              </m:naryPr>
              <m:sub>
                <m:r>
                  <w:rPr>
                    <w:rFonts w:ascii="Cambria Math" w:hAnsi="Cambria Math"/>
                    <w:color w:val="000000" w:themeColor="text1"/>
                    <w:sz w:val="24"/>
                  </w:rPr>
                  <m:t>475</m:t>
                </m:r>
              </m:sub>
              <m:sup>
                <m:r>
                  <w:rPr>
                    <w:rFonts w:ascii="Cambria Math" w:hAnsi="Cambria Math"/>
                    <w:color w:val="000000" w:themeColor="text1"/>
                    <w:sz w:val="24"/>
                  </w:rPr>
                  <m:t>645</m:t>
                </m:r>
              </m:sup>
              <m:e>
                <m:r>
                  <w:rPr>
                    <w:rFonts w:ascii="Cambria Math" w:hAnsi="宋体"/>
                    <w:color w:val="000000" w:themeColor="text1"/>
                    <w:sz w:val="24"/>
                  </w:rPr>
                  <m:t>V(λ)</m:t>
                </m:r>
              </m:e>
            </m:nary>
          </m:den>
        </m:f>
      </m:oMath>
      <w:r w:rsidR="00A507C9" w:rsidRPr="009E2557">
        <w:rPr>
          <w:rFonts w:ascii="宋体" w:hAnsi="宋体" w:hint="eastAsia"/>
          <w:color w:val="000000" w:themeColor="text1"/>
          <w:sz w:val="24"/>
        </w:rPr>
        <w:t xml:space="preserve"> </w:t>
      </w:r>
      <w:r w:rsidR="00A507C9" w:rsidRPr="009E2557">
        <w:rPr>
          <w:rFonts w:ascii="宋体" w:hAnsi="宋体"/>
          <w:color w:val="000000" w:themeColor="text1"/>
          <w:sz w:val="24"/>
        </w:rPr>
        <w:t xml:space="preserve">                         </w:t>
      </w:r>
      <w:r w:rsidR="00A507C9" w:rsidRPr="009E2557">
        <w:rPr>
          <w:rFonts w:ascii="宋体" w:hAnsi="宋体" w:hint="eastAsia"/>
          <w:color w:val="000000" w:themeColor="text1"/>
          <w:sz w:val="24"/>
        </w:rPr>
        <w:t>（4）</w:t>
      </w:r>
    </w:p>
    <w:p w14:paraId="4F2D8431" w14:textId="6981A8A7" w:rsidR="009E7696" w:rsidRPr="009E2557" w:rsidRDefault="00C56E8C" w:rsidP="00A507C9">
      <w:pPr>
        <w:snapToGrid w:val="0"/>
        <w:spacing w:line="360" w:lineRule="auto"/>
        <w:ind w:firstLine="480"/>
        <w:jc w:val="right"/>
        <w:rPr>
          <w:rFonts w:ascii="宋体" w:hAnsi="宋体"/>
          <w:color w:val="000000" w:themeColor="text1"/>
          <w:sz w:val="24"/>
        </w:rPr>
      </w:pPr>
      <m:oMath>
        <m:r>
          <w:rPr>
            <w:rFonts w:ascii="Cambria Math" w:hAnsi="Cambria Math"/>
            <w:color w:val="000000" w:themeColor="text1"/>
            <w:sz w:val="24"/>
          </w:rPr>
          <m:t>τ=</m:t>
        </m:r>
        <m:f>
          <m:fPr>
            <m:ctrlPr>
              <w:rPr>
                <w:rFonts w:ascii="Cambria Math" w:hAnsi="Cambria Math"/>
                <w:i/>
                <w:color w:val="000000" w:themeColor="text1"/>
                <w:sz w:val="24"/>
              </w:rPr>
            </m:ctrlPr>
          </m:fPr>
          <m:num>
            <m:nary>
              <m:naryPr>
                <m:chr m:val="∑"/>
                <m:limLoc m:val="undOvr"/>
                <m:subHide m:val="1"/>
                <m:supHide m:val="1"/>
                <m:ctrlPr>
                  <w:rPr>
                    <w:rFonts w:ascii="Cambria Math" w:hAnsi="Cambria Math"/>
                    <w:i/>
                    <w:color w:val="000000" w:themeColor="text1"/>
                    <w:sz w:val="24"/>
                  </w:rPr>
                </m:ctrlPr>
              </m:naryPr>
              <m:sub/>
              <m:sup/>
              <m:e>
                <m:sSub>
                  <m:sSubPr>
                    <m:ctrlPr>
                      <w:rPr>
                        <w:rFonts w:ascii="Cambria Math" w:hAnsi="Cambria Math"/>
                        <w:i/>
                        <w:color w:val="000000" w:themeColor="text1"/>
                        <w:sz w:val="24"/>
                      </w:rPr>
                    </m:ctrlPr>
                  </m:sSubPr>
                  <m:e>
                    <m:r>
                      <w:rPr>
                        <w:rFonts w:ascii="Cambria Math" w:hAnsi="Cambria Math"/>
                        <w:color w:val="000000" w:themeColor="text1"/>
                        <w:sz w:val="24"/>
                      </w:rPr>
                      <m:t>τ</m:t>
                    </m:r>
                  </m:e>
                  <m:sub>
                    <m:r>
                      <w:rPr>
                        <w:rFonts w:ascii="Cambria Math" w:hAnsi="Cambria Math" w:hint="eastAsia"/>
                        <w:color w:val="000000" w:themeColor="text1"/>
                        <w:sz w:val="24"/>
                      </w:rPr>
                      <m:t>i</m:t>
                    </m:r>
                  </m:sub>
                </m:sSub>
              </m:e>
            </m:nary>
          </m:num>
          <m:den>
            <m:r>
              <w:rPr>
                <w:rFonts w:ascii="Cambria Math" w:hAnsi="Cambria Math"/>
                <w:color w:val="000000" w:themeColor="text1"/>
                <w:sz w:val="24"/>
              </w:rPr>
              <m:t>3</m:t>
            </m:r>
          </m:den>
        </m:f>
      </m:oMath>
      <w:r w:rsidR="00A507C9" w:rsidRPr="009E2557">
        <w:rPr>
          <w:rFonts w:ascii="宋体" w:hAnsi="宋体"/>
          <w:color w:val="000000" w:themeColor="text1"/>
          <w:sz w:val="24"/>
        </w:rPr>
        <w:t xml:space="preserve">                              </w:t>
      </w:r>
      <w:r w:rsidR="00A507C9" w:rsidRPr="009E2557">
        <w:rPr>
          <w:rFonts w:ascii="宋体" w:hAnsi="宋体" w:hint="eastAsia"/>
          <w:color w:val="000000" w:themeColor="text1"/>
          <w:sz w:val="24"/>
        </w:rPr>
        <w:t>（</w:t>
      </w:r>
      <w:r w:rsidR="00A507C9" w:rsidRPr="009E2557">
        <w:rPr>
          <w:rFonts w:ascii="宋体" w:hAnsi="宋体"/>
          <w:color w:val="000000" w:themeColor="text1"/>
          <w:sz w:val="24"/>
        </w:rPr>
        <w:t>5</w:t>
      </w:r>
      <w:r w:rsidR="00A507C9" w:rsidRPr="009E2557">
        <w:rPr>
          <w:rFonts w:ascii="宋体" w:hAnsi="宋体" w:hint="eastAsia"/>
          <w:color w:val="000000" w:themeColor="text1"/>
          <w:sz w:val="24"/>
        </w:rPr>
        <w:t>）</w:t>
      </w:r>
    </w:p>
    <w:p w14:paraId="2035377A" w14:textId="77777777" w:rsidR="009E7696" w:rsidRPr="009E2557" w:rsidRDefault="009E7696" w:rsidP="00393CE7">
      <w:pPr>
        <w:snapToGrid w:val="0"/>
        <w:spacing w:line="360" w:lineRule="auto"/>
        <w:ind w:firstLine="480"/>
        <w:rPr>
          <w:rFonts w:ascii="宋体" w:hAnsi="宋体"/>
          <w:color w:val="000000" w:themeColor="text1"/>
          <w:sz w:val="24"/>
        </w:rPr>
      </w:pPr>
      <w:r w:rsidRPr="009E2557">
        <w:rPr>
          <w:rFonts w:ascii="宋体" w:hAnsi="宋体" w:hint="eastAsia"/>
          <w:color w:val="000000" w:themeColor="text1"/>
          <w:sz w:val="24"/>
        </w:rPr>
        <w:t>式中：</w:t>
      </w:r>
    </w:p>
    <w:p w14:paraId="349DF779" w14:textId="77777777" w:rsidR="009E7696" w:rsidRPr="009E2557" w:rsidRDefault="006F51DA" w:rsidP="00393CE7">
      <w:pPr>
        <w:snapToGrid w:val="0"/>
        <w:spacing w:line="360" w:lineRule="auto"/>
        <w:ind w:firstLine="480"/>
        <w:rPr>
          <w:rFonts w:ascii="宋体" w:hAnsi="宋体"/>
          <w:color w:val="000000" w:themeColor="text1"/>
          <w:sz w:val="24"/>
        </w:rPr>
      </w:pPr>
      <m:oMath>
        <m:sSub>
          <m:sSubPr>
            <m:ctrlPr>
              <w:rPr>
                <w:rFonts w:ascii="Cambria Math" w:hAnsi="Cambria Math"/>
                <w:i/>
                <w:color w:val="000000" w:themeColor="text1"/>
                <w:sz w:val="24"/>
              </w:rPr>
            </m:ctrlPr>
          </m:sSubPr>
          <m:e>
            <m:r>
              <w:rPr>
                <w:rFonts w:ascii="Cambria Math" w:hAnsi="Cambria Math"/>
                <w:color w:val="000000" w:themeColor="text1"/>
                <w:sz w:val="24"/>
              </w:rPr>
              <m:t>τ</m:t>
            </m:r>
          </m:e>
          <m:sub>
            <m:r>
              <w:rPr>
                <w:rFonts w:ascii="Cambria Math" w:hAnsi="Cambria Math" w:hint="eastAsia"/>
                <w:color w:val="000000" w:themeColor="text1"/>
                <w:sz w:val="24"/>
              </w:rPr>
              <m:t>i</m:t>
            </m:r>
          </m:sub>
        </m:sSub>
      </m:oMath>
      <w:r w:rsidR="009E7696" w:rsidRPr="009E2557">
        <w:rPr>
          <w:rFonts w:ascii="宋体" w:hAnsi="宋体" w:hint="eastAsia"/>
          <w:color w:val="000000" w:themeColor="text1"/>
          <w:sz w:val="24"/>
        </w:rPr>
        <w:t>——</w:t>
      </w:r>
      <w:r w:rsidR="009E7696" w:rsidRPr="009E2557">
        <w:rPr>
          <w:color w:val="000000" w:themeColor="text1"/>
          <w:sz w:val="24"/>
        </w:rPr>
        <w:t>第</w:t>
      </w:r>
      <w:proofErr w:type="spellStart"/>
      <w:r w:rsidR="009E7696" w:rsidRPr="009E2557">
        <w:rPr>
          <w:i/>
          <w:iCs/>
          <w:color w:val="000000" w:themeColor="text1"/>
          <w:sz w:val="24"/>
        </w:rPr>
        <w:t>i</w:t>
      </w:r>
      <w:proofErr w:type="spellEnd"/>
      <w:r w:rsidR="009E7696" w:rsidRPr="009E2557">
        <w:rPr>
          <w:rFonts w:ascii="宋体" w:hAnsi="宋体" w:hint="eastAsia"/>
          <w:color w:val="000000" w:themeColor="text1"/>
          <w:sz w:val="24"/>
        </w:rPr>
        <w:t>次测量得到的透射比值；</w:t>
      </w:r>
    </w:p>
    <w:p w14:paraId="2B2BA09E" w14:textId="77777777" w:rsidR="009E7696" w:rsidRPr="009E2557" w:rsidRDefault="006F51DA" w:rsidP="00393CE7">
      <w:pPr>
        <w:snapToGrid w:val="0"/>
        <w:spacing w:line="360" w:lineRule="auto"/>
        <w:ind w:firstLine="480"/>
        <w:rPr>
          <w:rFonts w:ascii="宋体" w:hAnsi="宋体"/>
          <w:color w:val="000000" w:themeColor="text1"/>
          <w:sz w:val="24"/>
        </w:rPr>
      </w:pPr>
      <m:oMath>
        <m:sSub>
          <m:sSubPr>
            <m:ctrlPr>
              <w:rPr>
                <w:rFonts w:ascii="Cambria Math" w:hAnsi="Cambria Math"/>
                <w:i/>
                <w:color w:val="000000" w:themeColor="text1"/>
                <w:sz w:val="24"/>
              </w:rPr>
            </m:ctrlPr>
          </m:sSubPr>
          <m:e>
            <m:r>
              <w:rPr>
                <w:rFonts w:ascii="Cambria Math" w:hAnsi="Cambria Math"/>
                <w:color w:val="000000" w:themeColor="text1"/>
                <w:sz w:val="24"/>
              </w:rPr>
              <m:t>τ</m:t>
            </m:r>
          </m:e>
          <m:sub>
            <m:r>
              <w:rPr>
                <w:rFonts w:ascii="Cambria Math" w:hAnsi="Cambria Math" w:hint="eastAsia"/>
                <w:color w:val="000000" w:themeColor="text1"/>
                <w:sz w:val="24"/>
              </w:rPr>
              <m:t>i</m:t>
            </m:r>
          </m:sub>
        </m:sSub>
        <m:r>
          <w:rPr>
            <w:rFonts w:ascii="Cambria Math" w:hAnsi="宋体"/>
            <w:color w:val="000000" w:themeColor="text1"/>
            <w:sz w:val="24"/>
          </w:rPr>
          <m:t>(λ)</m:t>
        </m:r>
      </m:oMath>
      <w:r w:rsidR="009E7696" w:rsidRPr="009E2557">
        <w:rPr>
          <w:rFonts w:ascii="宋体" w:hAnsi="宋体" w:hint="eastAsia"/>
          <w:color w:val="000000" w:themeColor="text1"/>
          <w:sz w:val="24"/>
        </w:rPr>
        <w:t>——第</w:t>
      </w:r>
      <w:proofErr w:type="spellStart"/>
      <w:r w:rsidR="009E7696" w:rsidRPr="009E2557">
        <w:rPr>
          <w:i/>
          <w:iCs/>
          <w:color w:val="000000" w:themeColor="text1"/>
          <w:sz w:val="24"/>
        </w:rPr>
        <w:t>i</w:t>
      </w:r>
      <w:proofErr w:type="spellEnd"/>
      <w:r w:rsidR="009E7696" w:rsidRPr="009E2557">
        <w:rPr>
          <w:rFonts w:ascii="宋体" w:hAnsi="宋体" w:hint="eastAsia"/>
          <w:color w:val="000000" w:themeColor="text1"/>
          <w:sz w:val="24"/>
        </w:rPr>
        <w:t>次测量得到的光谱透射比曲线；</w:t>
      </w:r>
    </w:p>
    <w:p w14:paraId="43BDA810" w14:textId="7D390C5B" w:rsidR="009E7696" w:rsidRPr="009E2557" w:rsidRDefault="009E7696" w:rsidP="00393CE7">
      <w:pPr>
        <w:snapToGrid w:val="0"/>
        <w:spacing w:line="360" w:lineRule="auto"/>
        <w:ind w:firstLine="480"/>
        <w:rPr>
          <w:rFonts w:ascii="宋体" w:hAnsi="宋体"/>
          <w:color w:val="000000" w:themeColor="text1"/>
          <w:sz w:val="24"/>
        </w:rPr>
      </w:pPr>
      <m:oMath>
        <m:r>
          <w:rPr>
            <w:rFonts w:ascii="Cambria Math" w:hAnsi="宋体"/>
            <w:color w:val="000000" w:themeColor="text1"/>
            <w:sz w:val="24"/>
          </w:rPr>
          <m:t>V(λ)</m:t>
        </m:r>
      </m:oMath>
      <w:r w:rsidRPr="009E2557">
        <w:rPr>
          <w:rFonts w:ascii="宋体" w:hAnsi="宋体" w:hint="eastAsia"/>
          <w:color w:val="000000" w:themeColor="text1"/>
          <w:sz w:val="24"/>
        </w:rPr>
        <w:t>——波长</w:t>
      </w:r>
      <m:oMath>
        <m:r>
          <w:rPr>
            <w:rFonts w:ascii="Cambria Math" w:hAnsi="宋体"/>
            <w:color w:val="000000" w:themeColor="text1"/>
            <w:sz w:val="24"/>
          </w:rPr>
          <m:t>λ</m:t>
        </m:r>
      </m:oMath>
      <w:r w:rsidRPr="009E2557">
        <w:rPr>
          <w:rFonts w:ascii="宋体" w:hAnsi="宋体" w:hint="eastAsia"/>
          <w:color w:val="000000" w:themeColor="text1"/>
          <w:sz w:val="24"/>
        </w:rPr>
        <w:t>下的人眼明视觉函数</w:t>
      </w:r>
      <w:r w:rsidR="00470522" w:rsidRPr="009E2557">
        <w:rPr>
          <w:rFonts w:ascii="宋体" w:hAnsi="宋体" w:hint="eastAsia"/>
          <w:color w:val="000000" w:themeColor="text1"/>
          <w:sz w:val="24"/>
        </w:rPr>
        <w:t>，见附录A</w:t>
      </w:r>
      <w:r w:rsidRPr="009E2557">
        <w:rPr>
          <w:rFonts w:ascii="宋体" w:hAnsi="宋体" w:hint="eastAsia"/>
          <w:color w:val="000000" w:themeColor="text1"/>
          <w:sz w:val="24"/>
        </w:rPr>
        <w:t>。</w:t>
      </w:r>
    </w:p>
    <w:p w14:paraId="5DE53F68" w14:textId="608A0C8C" w:rsidR="009E7696" w:rsidRPr="009E2557" w:rsidRDefault="009E7696" w:rsidP="006241D1">
      <w:pPr>
        <w:pStyle w:val="a"/>
        <w:numPr>
          <w:ilvl w:val="1"/>
          <w:numId w:val="1"/>
        </w:numPr>
        <w:rPr>
          <w:rFonts w:ascii="Cambria" w:eastAsia="宋体"/>
          <w:bCs/>
          <w:color w:val="000000" w:themeColor="text1"/>
          <w:sz w:val="24"/>
          <w:szCs w:val="32"/>
        </w:rPr>
      </w:pPr>
      <w:bookmarkStart w:id="32" w:name="_Toc87735898"/>
      <w:bookmarkEnd w:id="31"/>
      <w:r w:rsidRPr="009E2557">
        <w:rPr>
          <w:rFonts w:ascii="Cambria" w:eastAsia="宋体" w:hint="eastAsia"/>
          <w:bCs/>
          <w:color w:val="000000" w:themeColor="text1"/>
          <w:sz w:val="24"/>
          <w:szCs w:val="32"/>
        </w:rPr>
        <w:t>吸收比</w:t>
      </w:r>
      <w:r w:rsidR="00AD09AA" w:rsidRPr="009E2557">
        <w:rPr>
          <w:rFonts w:ascii="宋体" w:hAnsi="宋体" w:hint="eastAsia"/>
          <w:i/>
          <w:iCs/>
          <w:color w:val="000000" w:themeColor="text1"/>
          <w:sz w:val="24"/>
        </w:rPr>
        <w:t>N</w:t>
      </w:r>
      <w:r w:rsidR="00497B00" w:rsidRPr="009E2557">
        <w:rPr>
          <w:rFonts w:ascii="Cambria" w:eastAsia="宋体" w:hint="eastAsia"/>
          <w:bCs/>
          <w:color w:val="000000" w:themeColor="text1"/>
          <w:sz w:val="24"/>
          <w:szCs w:val="32"/>
        </w:rPr>
        <w:t>及标准光通道有效长度的吸收比</w:t>
      </w:r>
      <w:r w:rsidR="00497B00" w:rsidRPr="009E2557">
        <w:rPr>
          <w:rFonts w:ascii="宋体" w:hAnsi="宋体" w:hint="eastAsia"/>
          <w:i/>
          <w:iCs/>
          <w:color w:val="000000" w:themeColor="text1"/>
          <w:sz w:val="24"/>
        </w:rPr>
        <w:t>Ns</w:t>
      </w:r>
      <w:r w:rsidRPr="009E2557">
        <w:rPr>
          <w:rFonts w:ascii="Cambria" w:eastAsia="宋体" w:hint="eastAsia"/>
          <w:bCs/>
          <w:color w:val="000000" w:themeColor="text1"/>
          <w:sz w:val="24"/>
          <w:szCs w:val="32"/>
        </w:rPr>
        <w:t>的计算</w:t>
      </w:r>
      <w:bookmarkEnd w:id="32"/>
    </w:p>
    <w:p w14:paraId="69F6115C" w14:textId="2579C9ED" w:rsidR="009E7696" w:rsidRPr="009E2557" w:rsidRDefault="00AD09AA" w:rsidP="00731C32">
      <w:pPr>
        <w:snapToGrid w:val="0"/>
        <w:spacing w:line="360" w:lineRule="auto"/>
        <w:ind w:firstLine="480"/>
        <w:rPr>
          <w:rFonts w:ascii="宋体" w:hAnsi="宋体"/>
          <w:color w:val="000000" w:themeColor="text1"/>
          <w:sz w:val="24"/>
        </w:rPr>
      </w:pPr>
      <w:r w:rsidRPr="009E2557">
        <w:rPr>
          <w:rFonts w:ascii="宋体" w:hAnsi="宋体" w:hint="eastAsia"/>
          <w:color w:val="000000" w:themeColor="text1"/>
          <w:sz w:val="24"/>
        </w:rPr>
        <w:t>吸收比</w:t>
      </w:r>
      <w:r w:rsidRPr="009E2557">
        <w:rPr>
          <w:rFonts w:ascii="宋体" w:hAnsi="宋体" w:hint="eastAsia"/>
          <w:i/>
          <w:iCs/>
          <w:color w:val="000000" w:themeColor="text1"/>
          <w:sz w:val="24"/>
        </w:rPr>
        <w:t>N</w:t>
      </w:r>
      <w:r w:rsidRPr="009E2557">
        <w:rPr>
          <w:rFonts w:ascii="宋体" w:hAnsi="宋体" w:hint="eastAsia"/>
          <w:color w:val="000000" w:themeColor="text1"/>
          <w:sz w:val="24"/>
        </w:rPr>
        <w:t>按式（2）计算；</w:t>
      </w:r>
      <w:bookmarkStart w:id="33" w:name="_Hlk87781082"/>
      <w:r w:rsidR="00B52F95" w:rsidRPr="009E2557">
        <w:rPr>
          <w:rFonts w:ascii="宋体" w:hAnsi="宋体" w:hint="eastAsia"/>
          <w:color w:val="000000" w:themeColor="text1"/>
          <w:sz w:val="24"/>
        </w:rPr>
        <w:t>标准光通道有效长度的吸收比</w:t>
      </w:r>
      <w:r w:rsidR="00B52F95" w:rsidRPr="009E2557">
        <w:rPr>
          <w:rFonts w:ascii="宋体" w:hAnsi="宋体" w:hint="eastAsia"/>
          <w:i/>
          <w:iCs/>
          <w:color w:val="000000" w:themeColor="text1"/>
          <w:sz w:val="24"/>
        </w:rPr>
        <w:t>N</w:t>
      </w:r>
      <w:r w:rsidR="00B52F95" w:rsidRPr="009E2557">
        <w:rPr>
          <w:rFonts w:ascii="宋体" w:hAnsi="宋体" w:hint="eastAsia"/>
          <w:color w:val="000000" w:themeColor="text1"/>
          <w:sz w:val="24"/>
        </w:rPr>
        <w:t>s</w:t>
      </w:r>
      <w:bookmarkEnd w:id="33"/>
      <w:r w:rsidR="00B52F95" w:rsidRPr="009E2557">
        <w:rPr>
          <w:rFonts w:ascii="宋体" w:hAnsi="宋体" w:hint="eastAsia"/>
          <w:color w:val="000000" w:themeColor="text1"/>
          <w:sz w:val="24"/>
        </w:rPr>
        <w:t>按式（3）计算。</w:t>
      </w:r>
    </w:p>
    <w:p w14:paraId="4C444FAE" w14:textId="0C283037" w:rsidR="0009569A" w:rsidRPr="009E2557" w:rsidRDefault="0009569A" w:rsidP="003D7EEC">
      <w:pPr>
        <w:pStyle w:val="a"/>
        <w:numPr>
          <w:ilvl w:val="1"/>
          <w:numId w:val="1"/>
        </w:numPr>
        <w:rPr>
          <w:rFonts w:ascii="Cambria" w:eastAsia="宋体"/>
          <w:bCs/>
          <w:color w:val="000000" w:themeColor="text1"/>
          <w:sz w:val="24"/>
          <w:szCs w:val="32"/>
        </w:rPr>
      </w:pPr>
      <w:bookmarkStart w:id="34" w:name="_Toc87735899"/>
      <w:r w:rsidRPr="009E2557">
        <w:rPr>
          <w:rFonts w:ascii="Cambria" w:eastAsia="宋体" w:hint="eastAsia"/>
          <w:bCs/>
          <w:color w:val="000000" w:themeColor="text1"/>
          <w:sz w:val="24"/>
          <w:szCs w:val="32"/>
        </w:rPr>
        <w:t>均匀性及正反差别的计算</w:t>
      </w:r>
      <w:bookmarkEnd w:id="34"/>
    </w:p>
    <w:p w14:paraId="0BD1F4F9" w14:textId="2E8411EC" w:rsidR="0009569A" w:rsidRPr="009E2557" w:rsidRDefault="00821AA2" w:rsidP="006E68DD">
      <w:pPr>
        <w:snapToGrid w:val="0"/>
        <w:spacing w:line="360" w:lineRule="auto"/>
        <w:ind w:firstLine="480"/>
        <w:rPr>
          <w:rFonts w:ascii="Cambria"/>
          <w:bCs/>
          <w:color w:val="000000" w:themeColor="text1"/>
          <w:sz w:val="24"/>
          <w:szCs w:val="32"/>
        </w:rPr>
      </w:pPr>
      <w:r w:rsidRPr="009E2557">
        <w:rPr>
          <w:rFonts w:ascii="宋体" w:hAnsi="宋体" w:hint="eastAsia"/>
          <w:color w:val="000000" w:themeColor="text1"/>
          <w:sz w:val="24"/>
        </w:rPr>
        <w:t>根据7</w:t>
      </w:r>
      <w:r w:rsidRPr="009E2557">
        <w:rPr>
          <w:rFonts w:ascii="宋体" w:hAnsi="宋体"/>
          <w:color w:val="000000" w:themeColor="text1"/>
          <w:sz w:val="24"/>
        </w:rPr>
        <w:t>.2</w:t>
      </w:r>
      <w:r w:rsidRPr="009E2557">
        <w:rPr>
          <w:rFonts w:ascii="宋体" w:hAnsi="宋体" w:hint="eastAsia"/>
          <w:color w:val="000000" w:themeColor="text1"/>
          <w:sz w:val="24"/>
        </w:rPr>
        <w:t>测量的</w:t>
      </w:r>
      <w:r w:rsidR="006E68DD" w:rsidRPr="009E2557">
        <w:rPr>
          <w:rFonts w:ascii="宋体" w:hAnsi="宋体" w:hint="eastAsia"/>
          <w:color w:val="000000" w:themeColor="text1"/>
          <w:sz w:val="24"/>
        </w:rPr>
        <w:t>结果，将两次正面的透射比值</w:t>
      </w:r>
      <m:oMath>
        <m:sSub>
          <m:sSubPr>
            <m:ctrlPr>
              <w:rPr>
                <w:rFonts w:ascii="Cambria Math" w:hAnsi="Cambria Math"/>
                <w:i/>
                <w:color w:val="000000" w:themeColor="text1"/>
                <w:sz w:val="24"/>
              </w:rPr>
            </m:ctrlPr>
          </m:sSubPr>
          <m:e>
            <m:r>
              <w:rPr>
                <w:rFonts w:ascii="Cambria Math" w:hAnsi="Cambria Math"/>
                <w:color w:val="000000" w:themeColor="text1"/>
                <w:sz w:val="24"/>
              </w:rPr>
              <m:t>τ</m:t>
            </m:r>
          </m:e>
          <m:sub>
            <m:r>
              <w:rPr>
                <w:rFonts w:ascii="Cambria Math" w:hAnsi="Cambria Math" w:hint="eastAsia"/>
                <w:color w:val="000000" w:themeColor="text1"/>
                <w:sz w:val="24"/>
              </w:rPr>
              <m:t>i</m:t>
            </m:r>
          </m:sub>
        </m:sSub>
      </m:oMath>
      <w:r w:rsidR="006E68DD" w:rsidRPr="009E2557">
        <w:rPr>
          <w:rFonts w:ascii="宋体" w:hAnsi="宋体" w:hint="eastAsia"/>
          <w:color w:val="000000" w:themeColor="text1"/>
          <w:sz w:val="24"/>
        </w:rPr>
        <w:t>的差值的绝对值作为均匀性，将正面、反而中心点的透射比值</w:t>
      </w:r>
      <m:oMath>
        <m:sSub>
          <m:sSubPr>
            <m:ctrlPr>
              <w:rPr>
                <w:rFonts w:ascii="Cambria Math" w:hAnsi="Cambria Math"/>
                <w:i/>
                <w:color w:val="000000" w:themeColor="text1"/>
                <w:sz w:val="24"/>
              </w:rPr>
            </m:ctrlPr>
          </m:sSubPr>
          <m:e>
            <m:r>
              <w:rPr>
                <w:rFonts w:ascii="Cambria Math" w:hAnsi="Cambria Math"/>
                <w:color w:val="000000" w:themeColor="text1"/>
                <w:sz w:val="24"/>
              </w:rPr>
              <m:t>τ</m:t>
            </m:r>
          </m:e>
          <m:sub>
            <m:r>
              <w:rPr>
                <w:rFonts w:ascii="Cambria Math" w:hAnsi="Cambria Math" w:hint="eastAsia"/>
                <w:color w:val="000000" w:themeColor="text1"/>
                <w:sz w:val="24"/>
              </w:rPr>
              <m:t>i</m:t>
            </m:r>
          </m:sub>
        </m:sSub>
      </m:oMath>
      <w:r w:rsidR="006E68DD" w:rsidRPr="009E2557">
        <w:rPr>
          <w:rFonts w:ascii="宋体" w:hAnsi="宋体" w:hint="eastAsia"/>
          <w:color w:val="000000" w:themeColor="text1"/>
          <w:sz w:val="24"/>
        </w:rPr>
        <w:t>的差值的绝对值作为正反差别。</w:t>
      </w:r>
    </w:p>
    <w:p w14:paraId="25E8E3A1" w14:textId="3EBE7191" w:rsidR="00632D76" w:rsidRPr="009E2557" w:rsidRDefault="009E7696" w:rsidP="00E433D0">
      <w:pPr>
        <w:pStyle w:val="10"/>
        <w:numPr>
          <w:ilvl w:val="0"/>
          <w:numId w:val="1"/>
        </w:numPr>
        <w:spacing w:beforeLines="50" w:before="156" w:afterLines="50" w:after="156" w:line="240" w:lineRule="auto"/>
        <w:rPr>
          <w:rFonts w:ascii="黑体" w:eastAsia="黑体"/>
          <w:b w:val="0"/>
          <w:color w:val="000000" w:themeColor="text1"/>
          <w:sz w:val="24"/>
          <w:szCs w:val="24"/>
        </w:rPr>
      </w:pPr>
      <w:bookmarkStart w:id="35" w:name="_Toc29233885"/>
      <w:bookmarkStart w:id="36" w:name="_Toc87735900"/>
      <w:r w:rsidRPr="009E2557">
        <w:rPr>
          <w:rFonts w:ascii="黑体" w:eastAsia="黑体" w:hint="eastAsia"/>
          <w:b w:val="0"/>
          <w:color w:val="000000" w:themeColor="text1"/>
          <w:sz w:val="24"/>
          <w:szCs w:val="24"/>
        </w:rPr>
        <w:t>校准结果表达</w:t>
      </w:r>
      <w:bookmarkEnd w:id="35"/>
      <w:bookmarkEnd w:id="36"/>
    </w:p>
    <w:p w14:paraId="72714D0F" w14:textId="356D64C7" w:rsidR="00632D76" w:rsidRPr="009E2557" w:rsidRDefault="00632D76">
      <w:pPr>
        <w:snapToGrid w:val="0"/>
        <w:spacing w:line="360" w:lineRule="auto"/>
        <w:ind w:firstLine="480"/>
        <w:rPr>
          <w:rFonts w:ascii="宋体" w:hAnsi="宋体"/>
          <w:color w:val="000000" w:themeColor="text1"/>
          <w:sz w:val="24"/>
        </w:rPr>
      </w:pPr>
      <w:r w:rsidRPr="009E2557">
        <w:rPr>
          <w:rFonts w:ascii="宋体" w:hAnsi="宋体" w:hint="eastAsia"/>
          <w:color w:val="000000" w:themeColor="text1"/>
          <w:sz w:val="24"/>
        </w:rPr>
        <w:t>校准结果应在证书中反映。校准</w:t>
      </w:r>
      <w:r w:rsidRPr="009E2557">
        <w:rPr>
          <w:rFonts w:ascii="宋体" w:hAnsi="宋体"/>
          <w:color w:val="000000" w:themeColor="text1"/>
          <w:sz w:val="24"/>
        </w:rPr>
        <w:t>证书格式</w:t>
      </w:r>
      <w:r w:rsidRPr="009E2557">
        <w:rPr>
          <w:rFonts w:ascii="宋体" w:hAnsi="宋体" w:hint="eastAsia"/>
          <w:color w:val="000000" w:themeColor="text1"/>
          <w:sz w:val="24"/>
        </w:rPr>
        <w:t>见</w:t>
      </w:r>
      <w:r w:rsidRPr="009E2557">
        <w:rPr>
          <w:rFonts w:ascii="宋体" w:hAnsi="宋体"/>
          <w:color w:val="000000" w:themeColor="text1"/>
          <w:sz w:val="24"/>
        </w:rPr>
        <w:t>附录</w:t>
      </w:r>
      <w:r w:rsidR="00E24583" w:rsidRPr="009E2557">
        <w:rPr>
          <w:rFonts w:ascii="宋体" w:hAnsi="宋体" w:hint="eastAsia"/>
          <w:color w:val="000000" w:themeColor="text1"/>
          <w:sz w:val="24"/>
        </w:rPr>
        <w:t>D</w:t>
      </w:r>
      <w:r w:rsidRPr="009E2557">
        <w:rPr>
          <w:rFonts w:ascii="宋体" w:hAnsi="宋体" w:hint="eastAsia"/>
          <w:color w:val="000000" w:themeColor="text1"/>
          <w:sz w:val="24"/>
        </w:rPr>
        <w:t>，校准证书应至少应包含以下信息：</w:t>
      </w:r>
    </w:p>
    <w:p w14:paraId="7FA633C7" w14:textId="77777777" w:rsidR="00632D76" w:rsidRPr="009E2557" w:rsidRDefault="00632D76">
      <w:pPr>
        <w:snapToGrid w:val="0"/>
        <w:spacing w:line="360" w:lineRule="auto"/>
        <w:ind w:firstLine="480"/>
        <w:rPr>
          <w:rFonts w:ascii="宋体" w:hAnsi="宋体"/>
          <w:color w:val="000000" w:themeColor="text1"/>
          <w:sz w:val="24"/>
        </w:rPr>
      </w:pPr>
      <w:r w:rsidRPr="009E2557">
        <w:rPr>
          <w:rFonts w:ascii="宋体" w:hAnsi="宋体" w:hint="eastAsia"/>
          <w:color w:val="000000" w:themeColor="text1"/>
          <w:sz w:val="24"/>
        </w:rPr>
        <w:t>a）标题：“校准证书”；</w:t>
      </w:r>
    </w:p>
    <w:p w14:paraId="261D58E6" w14:textId="77777777" w:rsidR="00632D76" w:rsidRPr="009E2557" w:rsidRDefault="00632D76">
      <w:pPr>
        <w:snapToGrid w:val="0"/>
        <w:spacing w:line="360" w:lineRule="auto"/>
        <w:ind w:firstLine="480"/>
        <w:rPr>
          <w:rFonts w:ascii="宋体" w:hAnsi="宋体"/>
          <w:color w:val="000000" w:themeColor="text1"/>
          <w:sz w:val="24"/>
        </w:rPr>
      </w:pPr>
      <w:r w:rsidRPr="009E2557">
        <w:rPr>
          <w:rFonts w:ascii="宋体" w:hAnsi="宋体" w:hint="eastAsia"/>
          <w:color w:val="000000" w:themeColor="text1"/>
          <w:sz w:val="24"/>
        </w:rPr>
        <w:t>b）实验室名称和地址；</w:t>
      </w:r>
    </w:p>
    <w:p w14:paraId="4EE82FEB" w14:textId="77777777" w:rsidR="00632D76" w:rsidRPr="009E2557" w:rsidRDefault="00632D76">
      <w:pPr>
        <w:snapToGrid w:val="0"/>
        <w:spacing w:line="360" w:lineRule="auto"/>
        <w:ind w:firstLine="480"/>
        <w:rPr>
          <w:rFonts w:ascii="宋体" w:hAnsi="宋体"/>
          <w:color w:val="000000" w:themeColor="text1"/>
          <w:sz w:val="24"/>
        </w:rPr>
      </w:pPr>
      <w:r w:rsidRPr="009E2557">
        <w:rPr>
          <w:rFonts w:ascii="宋体" w:hAnsi="宋体" w:hint="eastAsia"/>
          <w:color w:val="000000" w:themeColor="text1"/>
          <w:sz w:val="24"/>
        </w:rPr>
        <w:t>c）进行校准的地点（如果与实验室地址不同）；</w:t>
      </w:r>
    </w:p>
    <w:p w14:paraId="3C832556" w14:textId="77777777" w:rsidR="00632D76" w:rsidRPr="009E2557" w:rsidRDefault="00632D76">
      <w:pPr>
        <w:snapToGrid w:val="0"/>
        <w:spacing w:line="360" w:lineRule="auto"/>
        <w:ind w:firstLine="480"/>
        <w:rPr>
          <w:rFonts w:ascii="宋体" w:hAnsi="宋体"/>
          <w:color w:val="000000" w:themeColor="text1"/>
          <w:sz w:val="24"/>
        </w:rPr>
      </w:pPr>
      <w:r w:rsidRPr="009E2557">
        <w:rPr>
          <w:rFonts w:ascii="宋体" w:hAnsi="宋体" w:hint="eastAsia"/>
          <w:color w:val="000000" w:themeColor="text1"/>
          <w:sz w:val="24"/>
        </w:rPr>
        <w:t>d）证书的唯一性标识（如编号），每页及总页数的标识；</w:t>
      </w:r>
    </w:p>
    <w:p w14:paraId="0E3C1B5A" w14:textId="77777777" w:rsidR="00632D76" w:rsidRPr="009E2557" w:rsidRDefault="00632D76">
      <w:pPr>
        <w:snapToGrid w:val="0"/>
        <w:spacing w:line="360" w:lineRule="auto"/>
        <w:ind w:firstLine="480"/>
        <w:rPr>
          <w:rFonts w:ascii="宋体" w:hAnsi="宋体"/>
          <w:color w:val="000000" w:themeColor="text1"/>
          <w:sz w:val="24"/>
        </w:rPr>
      </w:pPr>
      <w:r w:rsidRPr="009E2557">
        <w:rPr>
          <w:rFonts w:ascii="宋体" w:hAnsi="宋体" w:hint="eastAsia"/>
          <w:color w:val="000000" w:themeColor="text1"/>
          <w:sz w:val="24"/>
        </w:rPr>
        <w:t>e）客户的名称和地址；</w:t>
      </w:r>
    </w:p>
    <w:p w14:paraId="32F20DA2" w14:textId="77777777" w:rsidR="00632D76" w:rsidRPr="009E2557" w:rsidRDefault="00632D76">
      <w:pPr>
        <w:snapToGrid w:val="0"/>
        <w:spacing w:line="360" w:lineRule="auto"/>
        <w:ind w:firstLine="480"/>
        <w:rPr>
          <w:rFonts w:ascii="宋体" w:hAnsi="宋体"/>
          <w:color w:val="000000" w:themeColor="text1"/>
          <w:sz w:val="24"/>
        </w:rPr>
      </w:pPr>
      <w:r w:rsidRPr="009E2557">
        <w:rPr>
          <w:rFonts w:ascii="宋体" w:hAnsi="宋体" w:hint="eastAsia"/>
          <w:color w:val="000000" w:themeColor="text1"/>
          <w:sz w:val="24"/>
        </w:rPr>
        <w:t>f）被校对</w:t>
      </w:r>
      <w:proofErr w:type="gramStart"/>
      <w:r w:rsidRPr="009E2557">
        <w:rPr>
          <w:rFonts w:ascii="宋体" w:hAnsi="宋体" w:hint="eastAsia"/>
          <w:color w:val="000000" w:themeColor="text1"/>
          <w:sz w:val="24"/>
        </w:rPr>
        <w:t>象</w:t>
      </w:r>
      <w:proofErr w:type="gramEnd"/>
      <w:r w:rsidRPr="009E2557">
        <w:rPr>
          <w:rFonts w:ascii="宋体" w:hAnsi="宋体" w:hint="eastAsia"/>
          <w:color w:val="000000" w:themeColor="text1"/>
          <w:sz w:val="24"/>
        </w:rPr>
        <w:t>的描述和明确标识；</w:t>
      </w:r>
    </w:p>
    <w:p w14:paraId="0B01D3B3" w14:textId="77777777" w:rsidR="00632D76" w:rsidRPr="009E2557" w:rsidRDefault="00632D76">
      <w:pPr>
        <w:snapToGrid w:val="0"/>
        <w:spacing w:line="360" w:lineRule="auto"/>
        <w:ind w:firstLine="480"/>
        <w:rPr>
          <w:rFonts w:ascii="宋体" w:hAnsi="宋体"/>
          <w:color w:val="000000" w:themeColor="text1"/>
          <w:sz w:val="24"/>
        </w:rPr>
      </w:pPr>
      <w:r w:rsidRPr="009E2557">
        <w:rPr>
          <w:rFonts w:ascii="宋体" w:hAnsi="宋体" w:hint="eastAsia"/>
          <w:color w:val="000000" w:themeColor="text1"/>
          <w:sz w:val="24"/>
        </w:rPr>
        <w:t>g）进行校准的日期，如果与校准结果的有效性和应用有关时，应说明被校对</w:t>
      </w:r>
      <w:proofErr w:type="gramStart"/>
      <w:r w:rsidRPr="009E2557">
        <w:rPr>
          <w:rFonts w:ascii="宋体" w:hAnsi="宋体" w:hint="eastAsia"/>
          <w:color w:val="000000" w:themeColor="text1"/>
          <w:sz w:val="24"/>
        </w:rPr>
        <w:t>象</w:t>
      </w:r>
      <w:proofErr w:type="gramEnd"/>
      <w:r w:rsidRPr="009E2557">
        <w:rPr>
          <w:rFonts w:ascii="宋体" w:hAnsi="宋体" w:hint="eastAsia"/>
          <w:color w:val="000000" w:themeColor="text1"/>
          <w:sz w:val="24"/>
        </w:rPr>
        <w:t>的接收日期；</w:t>
      </w:r>
    </w:p>
    <w:p w14:paraId="60233751" w14:textId="77777777" w:rsidR="00632D76" w:rsidRPr="009E2557" w:rsidRDefault="00632D76">
      <w:pPr>
        <w:snapToGrid w:val="0"/>
        <w:spacing w:line="360" w:lineRule="auto"/>
        <w:ind w:firstLine="480"/>
        <w:rPr>
          <w:rFonts w:ascii="宋体" w:hAnsi="宋体"/>
          <w:color w:val="000000" w:themeColor="text1"/>
          <w:sz w:val="24"/>
        </w:rPr>
      </w:pPr>
      <w:r w:rsidRPr="009E2557">
        <w:rPr>
          <w:rFonts w:ascii="宋体" w:hAnsi="宋体" w:hint="eastAsia"/>
          <w:color w:val="000000" w:themeColor="text1"/>
          <w:sz w:val="24"/>
        </w:rPr>
        <w:t>h）如果与校准结果的有效性应用有关时，应对被校样品的抽样程序进行说明；</w:t>
      </w:r>
    </w:p>
    <w:p w14:paraId="420E0E98" w14:textId="77777777" w:rsidR="00632D76" w:rsidRPr="009E2557" w:rsidRDefault="00632D76">
      <w:pPr>
        <w:snapToGrid w:val="0"/>
        <w:spacing w:line="360" w:lineRule="auto"/>
        <w:ind w:firstLine="480"/>
        <w:rPr>
          <w:rFonts w:ascii="宋体" w:hAnsi="宋体"/>
          <w:color w:val="000000" w:themeColor="text1"/>
          <w:sz w:val="24"/>
        </w:rPr>
      </w:pPr>
      <w:proofErr w:type="spellStart"/>
      <w:r w:rsidRPr="009E2557">
        <w:rPr>
          <w:rFonts w:ascii="宋体" w:hAnsi="宋体" w:hint="eastAsia"/>
          <w:color w:val="000000" w:themeColor="text1"/>
          <w:sz w:val="24"/>
        </w:rPr>
        <w:lastRenderedPageBreak/>
        <w:t>i</w:t>
      </w:r>
      <w:proofErr w:type="spellEnd"/>
      <w:r w:rsidRPr="009E2557">
        <w:rPr>
          <w:rFonts w:ascii="宋体" w:hAnsi="宋体" w:hint="eastAsia"/>
          <w:color w:val="000000" w:themeColor="text1"/>
          <w:sz w:val="24"/>
        </w:rPr>
        <w:t>）校准所依据的技术规范的标识，包括名称及代号；</w:t>
      </w:r>
    </w:p>
    <w:p w14:paraId="3052B3D6" w14:textId="77777777" w:rsidR="00632D76" w:rsidRPr="009E2557" w:rsidRDefault="00632D76">
      <w:pPr>
        <w:snapToGrid w:val="0"/>
        <w:spacing w:line="360" w:lineRule="auto"/>
        <w:ind w:firstLine="480"/>
        <w:rPr>
          <w:rFonts w:ascii="宋体" w:hAnsi="宋体"/>
          <w:color w:val="000000" w:themeColor="text1"/>
          <w:sz w:val="24"/>
        </w:rPr>
      </w:pPr>
      <w:r w:rsidRPr="009E2557">
        <w:rPr>
          <w:rFonts w:ascii="宋体" w:hAnsi="宋体" w:hint="eastAsia"/>
          <w:color w:val="000000" w:themeColor="text1"/>
          <w:sz w:val="24"/>
        </w:rPr>
        <w:t>j）本次校准所用测量标准的溯源性及有效性说明；</w:t>
      </w:r>
    </w:p>
    <w:p w14:paraId="6FC9F1AE" w14:textId="77777777" w:rsidR="00632D76" w:rsidRPr="009E2557" w:rsidRDefault="00632D76">
      <w:pPr>
        <w:snapToGrid w:val="0"/>
        <w:spacing w:line="360" w:lineRule="auto"/>
        <w:ind w:firstLine="480"/>
        <w:rPr>
          <w:rFonts w:ascii="宋体" w:hAnsi="宋体"/>
          <w:color w:val="000000" w:themeColor="text1"/>
          <w:sz w:val="24"/>
        </w:rPr>
      </w:pPr>
      <w:r w:rsidRPr="009E2557">
        <w:rPr>
          <w:rFonts w:ascii="宋体" w:hAnsi="宋体" w:hint="eastAsia"/>
          <w:color w:val="000000" w:themeColor="text1"/>
          <w:sz w:val="24"/>
        </w:rPr>
        <w:t>k）校准环境的描述；</w:t>
      </w:r>
    </w:p>
    <w:p w14:paraId="3149915B" w14:textId="77777777" w:rsidR="00632D76" w:rsidRPr="009E2557" w:rsidRDefault="00632D76">
      <w:pPr>
        <w:snapToGrid w:val="0"/>
        <w:spacing w:line="360" w:lineRule="auto"/>
        <w:ind w:firstLine="480"/>
        <w:rPr>
          <w:rFonts w:ascii="宋体" w:hAnsi="宋体"/>
          <w:color w:val="000000" w:themeColor="text1"/>
          <w:sz w:val="24"/>
        </w:rPr>
      </w:pPr>
      <w:r w:rsidRPr="009E2557">
        <w:rPr>
          <w:rFonts w:ascii="宋体" w:hAnsi="宋体" w:hint="eastAsia"/>
          <w:color w:val="000000" w:themeColor="text1"/>
          <w:sz w:val="24"/>
        </w:rPr>
        <w:t>l）校准结果及其测量不确定度的说明；</w:t>
      </w:r>
    </w:p>
    <w:p w14:paraId="6E5A0E52" w14:textId="77777777" w:rsidR="00632D76" w:rsidRPr="009E2557" w:rsidRDefault="00632D76">
      <w:pPr>
        <w:snapToGrid w:val="0"/>
        <w:spacing w:line="360" w:lineRule="auto"/>
        <w:ind w:firstLine="480"/>
        <w:rPr>
          <w:rFonts w:ascii="宋体" w:hAnsi="宋体"/>
          <w:color w:val="000000" w:themeColor="text1"/>
          <w:sz w:val="24"/>
        </w:rPr>
      </w:pPr>
      <w:r w:rsidRPr="009E2557">
        <w:rPr>
          <w:rFonts w:ascii="宋体" w:hAnsi="宋体" w:hint="eastAsia"/>
          <w:color w:val="000000" w:themeColor="text1"/>
          <w:sz w:val="24"/>
        </w:rPr>
        <w:t>m）对校准规范的偏离的说明；</w:t>
      </w:r>
    </w:p>
    <w:p w14:paraId="0FE45DD2" w14:textId="77777777" w:rsidR="00632D76" w:rsidRPr="009E2557" w:rsidRDefault="00632D76">
      <w:pPr>
        <w:snapToGrid w:val="0"/>
        <w:spacing w:line="360" w:lineRule="auto"/>
        <w:ind w:firstLine="480"/>
        <w:rPr>
          <w:rFonts w:ascii="宋体" w:hAnsi="宋体"/>
          <w:color w:val="000000" w:themeColor="text1"/>
          <w:sz w:val="24"/>
        </w:rPr>
      </w:pPr>
      <w:r w:rsidRPr="009E2557">
        <w:rPr>
          <w:rFonts w:ascii="宋体" w:hAnsi="宋体" w:hint="eastAsia"/>
          <w:color w:val="000000" w:themeColor="text1"/>
          <w:sz w:val="24"/>
        </w:rPr>
        <w:t>n）校准证书或校准报告签发人的签名、职务或等效标识；</w:t>
      </w:r>
    </w:p>
    <w:p w14:paraId="46F008D8" w14:textId="77777777" w:rsidR="00632D76" w:rsidRPr="009E2557" w:rsidRDefault="00632D76">
      <w:pPr>
        <w:snapToGrid w:val="0"/>
        <w:spacing w:line="360" w:lineRule="auto"/>
        <w:ind w:firstLine="480"/>
        <w:rPr>
          <w:rFonts w:ascii="宋体" w:hAnsi="宋体"/>
          <w:color w:val="000000" w:themeColor="text1"/>
          <w:sz w:val="24"/>
        </w:rPr>
      </w:pPr>
      <w:r w:rsidRPr="009E2557">
        <w:rPr>
          <w:rFonts w:ascii="宋体" w:hAnsi="宋体" w:hint="eastAsia"/>
          <w:color w:val="000000" w:themeColor="text1"/>
          <w:sz w:val="24"/>
        </w:rPr>
        <w:t>o）校准结果仅对被校对</w:t>
      </w:r>
      <w:proofErr w:type="gramStart"/>
      <w:r w:rsidRPr="009E2557">
        <w:rPr>
          <w:rFonts w:ascii="宋体" w:hAnsi="宋体" w:hint="eastAsia"/>
          <w:color w:val="000000" w:themeColor="text1"/>
          <w:sz w:val="24"/>
        </w:rPr>
        <w:t>象</w:t>
      </w:r>
      <w:proofErr w:type="gramEnd"/>
      <w:r w:rsidRPr="009E2557">
        <w:rPr>
          <w:rFonts w:ascii="宋体" w:hAnsi="宋体" w:hint="eastAsia"/>
          <w:color w:val="000000" w:themeColor="text1"/>
          <w:sz w:val="24"/>
        </w:rPr>
        <w:t>有效的声明；</w:t>
      </w:r>
    </w:p>
    <w:p w14:paraId="01903238" w14:textId="77777777" w:rsidR="00632D76" w:rsidRPr="009E2557" w:rsidRDefault="00632D76">
      <w:pPr>
        <w:snapToGrid w:val="0"/>
        <w:spacing w:line="360" w:lineRule="auto"/>
        <w:ind w:firstLine="480"/>
        <w:rPr>
          <w:rFonts w:ascii="宋体" w:hAnsi="宋体"/>
          <w:color w:val="000000" w:themeColor="text1"/>
          <w:sz w:val="24"/>
        </w:rPr>
      </w:pPr>
      <w:r w:rsidRPr="009E2557">
        <w:rPr>
          <w:rFonts w:ascii="宋体" w:hAnsi="宋体" w:hint="eastAsia"/>
          <w:color w:val="000000" w:themeColor="text1"/>
          <w:sz w:val="24"/>
        </w:rPr>
        <w:t>p）未经实验室书面批准，不得部分复制证书的说明。</w:t>
      </w:r>
    </w:p>
    <w:p w14:paraId="13E34977" w14:textId="77777777" w:rsidR="00632D76" w:rsidRPr="009E2557" w:rsidRDefault="00632D76" w:rsidP="00E433D0">
      <w:pPr>
        <w:pStyle w:val="10"/>
        <w:numPr>
          <w:ilvl w:val="0"/>
          <w:numId w:val="1"/>
        </w:numPr>
        <w:spacing w:beforeLines="50" w:before="156" w:afterLines="50" w:after="156" w:line="240" w:lineRule="auto"/>
        <w:rPr>
          <w:rFonts w:ascii="黑体" w:eastAsia="黑体"/>
          <w:b w:val="0"/>
          <w:color w:val="000000" w:themeColor="text1"/>
          <w:sz w:val="24"/>
          <w:szCs w:val="24"/>
        </w:rPr>
      </w:pPr>
      <w:bookmarkStart w:id="37" w:name="_Toc29233886"/>
      <w:bookmarkStart w:id="38" w:name="_Toc87735901"/>
      <w:r w:rsidRPr="009E2557">
        <w:rPr>
          <w:rFonts w:ascii="黑体" w:eastAsia="黑体" w:hint="eastAsia"/>
          <w:b w:val="0"/>
          <w:color w:val="000000" w:themeColor="text1"/>
          <w:sz w:val="24"/>
          <w:szCs w:val="24"/>
        </w:rPr>
        <w:t>复校时间间隔</w:t>
      </w:r>
      <w:bookmarkEnd w:id="37"/>
      <w:bookmarkEnd w:id="38"/>
    </w:p>
    <w:p w14:paraId="118619C6" w14:textId="3BB53399" w:rsidR="00632D76" w:rsidRPr="009E2557" w:rsidRDefault="00B36084" w:rsidP="00B36084">
      <w:pPr>
        <w:snapToGrid w:val="0"/>
        <w:spacing w:line="360" w:lineRule="auto"/>
        <w:ind w:firstLineChars="200" w:firstLine="480"/>
        <w:rPr>
          <w:rFonts w:ascii="宋体" w:hAnsi="宋体"/>
          <w:color w:val="000000" w:themeColor="text1"/>
          <w:sz w:val="24"/>
        </w:rPr>
      </w:pPr>
      <w:r w:rsidRPr="009E2557">
        <w:rPr>
          <w:rFonts w:ascii="宋体" w:hAnsi="宋体" w:hint="eastAsia"/>
          <w:color w:val="000000" w:themeColor="text1"/>
          <w:sz w:val="24"/>
        </w:rPr>
        <w:t>由于复校时间隔的长短是由</w:t>
      </w:r>
      <w:r w:rsidR="00B44483" w:rsidRPr="009E2557">
        <w:rPr>
          <w:rFonts w:ascii="宋体" w:hAnsi="宋体" w:hint="eastAsia"/>
          <w:color w:val="000000" w:themeColor="text1"/>
          <w:sz w:val="24"/>
        </w:rPr>
        <w:t>滤光片</w:t>
      </w:r>
      <w:r w:rsidRPr="009E2557">
        <w:rPr>
          <w:rFonts w:ascii="宋体" w:hAnsi="宋体" w:hint="eastAsia"/>
          <w:color w:val="000000" w:themeColor="text1"/>
          <w:sz w:val="24"/>
        </w:rPr>
        <w:t>的使用情况、使用者、</w:t>
      </w:r>
      <w:r w:rsidR="00FE2639" w:rsidRPr="009E2557">
        <w:rPr>
          <w:rFonts w:hint="eastAsia"/>
          <w:color w:val="000000" w:themeColor="text1"/>
          <w:sz w:val="24"/>
        </w:rPr>
        <w:t>滤光片</w:t>
      </w:r>
      <w:r w:rsidRPr="009E2557">
        <w:rPr>
          <w:rFonts w:ascii="宋体" w:hAnsi="宋体" w:hint="eastAsia"/>
          <w:color w:val="000000" w:themeColor="text1"/>
          <w:sz w:val="24"/>
        </w:rPr>
        <w:t>本身质量等因素所决定的，因此，</w:t>
      </w:r>
      <w:r w:rsidR="00FE2639" w:rsidRPr="009E2557">
        <w:rPr>
          <w:rFonts w:hint="eastAsia"/>
          <w:color w:val="000000" w:themeColor="text1"/>
          <w:sz w:val="24"/>
        </w:rPr>
        <w:t>滤光片</w:t>
      </w:r>
      <w:r w:rsidR="00632D76" w:rsidRPr="009E2557">
        <w:rPr>
          <w:rFonts w:ascii="宋体" w:hAnsi="宋体" w:hint="eastAsia"/>
          <w:color w:val="000000" w:themeColor="text1"/>
          <w:sz w:val="24"/>
        </w:rPr>
        <w:t>的复校时间间隔根据使用情况</w:t>
      </w:r>
      <w:r w:rsidR="00B87AAB" w:rsidRPr="009E2557">
        <w:rPr>
          <w:rFonts w:ascii="宋体" w:hAnsi="宋体" w:hint="eastAsia"/>
          <w:color w:val="000000" w:themeColor="text1"/>
          <w:sz w:val="24"/>
        </w:rPr>
        <w:t>由用户</w:t>
      </w:r>
      <w:r w:rsidR="00632D76" w:rsidRPr="009E2557">
        <w:rPr>
          <w:rFonts w:ascii="宋体" w:hAnsi="宋体" w:hint="eastAsia"/>
          <w:color w:val="000000" w:themeColor="text1"/>
          <w:sz w:val="24"/>
        </w:rPr>
        <w:t>确定，建议不超过</w:t>
      </w:r>
      <w:r w:rsidR="00501951" w:rsidRPr="009E2557">
        <w:rPr>
          <w:rFonts w:ascii="宋体" w:hAnsi="宋体" w:hint="eastAsia"/>
          <w:color w:val="000000" w:themeColor="text1"/>
          <w:sz w:val="24"/>
        </w:rPr>
        <w:t>1</w:t>
      </w:r>
      <w:r w:rsidR="00632D76" w:rsidRPr="009E2557">
        <w:rPr>
          <w:rFonts w:ascii="宋体" w:hAnsi="宋体" w:hint="eastAsia"/>
          <w:color w:val="000000" w:themeColor="text1"/>
          <w:sz w:val="24"/>
        </w:rPr>
        <w:t>年。</w:t>
      </w:r>
      <w:r w:rsidR="00697A1C" w:rsidRPr="009E2557">
        <w:rPr>
          <w:rFonts w:ascii="宋体" w:hAnsi="宋体" w:hint="eastAsia"/>
          <w:color w:val="000000" w:themeColor="text1"/>
          <w:sz w:val="24"/>
        </w:rPr>
        <w:t>如发</w:t>
      </w:r>
      <w:r w:rsidR="00697A1C" w:rsidRPr="009E2557">
        <w:rPr>
          <w:rFonts w:ascii="宋体" w:hAnsi="宋体"/>
          <w:color w:val="000000" w:themeColor="text1"/>
          <w:sz w:val="24"/>
        </w:rPr>
        <w:t>现问题</w:t>
      </w:r>
      <w:r w:rsidR="00632D76" w:rsidRPr="009E2557">
        <w:rPr>
          <w:rFonts w:ascii="宋体" w:hAnsi="宋体" w:hint="eastAsia"/>
          <w:color w:val="000000" w:themeColor="text1"/>
          <w:sz w:val="24"/>
        </w:rPr>
        <w:t>应及时校准。</w:t>
      </w:r>
    </w:p>
    <w:p w14:paraId="2F40C589" w14:textId="084E18D8" w:rsidR="00632D76" w:rsidRPr="009E2557" w:rsidRDefault="00632D76" w:rsidP="00C96EF3">
      <w:pPr>
        <w:pStyle w:val="a"/>
        <w:numPr>
          <w:ilvl w:val="0"/>
          <w:numId w:val="0"/>
        </w:numPr>
        <w:ind w:left="3640" w:hangingChars="1300" w:hanging="3640"/>
        <w:rPr>
          <w:rFonts w:hAnsi="黑体"/>
          <w:color w:val="000000" w:themeColor="text1"/>
        </w:rPr>
      </w:pPr>
      <w:r w:rsidRPr="009E2557">
        <w:rPr>
          <w:rFonts w:ascii="宋体" w:hAnsi="宋体"/>
          <w:color w:val="000000" w:themeColor="text1"/>
        </w:rPr>
        <w:br w:type="page"/>
      </w:r>
      <w:bookmarkStart w:id="39" w:name="_Toc29233887"/>
      <w:bookmarkStart w:id="40" w:name="_Toc87735902"/>
      <w:r w:rsidRPr="009E2557">
        <w:rPr>
          <w:rFonts w:hint="eastAsia"/>
          <w:color w:val="000000" w:themeColor="text1"/>
        </w:rPr>
        <w:lastRenderedPageBreak/>
        <w:t>附录A</w:t>
      </w:r>
      <w:bookmarkEnd w:id="39"/>
      <w:r w:rsidR="00C96EF3" w:rsidRPr="009E2557">
        <w:rPr>
          <w:color w:val="000000" w:themeColor="text1"/>
        </w:rPr>
        <w:br/>
      </w:r>
      <w:r w:rsidR="00986CA1" w:rsidRPr="009E2557">
        <w:rPr>
          <w:rFonts w:hAnsi="黑体" w:hint="eastAsia"/>
          <w:color w:val="000000" w:themeColor="text1"/>
        </w:rPr>
        <w:t>人眼明视觉函数</w:t>
      </w:r>
      <w:bookmarkEnd w:id="40"/>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4"/>
        <w:gridCol w:w="2403"/>
        <w:gridCol w:w="2403"/>
        <w:gridCol w:w="2403"/>
      </w:tblGrid>
      <w:tr w:rsidR="009E2557" w:rsidRPr="009E2557" w14:paraId="7E26B4E5" w14:textId="4621C51A" w:rsidTr="00E879CE">
        <w:trPr>
          <w:trHeight w:val="609"/>
        </w:trPr>
        <w:tc>
          <w:tcPr>
            <w:tcW w:w="1250" w:type="pct"/>
            <w:shd w:val="clear" w:color="auto" w:fill="auto"/>
            <w:vAlign w:val="center"/>
          </w:tcPr>
          <w:p w14:paraId="4CD16C11" w14:textId="2A0AEDCD" w:rsidR="00AA0C2C" w:rsidRPr="009E2557" w:rsidRDefault="00AA0C2C" w:rsidP="00986CA1">
            <w:pPr>
              <w:snapToGrid w:val="0"/>
              <w:spacing w:line="360" w:lineRule="auto"/>
              <w:jc w:val="center"/>
              <w:rPr>
                <w:rFonts w:ascii="黑体" w:eastAsia="黑体"/>
                <w:bCs/>
                <w:color w:val="000000" w:themeColor="text1"/>
                <w:szCs w:val="21"/>
              </w:rPr>
            </w:pPr>
            <w:r w:rsidRPr="009E2557">
              <w:rPr>
                <w:rFonts w:ascii="黑体" w:eastAsia="黑体" w:hint="eastAsia"/>
                <w:bCs/>
                <w:color w:val="000000" w:themeColor="text1"/>
                <w:szCs w:val="21"/>
              </w:rPr>
              <w:t>波</w:t>
            </w:r>
            <w:r w:rsidRPr="009E2557">
              <w:rPr>
                <w:rFonts w:ascii="黑体" w:eastAsia="黑体"/>
                <w:bCs/>
                <w:color w:val="000000" w:themeColor="text1"/>
                <w:szCs w:val="21"/>
              </w:rPr>
              <w:t>长</w:t>
            </w:r>
          </w:p>
        </w:tc>
        <w:tc>
          <w:tcPr>
            <w:tcW w:w="1250" w:type="pct"/>
            <w:shd w:val="clear" w:color="auto" w:fill="auto"/>
            <w:vAlign w:val="center"/>
          </w:tcPr>
          <w:p w14:paraId="192B93B5" w14:textId="115CA4BF" w:rsidR="00AA0C2C" w:rsidRPr="009E2557" w:rsidRDefault="00AA0C2C" w:rsidP="00986CA1">
            <w:pPr>
              <w:snapToGrid w:val="0"/>
              <w:spacing w:line="360" w:lineRule="auto"/>
              <w:jc w:val="center"/>
              <w:rPr>
                <w:rFonts w:ascii="黑体" w:eastAsia="黑体"/>
                <w:bCs/>
                <w:color w:val="000000" w:themeColor="text1"/>
                <w:szCs w:val="21"/>
              </w:rPr>
            </w:pPr>
            <m:oMathPara>
              <m:oMath>
                <m:r>
                  <w:rPr>
                    <w:rFonts w:ascii="Cambria Math" w:hAnsi="宋体"/>
                    <w:color w:val="000000" w:themeColor="text1"/>
                    <w:sz w:val="24"/>
                  </w:rPr>
                  <m:t>V(λ)</m:t>
                </m:r>
              </m:oMath>
            </m:oMathPara>
          </w:p>
        </w:tc>
        <w:tc>
          <w:tcPr>
            <w:tcW w:w="1250" w:type="pct"/>
            <w:vAlign w:val="center"/>
          </w:tcPr>
          <w:p w14:paraId="0CA36E7B" w14:textId="00518A46" w:rsidR="00AA0C2C" w:rsidRPr="009E2557" w:rsidRDefault="00AA0C2C" w:rsidP="00986CA1">
            <w:pPr>
              <w:snapToGrid w:val="0"/>
              <w:spacing w:line="360" w:lineRule="auto"/>
              <w:jc w:val="center"/>
              <w:rPr>
                <w:rFonts w:hAnsi="宋体"/>
                <w:color w:val="000000" w:themeColor="text1"/>
                <w:sz w:val="24"/>
              </w:rPr>
            </w:pPr>
            <w:r w:rsidRPr="009E2557">
              <w:rPr>
                <w:rFonts w:ascii="黑体" w:eastAsia="黑体" w:hint="eastAsia"/>
                <w:bCs/>
                <w:color w:val="000000" w:themeColor="text1"/>
                <w:szCs w:val="21"/>
              </w:rPr>
              <w:t>波</w:t>
            </w:r>
            <w:r w:rsidRPr="009E2557">
              <w:rPr>
                <w:rFonts w:ascii="黑体" w:eastAsia="黑体"/>
                <w:bCs/>
                <w:color w:val="000000" w:themeColor="text1"/>
                <w:szCs w:val="21"/>
              </w:rPr>
              <w:t>长</w:t>
            </w:r>
          </w:p>
        </w:tc>
        <w:tc>
          <w:tcPr>
            <w:tcW w:w="1250" w:type="pct"/>
            <w:vAlign w:val="center"/>
          </w:tcPr>
          <w:p w14:paraId="46FBAC16" w14:textId="797A92C8" w:rsidR="00AA0C2C" w:rsidRPr="009E2557" w:rsidRDefault="00AA0C2C" w:rsidP="00986CA1">
            <w:pPr>
              <w:snapToGrid w:val="0"/>
              <w:spacing w:line="360" w:lineRule="auto"/>
              <w:jc w:val="center"/>
              <w:rPr>
                <w:rFonts w:hAnsi="宋体"/>
                <w:color w:val="000000" w:themeColor="text1"/>
                <w:sz w:val="24"/>
              </w:rPr>
            </w:pPr>
            <m:oMathPara>
              <m:oMath>
                <m:r>
                  <w:rPr>
                    <w:rFonts w:ascii="Cambria Math" w:hAnsi="宋体"/>
                    <w:color w:val="000000" w:themeColor="text1"/>
                    <w:sz w:val="24"/>
                  </w:rPr>
                  <m:t>V(λ)</m:t>
                </m:r>
              </m:oMath>
            </m:oMathPara>
          </w:p>
        </w:tc>
      </w:tr>
      <w:tr w:rsidR="009E2557" w:rsidRPr="009E2557" w14:paraId="5B41C1AB" w14:textId="48F5B8BB" w:rsidTr="00E879CE">
        <w:trPr>
          <w:trHeight w:val="375"/>
        </w:trPr>
        <w:tc>
          <w:tcPr>
            <w:tcW w:w="1250" w:type="pct"/>
            <w:shd w:val="clear" w:color="auto" w:fill="auto"/>
            <w:vAlign w:val="center"/>
          </w:tcPr>
          <w:p w14:paraId="453384BB" w14:textId="533246C4" w:rsidR="00AA0C2C" w:rsidRPr="009E2557" w:rsidRDefault="00AA0C2C" w:rsidP="00AA0C2C">
            <w:pPr>
              <w:jc w:val="center"/>
              <w:rPr>
                <w:rFonts w:ascii="宋体" w:hAnsi="宋体"/>
                <w:color w:val="000000" w:themeColor="text1"/>
                <w:szCs w:val="21"/>
              </w:rPr>
            </w:pPr>
            <w:r w:rsidRPr="009E2557">
              <w:rPr>
                <w:color w:val="000000" w:themeColor="text1"/>
              </w:rPr>
              <w:t>645 nm</w:t>
            </w:r>
          </w:p>
        </w:tc>
        <w:tc>
          <w:tcPr>
            <w:tcW w:w="1250" w:type="pct"/>
            <w:shd w:val="clear" w:color="auto" w:fill="auto"/>
            <w:vAlign w:val="center"/>
          </w:tcPr>
          <w:p w14:paraId="6477E275" w14:textId="731E774E" w:rsidR="00AA0C2C" w:rsidRPr="009E2557" w:rsidRDefault="00AA0C2C" w:rsidP="00AA0C2C">
            <w:pPr>
              <w:jc w:val="center"/>
              <w:rPr>
                <w:rFonts w:ascii="宋体" w:hAnsi="宋体"/>
                <w:color w:val="000000" w:themeColor="text1"/>
                <w:szCs w:val="21"/>
              </w:rPr>
            </w:pPr>
            <w:r w:rsidRPr="009E2557">
              <w:rPr>
                <w:color w:val="000000" w:themeColor="text1"/>
              </w:rPr>
              <w:t>0.13820</w:t>
            </w:r>
          </w:p>
        </w:tc>
        <w:tc>
          <w:tcPr>
            <w:tcW w:w="1250" w:type="pct"/>
            <w:vAlign w:val="center"/>
          </w:tcPr>
          <w:p w14:paraId="2D6E75A8" w14:textId="2F8CDC2D" w:rsidR="00AA0C2C" w:rsidRPr="009E2557" w:rsidRDefault="00AA0C2C" w:rsidP="00AA0C2C">
            <w:pPr>
              <w:jc w:val="center"/>
              <w:rPr>
                <w:rFonts w:ascii="宋体" w:hAnsi="宋体"/>
                <w:color w:val="000000" w:themeColor="text1"/>
                <w:szCs w:val="21"/>
              </w:rPr>
            </w:pPr>
            <w:r w:rsidRPr="009E2557">
              <w:rPr>
                <w:color w:val="000000" w:themeColor="text1"/>
              </w:rPr>
              <w:t>555 nm</w:t>
            </w:r>
          </w:p>
        </w:tc>
        <w:tc>
          <w:tcPr>
            <w:tcW w:w="1250" w:type="pct"/>
            <w:vAlign w:val="center"/>
          </w:tcPr>
          <w:p w14:paraId="041AFF03" w14:textId="76AAB310" w:rsidR="00AA0C2C" w:rsidRPr="009E2557" w:rsidRDefault="00AA0C2C" w:rsidP="00AA0C2C">
            <w:pPr>
              <w:jc w:val="center"/>
              <w:rPr>
                <w:rFonts w:ascii="宋体" w:hAnsi="宋体"/>
                <w:color w:val="000000" w:themeColor="text1"/>
                <w:szCs w:val="21"/>
              </w:rPr>
            </w:pPr>
            <w:r w:rsidRPr="009E2557">
              <w:rPr>
                <w:color w:val="000000" w:themeColor="text1"/>
              </w:rPr>
              <w:t>1.00000</w:t>
            </w:r>
          </w:p>
        </w:tc>
      </w:tr>
      <w:tr w:rsidR="009E2557" w:rsidRPr="009E2557" w14:paraId="1AAE3E67" w14:textId="052D89BC" w:rsidTr="00E879CE">
        <w:trPr>
          <w:trHeight w:val="375"/>
        </w:trPr>
        <w:tc>
          <w:tcPr>
            <w:tcW w:w="1250" w:type="pct"/>
            <w:shd w:val="clear" w:color="auto" w:fill="auto"/>
            <w:vAlign w:val="center"/>
          </w:tcPr>
          <w:p w14:paraId="04AFA4FA" w14:textId="4AD1B4E8" w:rsidR="00AA0C2C" w:rsidRPr="009E2557" w:rsidRDefault="00AA0C2C" w:rsidP="00AA0C2C">
            <w:pPr>
              <w:jc w:val="center"/>
              <w:rPr>
                <w:rFonts w:ascii="宋体" w:hAnsi="宋体"/>
                <w:color w:val="000000" w:themeColor="text1"/>
                <w:szCs w:val="21"/>
              </w:rPr>
            </w:pPr>
            <w:r w:rsidRPr="009E2557">
              <w:rPr>
                <w:color w:val="000000" w:themeColor="text1"/>
              </w:rPr>
              <w:t>635 nm</w:t>
            </w:r>
          </w:p>
        </w:tc>
        <w:tc>
          <w:tcPr>
            <w:tcW w:w="1250" w:type="pct"/>
            <w:shd w:val="clear" w:color="auto" w:fill="auto"/>
            <w:vAlign w:val="center"/>
          </w:tcPr>
          <w:p w14:paraId="6158B4DA" w14:textId="46F45F66" w:rsidR="00AA0C2C" w:rsidRPr="009E2557" w:rsidRDefault="00AA0C2C" w:rsidP="00AA0C2C">
            <w:pPr>
              <w:jc w:val="center"/>
              <w:rPr>
                <w:rFonts w:ascii="宋体" w:hAnsi="宋体"/>
                <w:color w:val="000000" w:themeColor="text1"/>
                <w:szCs w:val="21"/>
              </w:rPr>
            </w:pPr>
            <w:r w:rsidRPr="009E2557">
              <w:rPr>
                <w:color w:val="000000" w:themeColor="text1"/>
              </w:rPr>
              <w:t>0.21700</w:t>
            </w:r>
          </w:p>
        </w:tc>
        <w:tc>
          <w:tcPr>
            <w:tcW w:w="1250" w:type="pct"/>
            <w:vAlign w:val="center"/>
          </w:tcPr>
          <w:p w14:paraId="1C48B25D" w14:textId="49E78A2E" w:rsidR="00AA0C2C" w:rsidRPr="009E2557" w:rsidRDefault="00AA0C2C" w:rsidP="00AA0C2C">
            <w:pPr>
              <w:jc w:val="center"/>
              <w:rPr>
                <w:rFonts w:ascii="宋体" w:hAnsi="宋体"/>
                <w:color w:val="000000" w:themeColor="text1"/>
                <w:szCs w:val="21"/>
              </w:rPr>
            </w:pPr>
            <w:r w:rsidRPr="009E2557">
              <w:rPr>
                <w:color w:val="000000" w:themeColor="text1"/>
              </w:rPr>
              <w:t>545 nm</w:t>
            </w:r>
          </w:p>
        </w:tc>
        <w:tc>
          <w:tcPr>
            <w:tcW w:w="1250" w:type="pct"/>
            <w:vAlign w:val="center"/>
          </w:tcPr>
          <w:p w14:paraId="4D2A7884" w14:textId="769B33EC" w:rsidR="00AA0C2C" w:rsidRPr="009E2557" w:rsidRDefault="00AA0C2C" w:rsidP="00AA0C2C">
            <w:pPr>
              <w:jc w:val="center"/>
              <w:rPr>
                <w:rFonts w:ascii="宋体" w:hAnsi="宋体"/>
                <w:color w:val="000000" w:themeColor="text1"/>
                <w:szCs w:val="21"/>
              </w:rPr>
            </w:pPr>
            <w:r w:rsidRPr="009E2557">
              <w:rPr>
                <w:color w:val="000000" w:themeColor="text1"/>
              </w:rPr>
              <w:t>0.98030</w:t>
            </w:r>
          </w:p>
        </w:tc>
      </w:tr>
      <w:tr w:rsidR="009E2557" w:rsidRPr="009E2557" w14:paraId="02AF2DB3" w14:textId="6DE989C8" w:rsidTr="00E879CE">
        <w:trPr>
          <w:trHeight w:val="375"/>
        </w:trPr>
        <w:tc>
          <w:tcPr>
            <w:tcW w:w="1250" w:type="pct"/>
            <w:shd w:val="clear" w:color="auto" w:fill="auto"/>
            <w:vAlign w:val="center"/>
          </w:tcPr>
          <w:p w14:paraId="299CC2E5" w14:textId="6A15F920" w:rsidR="00AA0C2C" w:rsidRPr="009E2557" w:rsidRDefault="00AA0C2C" w:rsidP="00AA0C2C">
            <w:pPr>
              <w:jc w:val="center"/>
              <w:rPr>
                <w:rFonts w:ascii="宋体" w:hAnsi="宋体"/>
                <w:color w:val="000000" w:themeColor="text1"/>
                <w:szCs w:val="21"/>
              </w:rPr>
            </w:pPr>
            <w:r w:rsidRPr="009E2557">
              <w:rPr>
                <w:color w:val="000000" w:themeColor="text1"/>
              </w:rPr>
              <w:t>625 nm</w:t>
            </w:r>
          </w:p>
        </w:tc>
        <w:tc>
          <w:tcPr>
            <w:tcW w:w="1250" w:type="pct"/>
            <w:shd w:val="clear" w:color="auto" w:fill="auto"/>
            <w:vAlign w:val="center"/>
          </w:tcPr>
          <w:p w14:paraId="7DED9DFC" w14:textId="202AAE3F" w:rsidR="00AA0C2C" w:rsidRPr="009E2557" w:rsidRDefault="00AA0C2C" w:rsidP="00AA0C2C">
            <w:pPr>
              <w:jc w:val="center"/>
              <w:rPr>
                <w:rFonts w:ascii="宋体" w:hAnsi="宋体"/>
                <w:color w:val="000000" w:themeColor="text1"/>
                <w:szCs w:val="21"/>
              </w:rPr>
            </w:pPr>
            <w:r w:rsidRPr="009E2557">
              <w:rPr>
                <w:color w:val="000000" w:themeColor="text1"/>
              </w:rPr>
              <w:t>0.32100</w:t>
            </w:r>
          </w:p>
        </w:tc>
        <w:tc>
          <w:tcPr>
            <w:tcW w:w="1250" w:type="pct"/>
            <w:vAlign w:val="center"/>
          </w:tcPr>
          <w:p w14:paraId="18F7C38C" w14:textId="52ACECC3" w:rsidR="00AA0C2C" w:rsidRPr="009E2557" w:rsidRDefault="00AA0C2C" w:rsidP="00AA0C2C">
            <w:pPr>
              <w:jc w:val="center"/>
              <w:rPr>
                <w:rFonts w:ascii="宋体" w:hAnsi="宋体"/>
                <w:color w:val="000000" w:themeColor="text1"/>
                <w:szCs w:val="21"/>
              </w:rPr>
            </w:pPr>
            <w:r w:rsidRPr="009E2557">
              <w:rPr>
                <w:color w:val="000000" w:themeColor="text1"/>
              </w:rPr>
              <w:t>535 nm</w:t>
            </w:r>
          </w:p>
        </w:tc>
        <w:tc>
          <w:tcPr>
            <w:tcW w:w="1250" w:type="pct"/>
            <w:vAlign w:val="center"/>
          </w:tcPr>
          <w:p w14:paraId="48F29A5D" w14:textId="67556813" w:rsidR="00AA0C2C" w:rsidRPr="009E2557" w:rsidRDefault="00AA0C2C" w:rsidP="00AA0C2C">
            <w:pPr>
              <w:jc w:val="center"/>
              <w:rPr>
                <w:rFonts w:ascii="宋体" w:hAnsi="宋体"/>
                <w:color w:val="000000" w:themeColor="text1"/>
                <w:szCs w:val="21"/>
              </w:rPr>
            </w:pPr>
            <w:r w:rsidRPr="009E2557">
              <w:rPr>
                <w:color w:val="000000" w:themeColor="text1"/>
              </w:rPr>
              <w:t>0.91485</w:t>
            </w:r>
          </w:p>
        </w:tc>
      </w:tr>
      <w:tr w:rsidR="009E2557" w:rsidRPr="009E2557" w14:paraId="51559319" w14:textId="488B8DB3" w:rsidTr="00E879CE">
        <w:trPr>
          <w:trHeight w:val="375"/>
        </w:trPr>
        <w:tc>
          <w:tcPr>
            <w:tcW w:w="1250" w:type="pct"/>
            <w:shd w:val="clear" w:color="auto" w:fill="auto"/>
            <w:vAlign w:val="center"/>
          </w:tcPr>
          <w:p w14:paraId="1578CBF3" w14:textId="68034073" w:rsidR="00AA0C2C" w:rsidRPr="009E2557" w:rsidRDefault="00AA0C2C" w:rsidP="00AA0C2C">
            <w:pPr>
              <w:jc w:val="center"/>
              <w:rPr>
                <w:rFonts w:ascii="宋体" w:hAnsi="宋体"/>
                <w:color w:val="000000" w:themeColor="text1"/>
                <w:szCs w:val="21"/>
              </w:rPr>
            </w:pPr>
            <w:r w:rsidRPr="009E2557">
              <w:rPr>
                <w:color w:val="000000" w:themeColor="text1"/>
              </w:rPr>
              <w:t>615 nm</w:t>
            </w:r>
          </w:p>
        </w:tc>
        <w:tc>
          <w:tcPr>
            <w:tcW w:w="1250" w:type="pct"/>
            <w:shd w:val="clear" w:color="auto" w:fill="auto"/>
            <w:vAlign w:val="center"/>
          </w:tcPr>
          <w:p w14:paraId="5634EB4A" w14:textId="56A677B5" w:rsidR="00AA0C2C" w:rsidRPr="009E2557" w:rsidRDefault="00AA0C2C" w:rsidP="00AA0C2C">
            <w:pPr>
              <w:jc w:val="center"/>
              <w:rPr>
                <w:rFonts w:ascii="宋体" w:hAnsi="宋体"/>
                <w:color w:val="000000" w:themeColor="text1"/>
                <w:szCs w:val="21"/>
              </w:rPr>
            </w:pPr>
            <w:r w:rsidRPr="009E2557">
              <w:rPr>
                <w:color w:val="000000" w:themeColor="text1"/>
              </w:rPr>
              <w:t>0.44120</w:t>
            </w:r>
          </w:p>
        </w:tc>
        <w:tc>
          <w:tcPr>
            <w:tcW w:w="1250" w:type="pct"/>
            <w:vAlign w:val="center"/>
          </w:tcPr>
          <w:p w14:paraId="7A6DC18B" w14:textId="4F03DDD0" w:rsidR="00AA0C2C" w:rsidRPr="009E2557" w:rsidRDefault="00AA0C2C" w:rsidP="00AA0C2C">
            <w:pPr>
              <w:jc w:val="center"/>
              <w:rPr>
                <w:rFonts w:ascii="宋体" w:hAnsi="宋体"/>
                <w:color w:val="000000" w:themeColor="text1"/>
                <w:szCs w:val="21"/>
              </w:rPr>
            </w:pPr>
            <w:r w:rsidRPr="009E2557">
              <w:rPr>
                <w:color w:val="000000" w:themeColor="text1"/>
              </w:rPr>
              <w:t>525 nm</w:t>
            </w:r>
          </w:p>
        </w:tc>
        <w:tc>
          <w:tcPr>
            <w:tcW w:w="1250" w:type="pct"/>
            <w:vAlign w:val="center"/>
          </w:tcPr>
          <w:p w14:paraId="35EE3A48" w14:textId="0CD4B48D" w:rsidR="00AA0C2C" w:rsidRPr="009E2557" w:rsidRDefault="00AA0C2C" w:rsidP="00AA0C2C">
            <w:pPr>
              <w:jc w:val="center"/>
              <w:rPr>
                <w:rFonts w:ascii="宋体" w:hAnsi="宋体"/>
                <w:color w:val="000000" w:themeColor="text1"/>
                <w:szCs w:val="21"/>
              </w:rPr>
            </w:pPr>
            <w:r w:rsidRPr="009E2557">
              <w:rPr>
                <w:color w:val="000000" w:themeColor="text1"/>
              </w:rPr>
              <w:t>0.79320</w:t>
            </w:r>
          </w:p>
        </w:tc>
      </w:tr>
      <w:tr w:rsidR="009E2557" w:rsidRPr="009E2557" w14:paraId="24F4BD9B" w14:textId="0CB8DC97" w:rsidTr="00E879CE">
        <w:trPr>
          <w:trHeight w:val="375"/>
        </w:trPr>
        <w:tc>
          <w:tcPr>
            <w:tcW w:w="1250" w:type="pct"/>
            <w:shd w:val="clear" w:color="auto" w:fill="auto"/>
            <w:vAlign w:val="center"/>
          </w:tcPr>
          <w:p w14:paraId="5AF909CF" w14:textId="5FCC7755" w:rsidR="00AA0C2C" w:rsidRPr="009E2557" w:rsidRDefault="00AA0C2C" w:rsidP="00AA0C2C">
            <w:pPr>
              <w:jc w:val="center"/>
              <w:rPr>
                <w:rFonts w:ascii="宋体" w:hAnsi="宋体"/>
                <w:color w:val="000000" w:themeColor="text1"/>
                <w:szCs w:val="21"/>
              </w:rPr>
            </w:pPr>
            <w:r w:rsidRPr="009E2557">
              <w:rPr>
                <w:color w:val="000000" w:themeColor="text1"/>
              </w:rPr>
              <w:t>605 nm</w:t>
            </w:r>
          </w:p>
        </w:tc>
        <w:tc>
          <w:tcPr>
            <w:tcW w:w="1250" w:type="pct"/>
            <w:shd w:val="clear" w:color="auto" w:fill="auto"/>
            <w:vAlign w:val="center"/>
          </w:tcPr>
          <w:p w14:paraId="1EFA4156" w14:textId="213E6519" w:rsidR="00AA0C2C" w:rsidRPr="009E2557" w:rsidRDefault="00AA0C2C" w:rsidP="00AA0C2C">
            <w:pPr>
              <w:jc w:val="center"/>
              <w:rPr>
                <w:rFonts w:ascii="宋体" w:hAnsi="宋体"/>
                <w:color w:val="000000" w:themeColor="text1"/>
                <w:szCs w:val="21"/>
              </w:rPr>
            </w:pPr>
            <w:r w:rsidRPr="009E2557">
              <w:rPr>
                <w:color w:val="000000" w:themeColor="text1"/>
              </w:rPr>
              <w:t>0.56680</w:t>
            </w:r>
          </w:p>
        </w:tc>
        <w:tc>
          <w:tcPr>
            <w:tcW w:w="1250" w:type="pct"/>
            <w:vAlign w:val="center"/>
          </w:tcPr>
          <w:p w14:paraId="201ACE3A" w14:textId="626160C2" w:rsidR="00AA0C2C" w:rsidRPr="009E2557" w:rsidRDefault="00AA0C2C" w:rsidP="00AA0C2C">
            <w:pPr>
              <w:jc w:val="center"/>
              <w:rPr>
                <w:rFonts w:ascii="宋体" w:hAnsi="宋体"/>
                <w:color w:val="000000" w:themeColor="text1"/>
                <w:szCs w:val="21"/>
              </w:rPr>
            </w:pPr>
            <w:r w:rsidRPr="009E2557">
              <w:rPr>
                <w:color w:val="000000" w:themeColor="text1"/>
              </w:rPr>
              <w:t>515 nm</w:t>
            </w:r>
          </w:p>
        </w:tc>
        <w:tc>
          <w:tcPr>
            <w:tcW w:w="1250" w:type="pct"/>
            <w:vAlign w:val="center"/>
          </w:tcPr>
          <w:p w14:paraId="714F2689" w14:textId="6513CE15" w:rsidR="00AA0C2C" w:rsidRPr="009E2557" w:rsidRDefault="00AA0C2C" w:rsidP="00AA0C2C">
            <w:pPr>
              <w:jc w:val="center"/>
              <w:rPr>
                <w:rFonts w:ascii="宋体" w:hAnsi="宋体"/>
                <w:color w:val="000000" w:themeColor="text1"/>
                <w:szCs w:val="21"/>
              </w:rPr>
            </w:pPr>
            <w:r w:rsidRPr="009E2557">
              <w:rPr>
                <w:color w:val="000000" w:themeColor="text1"/>
              </w:rPr>
              <w:t>0.60820</w:t>
            </w:r>
          </w:p>
        </w:tc>
      </w:tr>
      <w:tr w:rsidR="009E2557" w:rsidRPr="009E2557" w14:paraId="7C3559F8" w14:textId="516229C4" w:rsidTr="00E879CE">
        <w:trPr>
          <w:trHeight w:val="375"/>
        </w:trPr>
        <w:tc>
          <w:tcPr>
            <w:tcW w:w="1250" w:type="pct"/>
            <w:shd w:val="clear" w:color="auto" w:fill="auto"/>
            <w:vAlign w:val="center"/>
          </w:tcPr>
          <w:p w14:paraId="5C1AA6E4" w14:textId="420AE5E0" w:rsidR="00AA0C2C" w:rsidRPr="009E2557" w:rsidRDefault="00AA0C2C" w:rsidP="00AA0C2C">
            <w:pPr>
              <w:jc w:val="center"/>
              <w:rPr>
                <w:rFonts w:ascii="宋体" w:hAnsi="宋体"/>
                <w:color w:val="000000" w:themeColor="text1"/>
                <w:szCs w:val="21"/>
              </w:rPr>
            </w:pPr>
            <w:r w:rsidRPr="009E2557">
              <w:rPr>
                <w:color w:val="000000" w:themeColor="text1"/>
              </w:rPr>
              <w:t>595 nm</w:t>
            </w:r>
          </w:p>
        </w:tc>
        <w:tc>
          <w:tcPr>
            <w:tcW w:w="1250" w:type="pct"/>
            <w:shd w:val="clear" w:color="auto" w:fill="auto"/>
            <w:vAlign w:val="center"/>
          </w:tcPr>
          <w:p w14:paraId="058172E4" w14:textId="67DDA7E0" w:rsidR="00AA0C2C" w:rsidRPr="009E2557" w:rsidRDefault="00AA0C2C" w:rsidP="00AA0C2C">
            <w:pPr>
              <w:jc w:val="center"/>
              <w:rPr>
                <w:rFonts w:ascii="宋体" w:hAnsi="宋体"/>
                <w:color w:val="000000" w:themeColor="text1"/>
                <w:szCs w:val="21"/>
              </w:rPr>
            </w:pPr>
            <w:r w:rsidRPr="009E2557">
              <w:rPr>
                <w:color w:val="000000" w:themeColor="text1"/>
              </w:rPr>
              <w:t>0.69490</w:t>
            </w:r>
          </w:p>
        </w:tc>
        <w:tc>
          <w:tcPr>
            <w:tcW w:w="1250" w:type="pct"/>
            <w:vAlign w:val="center"/>
          </w:tcPr>
          <w:p w14:paraId="547E4961" w14:textId="4CC9D768" w:rsidR="00AA0C2C" w:rsidRPr="009E2557" w:rsidRDefault="00AA0C2C" w:rsidP="00AA0C2C">
            <w:pPr>
              <w:jc w:val="center"/>
              <w:rPr>
                <w:rFonts w:ascii="宋体" w:hAnsi="宋体"/>
                <w:color w:val="000000" w:themeColor="text1"/>
                <w:szCs w:val="21"/>
              </w:rPr>
            </w:pPr>
            <w:r w:rsidRPr="009E2557">
              <w:rPr>
                <w:color w:val="000000" w:themeColor="text1"/>
              </w:rPr>
              <w:t>505 nm</w:t>
            </w:r>
          </w:p>
        </w:tc>
        <w:tc>
          <w:tcPr>
            <w:tcW w:w="1250" w:type="pct"/>
            <w:vAlign w:val="center"/>
          </w:tcPr>
          <w:p w14:paraId="2C6433D5" w14:textId="024D9603" w:rsidR="00AA0C2C" w:rsidRPr="009E2557" w:rsidRDefault="00AA0C2C" w:rsidP="00AA0C2C">
            <w:pPr>
              <w:jc w:val="center"/>
              <w:rPr>
                <w:rFonts w:ascii="宋体" w:hAnsi="宋体"/>
                <w:color w:val="000000" w:themeColor="text1"/>
                <w:szCs w:val="21"/>
              </w:rPr>
            </w:pPr>
            <w:r w:rsidRPr="009E2557">
              <w:rPr>
                <w:color w:val="000000" w:themeColor="text1"/>
              </w:rPr>
              <w:t>0.40730</w:t>
            </w:r>
          </w:p>
        </w:tc>
      </w:tr>
      <w:tr w:rsidR="009E2557" w:rsidRPr="009E2557" w14:paraId="0AEE1B9F" w14:textId="33467CC4" w:rsidTr="00E879CE">
        <w:trPr>
          <w:trHeight w:val="375"/>
        </w:trPr>
        <w:tc>
          <w:tcPr>
            <w:tcW w:w="1250" w:type="pct"/>
            <w:shd w:val="clear" w:color="auto" w:fill="auto"/>
            <w:vAlign w:val="center"/>
          </w:tcPr>
          <w:p w14:paraId="25C97316" w14:textId="37218EBA" w:rsidR="00AA0C2C" w:rsidRPr="009E2557" w:rsidRDefault="00AA0C2C" w:rsidP="00AA0C2C">
            <w:pPr>
              <w:jc w:val="center"/>
              <w:rPr>
                <w:rFonts w:ascii="宋体" w:hAnsi="宋体"/>
                <w:color w:val="000000" w:themeColor="text1"/>
                <w:szCs w:val="21"/>
              </w:rPr>
            </w:pPr>
            <w:r w:rsidRPr="009E2557">
              <w:rPr>
                <w:color w:val="000000" w:themeColor="text1"/>
              </w:rPr>
              <w:t>585 nm</w:t>
            </w:r>
          </w:p>
        </w:tc>
        <w:tc>
          <w:tcPr>
            <w:tcW w:w="1250" w:type="pct"/>
            <w:shd w:val="clear" w:color="auto" w:fill="auto"/>
            <w:vAlign w:val="center"/>
          </w:tcPr>
          <w:p w14:paraId="3C50CD5D" w14:textId="2D6B5C83" w:rsidR="00AA0C2C" w:rsidRPr="009E2557" w:rsidRDefault="00AA0C2C" w:rsidP="00AA0C2C">
            <w:pPr>
              <w:jc w:val="center"/>
              <w:rPr>
                <w:rFonts w:ascii="宋体" w:hAnsi="宋体"/>
                <w:color w:val="000000" w:themeColor="text1"/>
                <w:szCs w:val="21"/>
              </w:rPr>
            </w:pPr>
            <w:r w:rsidRPr="009E2557">
              <w:rPr>
                <w:color w:val="000000" w:themeColor="text1"/>
              </w:rPr>
              <w:t>0.81630</w:t>
            </w:r>
          </w:p>
        </w:tc>
        <w:tc>
          <w:tcPr>
            <w:tcW w:w="1250" w:type="pct"/>
            <w:vAlign w:val="center"/>
          </w:tcPr>
          <w:p w14:paraId="0DD283AD" w14:textId="76597DF4" w:rsidR="00AA0C2C" w:rsidRPr="009E2557" w:rsidRDefault="00AA0C2C" w:rsidP="00AA0C2C">
            <w:pPr>
              <w:jc w:val="center"/>
              <w:rPr>
                <w:rFonts w:ascii="宋体" w:hAnsi="宋体"/>
                <w:color w:val="000000" w:themeColor="text1"/>
                <w:szCs w:val="21"/>
              </w:rPr>
            </w:pPr>
            <w:r w:rsidRPr="009E2557">
              <w:rPr>
                <w:color w:val="000000" w:themeColor="text1"/>
              </w:rPr>
              <w:t>495 nm</w:t>
            </w:r>
          </w:p>
        </w:tc>
        <w:tc>
          <w:tcPr>
            <w:tcW w:w="1250" w:type="pct"/>
            <w:vAlign w:val="center"/>
          </w:tcPr>
          <w:p w14:paraId="7E630F1C" w14:textId="64B46F26" w:rsidR="00AA0C2C" w:rsidRPr="009E2557" w:rsidRDefault="00AA0C2C" w:rsidP="00AA0C2C">
            <w:pPr>
              <w:jc w:val="center"/>
              <w:rPr>
                <w:rFonts w:ascii="宋体" w:hAnsi="宋体"/>
                <w:color w:val="000000" w:themeColor="text1"/>
                <w:szCs w:val="21"/>
              </w:rPr>
            </w:pPr>
            <w:r w:rsidRPr="009E2557">
              <w:rPr>
                <w:color w:val="000000" w:themeColor="text1"/>
              </w:rPr>
              <w:t>0.25860</w:t>
            </w:r>
          </w:p>
        </w:tc>
      </w:tr>
      <w:tr w:rsidR="009E2557" w:rsidRPr="009E2557" w14:paraId="39DCE39A" w14:textId="095A9B3D" w:rsidTr="00E879CE">
        <w:trPr>
          <w:trHeight w:val="375"/>
        </w:trPr>
        <w:tc>
          <w:tcPr>
            <w:tcW w:w="1250" w:type="pct"/>
            <w:shd w:val="clear" w:color="auto" w:fill="auto"/>
            <w:vAlign w:val="center"/>
          </w:tcPr>
          <w:p w14:paraId="6BA655CA" w14:textId="1D6D52EF" w:rsidR="00AA0C2C" w:rsidRPr="009E2557" w:rsidRDefault="00AA0C2C" w:rsidP="00AA0C2C">
            <w:pPr>
              <w:jc w:val="center"/>
              <w:rPr>
                <w:rFonts w:ascii="宋体" w:hAnsi="宋体"/>
                <w:color w:val="000000" w:themeColor="text1"/>
                <w:szCs w:val="21"/>
              </w:rPr>
            </w:pPr>
            <w:r w:rsidRPr="009E2557">
              <w:rPr>
                <w:color w:val="000000" w:themeColor="text1"/>
              </w:rPr>
              <w:t>575 nm</w:t>
            </w:r>
          </w:p>
        </w:tc>
        <w:tc>
          <w:tcPr>
            <w:tcW w:w="1250" w:type="pct"/>
            <w:shd w:val="clear" w:color="auto" w:fill="auto"/>
            <w:vAlign w:val="center"/>
          </w:tcPr>
          <w:p w14:paraId="67360B99" w14:textId="539AAFBA" w:rsidR="00AA0C2C" w:rsidRPr="009E2557" w:rsidRDefault="00AA0C2C" w:rsidP="00AA0C2C">
            <w:pPr>
              <w:jc w:val="center"/>
              <w:rPr>
                <w:rFonts w:ascii="宋体" w:hAnsi="宋体"/>
                <w:color w:val="000000" w:themeColor="text1"/>
                <w:szCs w:val="21"/>
              </w:rPr>
            </w:pPr>
            <w:r w:rsidRPr="009E2557">
              <w:rPr>
                <w:color w:val="000000" w:themeColor="text1"/>
              </w:rPr>
              <w:t>0.91540</w:t>
            </w:r>
          </w:p>
        </w:tc>
        <w:tc>
          <w:tcPr>
            <w:tcW w:w="1250" w:type="pct"/>
            <w:vAlign w:val="center"/>
          </w:tcPr>
          <w:p w14:paraId="3554632A" w14:textId="6241FD4A" w:rsidR="00AA0C2C" w:rsidRPr="009E2557" w:rsidRDefault="00AA0C2C" w:rsidP="00AA0C2C">
            <w:pPr>
              <w:jc w:val="center"/>
              <w:rPr>
                <w:rFonts w:ascii="宋体" w:hAnsi="宋体"/>
                <w:color w:val="000000" w:themeColor="text1"/>
                <w:szCs w:val="21"/>
              </w:rPr>
            </w:pPr>
            <w:r w:rsidRPr="009E2557">
              <w:rPr>
                <w:color w:val="000000" w:themeColor="text1"/>
              </w:rPr>
              <w:t>485 nm</w:t>
            </w:r>
          </w:p>
        </w:tc>
        <w:tc>
          <w:tcPr>
            <w:tcW w:w="1250" w:type="pct"/>
            <w:vAlign w:val="center"/>
          </w:tcPr>
          <w:p w14:paraId="0D88FB13" w14:textId="4BDCDDB2" w:rsidR="00AA0C2C" w:rsidRPr="009E2557" w:rsidRDefault="00AA0C2C" w:rsidP="00AA0C2C">
            <w:pPr>
              <w:jc w:val="center"/>
              <w:rPr>
                <w:rFonts w:ascii="宋体" w:hAnsi="宋体"/>
                <w:color w:val="000000" w:themeColor="text1"/>
                <w:szCs w:val="21"/>
              </w:rPr>
            </w:pPr>
            <w:r w:rsidRPr="009E2557">
              <w:rPr>
                <w:color w:val="000000" w:themeColor="text1"/>
              </w:rPr>
              <w:t>0.16930</w:t>
            </w:r>
          </w:p>
        </w:tc>
      </w:tr>
      <w:tr w:rsidR="009E2557" w:rsidRPr="009E2557" w14:paraId="37EC0AFA" w14:textId="1182AD89" w:rsidTr="00E879CE">
        <w:trPr>
          <w:trHeight w:val="375"/>
        </w:trPr>
        <w:tc>
          <w:tcPr>
            <w:tcW w:w="1250" w:type="pct"/>
            <w:shd w:val="clear" w:color="auto" w:fill="auto"/>
            <w:vAlign w:val="center"/>
          </w:tcPr>
          <w:p w14:paraId="6A145DAA" w14:textId="06135ABE" w:rsidR="00AA0C2C" w:rsidRPr="009E2557" w:rsidRDefault="00AA0C2C" w:rsidP="00AA0C2C">
            <w:pPr>
              <w:jc w:val="center"/>
              <w:rPr>
                <w:rFonts w:ascii="宋体" w:hAnsi="宋体"/>
                <w:color w:val="000000" w:themeColor="text1"/>
                <w:szCs w:val="21"/>
              </w:rPr>
            </w:pPr>
            <w:r w:rsidRPr="009E2557">
              <w:rPr>
                <w:color w:val="000000" w:themeColor="text1"/>
              </w:rPr>
              <w:t>565 nm</w:t>
            </w:r>
          </w:p>
        </w:tc>
        <w:tc>
          <w:tcPr>
            <w:tcW w:w="1250" w:type="pct"/>
            <w:shd w:val="clear" w:color="auto" w:fill="auto"/>
            <w:vAlign w:val="center"/>
          </w:tcPr>
          <w:p w14:paraId="2A5A30FB" w14:textId="6B943A5E" w:rsidR="00AA0C2C" w:rsidRPr="009E2557" w:rsidRDefault="00AA0C2C" w:rsidP="00AA0C2C">
            <w:pPr>
              <w:jc w:val="center"/>
              <w:rPr>
                <w:rFonts w:ascii="宋体" w:hAnsi="宋体"/>
                <w:color w:val="000000" w:themeColor="text1"/>
                <w:szCs w:val="21"/>
              </w:rPr>
            </w:pPr>
            <w:r w:rsidRPr="009E2557">
              <w:rPr>
                <w:color w:val="000000" w:themeColor="text1"/>
              </w:rPr>
              <w:t>0.97860</w:t>
            </w:r>
          </w:p>
        </w:tc>
        <w:tc>
          <w:tcPr>
            <w:tcW w:w="1250" w:type="pct"/>
            <w:vAlign w:val="center"/>
          </w:tcPr>
          <w:p w14:paraId="4D8ECE49" w14:textId="189EDF45" w:rsidR="00AA0C2C" w:rsidRPr="009E2557" w:rsidRDefault="00AA0C2C" w:rsidP="00AA0C2C">
            <w:pPr>
              <w:jc w:val="center"/>
              <w:rPr>
                <w:rFonts w:ascii="宋体" w:hAnsi="宋体"/>
                <w:color w:val="000000" w:themeColor="text1"/>
                <w:szCs w:val="21"/>
              </w:rPr>
            </w:pPr>
            <w:r w:rsidRPr="009E2557">
              <w:rPr>
                <w:color w:val="000000" w:themeColor="text1"/>
              </w:rPr>
              <w:t>475 nm</w:t>
            </w:r>
          </w:p>
        </w:tc>
        <w:tc>
          <w:tcPr>
            <w:tcW w:w="1250" w:type="pct"/>
            <w:vAlign w:val="center"/>
          </w:tcPr>
          <w:p w14:paraId="470BD6E6" w14:textId="5B81BC0C" w:rsidR="00AA0C2C" w:rsidRPr="009E2557" w:rsidRDefault="00AA0C2C" w:rsidP="00AA0C2C">
            <w:pPr>
              <w:jc w:val="center"/>
              <w:rPr>
                <w:rFonts w:ascii="宋体" w:hAnsi="宋体"/>
                <w:color w:val="000000" w:themeColor="text1"/>
                <w:szCs w:val="21"/>
              </w:rPr>
            </w:pPr>
            <w:r w:rsidRPr="009E2557">
              <w:rPr>
                <w:color w:val="000000" w:themeColor="text1"/>
              </w:rPr>
              <w:t>0.11260</w:t>
            </w:r>
          </w:p>
        </w:tc>
      </w:tr>
    </w:tbl>
    <w:p w14:paraId="0F308A57" w14:textId="77777777" w:rsidR="00986CA1" w:rsidRPr="009E2557" w:rsidRDefault="00986CA1">
      <w:pPr>
        <w:widowControl/>
        <w:jc w:val="left"/>
        <w:rPr>
          <w:rFonts w:ascii="黑体" w:eastAsia="黑体" w:hAnsi="Cambria"/>
          <w:color w:val="000000" w:themeColor="text1"/>
          <w:sz w:val="28"/>
          <w:szCs w:val="28"/>
        </w:rPr>
      </w:pPr>
      <w:r w:rsidRPr="009E2557">
        <w:rPr>
          <w:color w:val="000000" w:themeColor="text1"/>
        </w:rPr>
        <w:br w:type="page"/>
      </w:r>
    </w:p>
    <w:p w14:paraId="3167EF3A" w14:textId="191FCBA9" w:rsidR="00632D76" w:rsidRPr="009E2557" w:rsidRDefault="0082487D" w:rsidP="00C96EF3">
      <w:pPr>
        <w:pStyle w:val="a"/>
        <w:numPr>
          <w:ilvl w:val="0"/>
          <w:numId w:val="0"/>
        </w:numPr>
        <w:ind w:left="560" w:hangingChars="200" w:hanging="560"/>
        <w:rPr>
          <w:rFonts w:hAnsi="黑体"/>
          <w:color w:val="000000" w:themeColor="text1"/>
        </w:rPr>
      </w:pPr>
      <w:bookmarkStart w:id="41" w:name="_Toc87735903"/>
      <w:r w:rsidRPr="009E2557">
        <w:rPr>
          <w:rFonts w:hint="eastAsia"/>
          <w:color w:val="000000" w:themeColor="text1"/>
        </w:rPr>
        <w:lastRenderedPageBreak/>
        <w:t>附录</w:t>
      </w:r>
      <w:r w:rsidR="00A063AD" w:rsidRPr="009E2557">
        <w:rPr>
          <w:color w:val="000000" w:themeColor="text1"/>
        </w:rPr>
        <w:t>B</w:t>
      </w:r>
      <w:r w:rsidR="00C96EF3" w:rsidRPr="009E2557">
        <w:rPr>
          <w:color w:val="000000" w:themeColor="text1"/>
        </w:rPr>
        <w:br/>
      </w:r>
      <w:bookmarkStart w:id="42" w:name="_Hlk87781176"/>
      <w:r w:rsidR="00A063AD" w:rsidRPr="009E2557">
        <w:rPr>
          <w:rFonts w:hAnsi="黑体" w:hint="eastAsia"/>
          <w:color w:val="000000" w:themeColor="text1"/>
        </w:rPr>
        <w:t>透射比、吸光比、标准光通道有效长度的吸收比</w:t>
      </w:r>
      <w:bookmarkEnd w:id="42"/>
      <w:r w:rsidR="00632D76" w:rsidRPr="009E2557">
        <w:rPr>
          <w:rFonts w:hAnsi="黑体" w:hint="eastAsia"/>
          <w:color w:val="000000" w:themeColor="text1"/>
        </w:rPr>
        <w:t>的不确定度评定示例</w:t>
      </w:r>
      <w:bookmarkEnd w:id="41"/>
    </w:p>
    <w:p w14:paraId="7B5144A8" w14:textId="6EE81B71" w:rsidR="00B278F4" w:rsidRPr="009E2557" w:rsidRDefault="00F0048F" w:rsidP="00B278F4">
      <w:pPr>
        <w:spacing w:line="360" w:lineRule="auto"/>
        <w:rPr>
          <w:rFonts w:hAnsi="宋体"/>
          <w:color w:val="000000" w:themeColor="text1"/>
          <w:sz w:val="24"/>
        </w:rPr>
      </w:pPr>
      <w:r w:rsidRPr="009E2557">
        <w:rPr>
          <w:color w:val="000000" w:themeColor="text1"/>
          <w:sz w:val="24"/>
        </w:rPr>
        <w:t>B</w:t>
      </w:r>
      <w:r w:rsidR="00B278F4" w:rsidRPr="009E2557">
        <w:rPr>
          <w:color w:val="000000" w:themeColor="text1"/>
          <w:sz w:val="24"/>
        </w:rPr>
        <w:t>.1</w:t>
      </w:r>
      <w:r w:rsidR="00B278F4" w:rsidRPr="009E2557">
        <w:rPr>
          <w:rFonts w:hAnsi="宋体"/>
          <w:color w:val="000000" w:themeColor="text1"/>
          <w:sz w:val="24"/>
        </w:rPr>
        <w:t>测量模型</w:t>
      </w:r>
    </w:p>
    <w:p w14:paraId="18B9BA38" w14:textId="4CF092B1" w:rsidR="00A063AD" w:rsidRPr="009E2557" w:rsidRDefault="00A063AD" w:rsidP="00A063AD">
      <w:pPr>
        <w:spacing w:line="360" w:lineRule="auto"/>
        <w:ind w:firstLineChars="200" w:firstLine="480"/>
        <w:rPr>
          <w:color w:val="000000" w:themeColor="text1"/>
          <w:sz w:val="24"/>
        </w:rPr>
      </w:pPr>
      <w:r w:rsidRPr="009E2557">
        <w:rPr>
          <w:color w:val="000000" w:themeColor="text1"/>
          <w:sz w:val="24"/>
        </w:rPr>
        <w:t>使用光谱光度计测量滤光片的光谱透射比曲线</w:t>
      </w:r>
      <m:oMath>
        <m:sSub>
          <m:sSubPr>
            <m:ctrlPr>
              <w:rPr>
                <w:rFonts w:ascii="Cambria Math" w:hAnsi="Cambria Math"/>
                <w:i/>
                <w:color w:val="000000" w:themeColor="text1"/>
                <w:sz w:val="24"/>
              </w:rPr>
            </m:ctrlPr>
          </m:sSubPr>
          <m:e>
            <m:r>
              <w:rPr>
                <w:rFonts w:ascii="Cambria Math" w:hAnsi="Cambria Math"/>
                <w:color w:val="000000" w:themeColor="text1"/>
                <w:sz w:val="24"/>
              </w:rPr>
              <m:t>τ</m:t>
            </m:r>
          </m:e>
          <m:sub>
            <m:r>
              <w:rPr>
                <w:rFonts w:ascii="Cambria Math" w:hAnsi="Cambria Math" w:hint="eastAsia"/>
                <w:color w:val="000000" w:themeColor="text1"/>
                <w:sz w:val="24"/>
              </w:rPr>
              <m:t>i</m:t>
            </m:r>
          </m:sub>
        </m:sSub>
        <m:r>
          <w:rPr>
            <w:rFonts w:ascii="Cambria Math" w:hAnsi="宋体"/>
            <w:color w:val="000000" w:themeColor="text1"/>
            <w:sz w:val="24"/>
          </w:rPr>
          <m:t>(λ)</m:t>
        </m:r>
      </m:oMath>
      <w:r w:rsidRPr="009E2557">
        <w:rPr>
          <w:color w:val="000000" w:themeColor="text1"/>
          <w:sz w:val="24"/>
        </w:rPr>
        <w:t>，其</w:t>
      </w:r>
      <w:r w:rsidRPr="009E2557">
        <w:rPr>
          <w:rStyle w:val="af6"/>
          <w:color w:val="000000" w:themeColor="text1"/>
          <w:sz w:val="24"/>
        </w:rPr>
        <w:t>透射比</w:t>
      </w:r>
      <w:r w:rsidRPr="009E2557">
        <w:rPr>
          <w:rStyle w:val="af6"/>
          <w:i/>
          <w:color w:val="000000" w:themeColor="text1"/>
          <w:sz w:val="24"/>
        </w:rPr>
        <w:t>τ</w:t>
      </w:r>
      <w:r w:rsidRPr="009E2557">
        <w:rPr>
          <w:rStyle w:val="af6"/>
          <w:rFonts w:hAnsi="宋体"/>
          <w:color w:val="000000" w:themeColor="text1"/>
          <w:sz w:val="24"/>
        </w:rPr>
        <w:t>，吸收比</w:t>
      </w:r>
      <w:r w:rsidRPr="009E2557">
        <w:rPr>
          <w:rStyle w:val="af6"/>
          <w:i/>
          <w:color w:val="000000" w:themeColor="text1"/>
          <w:sz w:val="24"/>
        </w:rPr>
        <w:t>N</w:t>
      </w:r>
      <w:r w:rsidRPr="009E2557">
        <w:rPr>
          <w:rStyle w:val="af6"/>
          <w:rFonts w:hAnsi="宋体"/>
          <w:color w:val="000000" w:themeColor="text1"/>
          <w:sz w:val="24"/>
        </w:rPr>
        <w:t>和标准光通道有效长度的吸收比</w:t>
      </w:r>
      <w:r w:rsidRPr="009E2557">
        <w:rPr>
          <w:rStyle w:val="af6"/>
          <w:i/>
          <w:color w:val="000000" w:themeColor="text1"/>
          <w:sz w:val="24"/>
        </w:rPr>
        <w:t>N</w:t>
      </w:r>
      <w:r w:rsidRPr="009E2557">
        <w:rPr>
          <w:rStyle w:val="af6"/>
          <w:color w:val="000000" w:themeColor="text1"/>
          <w:sz w:val="24"/>
          <w:vertAlign w:val="subscript"/>
        </w:rPr>
        <w:t>s</w:t>
      </w:r>
      <w:r w:rsidRPr="009E2557">
        <w:rPr>
          <w:color w:val="000000" w:themeColor="text1"/>
          <w:sz w:val="24"/>
        </w:rPr>
        <w:t>：</w:t>
      </w:r>
    </w:p>
    <w:p w14:paraId="2829ACF8" w14:textId="7901B35C" w:rsidR="00A063AD" w:rsidRPr="009E2557" w:rsidRDefault="00A063AD" w:rsidP="00A063AD">
      <w:pPr>
        <w:tabs>
          <w:tab w:val="left" w:pos="105"/>
        </w:tabs>
        <w:spacing w:line="360" w:lineRule="auto"/>
        <w:jc w:val="right"/>
        <w:rPr>
          <w:color w:val="000000" w:themeColor="text1"/>
          <w:sz w:val="24"/>
        </w:rPr>
      </w:pPr>
      <w:r w:rsidRPr="009E2557">
        <w:rPr>
          <w:color w:val="000000" w:themeColor="text1"/>
          <w:sz w:val="24"/>
        </w:rPr>
        <w:t xml:space="preserve">          </w:t>
      </w:r>
      <w:r w:rsidR="00A63203" w:rsidRPr="009E2557">
        <w:rPr>
          <w:rFonts w:ascii="Cambria Math" w:hAnsi="Cambria Math"/>
          <w:i/>
          <w:color w:val="000000" w:themeColor="text1"/>
          <w:sz w:val="24"/>
        </w:rPr>
        <w:br/>
      </w:r>
      <m:oMath>
        <m:sSub>
          <m:sSubPr>
            <m:ctrlPr>
              <w:rPr>
                <w:rFonts w:ascii="Cambria Math" w:hAnsi="Cambria Math"/>
                <w:i/>
                <w:color w:val="000000" w:themeColor="text1"/>
                <w:sz w:val="24"/>
              </w:rPr>
            </m:ctrlPr>
          </m:sSubPr>
          <m:e>
            <m:r>
              <w:rPr>
                <w:rFonts w:ascii="Cambria Math" w:hAnsi="Cambria Math"/>
                <w:color w:val="000000" w:themeColor="text1"/>
                <w:sz w:val="24"/>
              </w:rPr>
              <m:t>τ</m:t>
            </m:r>
          </m:e>
          <m:sub>
            <m:r>
              <w:rPr>
                <w:rFonts w:ascii="Cambria Math" w:hAnsi="Cambria Math" w:hint="eastAsia"/>
                <w:color w:val="000000" w:themeColor="text1"/>
                <w:sz w:val="24"/>
              </w:rPr>
              <m:t>i</m:t>
            </m:r>
          </m:sub>
        </m:sSub>
        <m:r>
          <w:rPr>
            <w:rFonts w:ascii="Cambria Math" w:hAnsi="Cambria Math"/>
            <w:color w:val="000000" w:themeColor="text1"/>
            <w:sz w:val="24"/>
          </w:rPr>
          <m:t>=</m:t>
        </m:r>
        <m:f>
          <m:fPr>
            <m:ctrlPr>
              <w:rPr>
                <w:rFonts w:ascii="Cambria Math" w:hAnsi="Cambria Math"/>
                <w:i/>
                <w:color w:val="000000" w:themeColor="text1"/>
                <w:sz w:val="24"/>
              </w:rPr>
            </m:ctrlPr>
          </m:fPr>
          <m:num>
            <m:nary>
              <m:naryPr>
                <m:chr m:val="∑"/>
                <m:limLoc m:val="subSup"/>
                <m:ctrlPr>
                  <w:rPr>
                    <w:rFonts w:ascii="Cambria Math" w:hAnsi="Cambria Math"/>
                    <w:i/>
                    <w:color w:val="000000" w:themeColor="text1"/>
                    <w:sz w:val="24"/>
                  </w:rPr>
                </m:ctrlPr>
              </m:naryPr>
              <m:sub>
                <m:r>
                  <w:rPr>
                    <w:rFonts w:ascii="Cambria Math" w:hAnsi="Cambria Math"/>
                    <w:color w:val="000000" w:themeColor="text1"/>
                    <w:sz w:val="24"/>
                  </w:rPr>
                  <m:t>475</m:t>
                </m:r>
              </m:sub>
              <m:sup>
                <m:r>
                  <w:rPr>
                    <w:rFonts w:ascii="Cambria Math" w:hAnsi="Cambria Math"/>
                    <w:color w:val="000000" w:themeColor="text1"/>
                    <w:sz w:val="24"/>
                  </w:rPr>
                  <m:t>645</m:t>
                </m:r>
              </m:sup>
              <m:e>
                <m:sSub>
                  <m:sSubPr>
                    <m:ctrlPr>
                      <w:rPr>
                        <w:rFonts w:ascii="Cambria Math" w:hAnsi="Cambria Math"/>
                        <w:i/>
                        <w:color w:val="000000" w:themeColor="text1"/>
                        <w:sz w:val="24"/>
                      </w:rPr>
                    </m:ctrlPr>
                  </m:sSubPr>
                  <m:e>
                    <m:r>
                      <w:rPr>
                        <w:rFonts w:ascii="Cambria Math" w:hAnsi="Cambria Math"/>
                        <w:color w:val="000000" w:themeColor="text1"/>
                        <w:sz w:val="24"/>
                      </w:rPr>
                      <m:t>τ</m:t>
                    </m:r>
                  </m:e>
                  <m:sub>
                    <m:r>
                      <w:rPr>
                        <w:rFonts w:ascii="Cambria Math" w:hAnsi="Cambria Math" w:hint="eastAsia"/>
                        <w:color w:val="000000" w:themeColor="text1"/>
                        <w:sz w:val="24"/>
                      </w:rPr>
                      <m:t>i</m:t>
                    </m:r>
                  </m:sub>
                </m:sSub>
                <m:r>
                  <w:rPr>
                    <w:rFonts w:ascii="Cambria Math" w:hAnsi="宋体"/>
                    <w:color w:val="000000" w:themeColor="text1"/>
                    <w:sz w:val="24"/>
                  </w:rPr>
                  <m:t>(λ)</m:t>
                </m:r>
                <m:r>
                  <w:rPr>
                    <w:rFonts w:ascii="Cambria Math" w:hAnsi="Cambria Math"/>
                    <w:color w:val="000000" w:themeColor="text1"/>
                    <w:sz w:val="24"/>
                  </w:rPr>
                  <m:t>∙</m:t>
                </m:r>
                <m:r>
                  <w:rPr>
                    <w:rFonts w:ascii="Cambria Math" w:hAnsi="宋体"/>
                    <w:color w:val="000000" w:themeColor="text1"/>
                    <w:sz w:val="24"/>
                  </w:rPr>
                  <m:t>V(λ)</m:t>
                </m:r>
              </m:e>
            </m:nary>
          </m:num>
          <m:den>
            <m:nary>
              <m:naryPr>
                <m:chr m:val="∑"/>
                <m:limLoc m:val="undOvr"/>
                <m:ctrlPr>
                  <w:rPr>
                    <w:rFonts w:ascii="Cambria Math" w:hAnsi="Cambria Math"/>
                    <w:i/>
                    <w:color w:val="000000" w:themeColor="text1"/>
                    <w:sz w:val="24"/>
                  </w:rPr>
                </m:ctrlPr>
              </m:naryPr>
              <m:sub>
                <m:r>
                  <w:rPr>
                    <w:rFonts w:ascii="Cambria Math" w:hAnsi="Cambria Math"/>
                    <w:color w:val="000000" w:themeColor="text1"/>
                    <w:sz w:val="24"/>
                  </w:rPr>
                  <m:t>475</m:t>
                </m:r>
              </m:sub>
              <m:sup>
                <m:r>
                  <w:rPr>
                    <w:rFonts w:ascii="Cambria Math" w:hAnsi="Cambria Math"/>
                    <w:color w:val="000000" w:themeColor="text1"/>
                    <w:sz w:val="24"/>
                  </w:rPr>
                  <m:t>645</m:t>
                </m:r>
              </m:sup>
              <m:e>
                <m:r>
                  <w:rPr>
                    <w:rFonts w:ascii="Cambria Math" w:hAnsi="宋体"/>
                    <w:color w:val="000000" w:themeColor="text1"/>
                    <w:sz w:val="24"/>
                  </w:rPr>
                  <m:t>V(λ)</m:t>
                </m:r>
              </m:e>
            </m:nary>
          </m:den>
        </m:f>
      </m:oMath>
      <w:r w:rsidRPr="009E2557">
        <w:rPr>
          <w:color w:val="000000" w:themeColor="text1"/>
          <w:sz w:val="24"/>
        </w:rPr>
        <w:t xml:space="preserve">                           </w:t>
      </w:r>
      <w:r w:rsidRPr="009E2557">
        <w:rPr>
          <w:rFonts w:hint="eastAsia"/>
          <w:color w:val="000000" w:themeColor="text1"/>
          <w:sz w:val="24"/>
        </w:rPr>
        <w:t>（</w:t>
      </w:r>
      <w:r w:rsidR="00F0048F" w:rsidRPr="009E2557">
        <w:rPr>
          <w:rFonts w:hint="eastAsia"/>
          <w:color w:val="000000" w:themeColor="text1"/>
          <w:sz w:val="24"/>
        </w:rPr>
        <w:t>B</w:t>
      </w:r>
      <w:r w:rsidR="00F0048F" w:rsidRPr="009E2557">
        <w:rPr>
          <w:color w:val="000000" w:themeColor="text1"/>
          <w:sz w:val="24"/>
        </w:rPr>
        <w:t>.</w:t>
      </w:r>
      <w:r w:rsidRPr="009E2557">
        <w:rPr>
          <w:rFonts w:hint="eastAsia"/>
          <w:color w:val="000000" w:themeColor="text1"/>
          <w:sz w:val="24"/>
        </w:rPr>
        <w:t>1</w:t>
      </w:r>
      <w:r w:rsidRPr="009E2557">
        <w:rPr>
          <w:rFonts w:hint="eastAsia"/>
          <w:color w:val="000000" w:themeColor="text1"/>
          <w:sz w:val="24"/>
        </w:rPr>
        <w:t>）</w:t>
      </w:r>
    </w:p>
    <w:p w14:paraId="61DD6987" w14:textId="3EB975DE" w:rsidR="00A063AD" w:rsidRPr="009E2557" w:rsidRDefault="00A9579A" w:rsidP="00A9579A">
      <w:pPr>
        <w:tabs>
          <w:tab w:val="left" w:pos="105"/>
        </w:tabs>
        <w:spacing w:line="360" w:lineRule="auto"/>
        <w:jc w:val="right"/>
        <w:rPr>
          <w:color w:val="000000" w:themeColor="text1"/>
          <w:sz w:val="24"/>
        </w:rPr>
      </w:pPr>
      <m:oMath>
        <m:r>
          <w:rPr>
            <w:rFonts w:ascii="Cambria Math"/>
            <w:color w:val="000000" w:themeColor="text1"/>
          </w:rPr>
          <m:t>N=1</m:t>
        </m:r>
        <m:r>
          <w:rPr>
            <w:rFonts w:ascii="Cambria Math"/>
            <w:color w:val="000000" w:themeColor="text1"/>
          </w:rPr>
          <m:t>-</m:t>
        </m:r>
        <m:r>
          <w:rPr>
            <w:rFonts w:ascii="Cambria Math"/>
            <w:color w:val="000000" w:themeColor="text1"/>
          </w:rPr>
          <m:t>τ</m:t>
        </m:r>
      </m:oMath>
      <w:r w:rsidR="00A063AD" w:rsidRPr="009E2557">
        <w:rPr>
          <w:color w:val="000000" w:themeColor="text1"/>
        </w:rPr>
        <w:t xml:space="preserve">                                   </w:t>
      </w:r>
      <w:r w:rsidR="00A063AD" w:rsidRPr="009E2557">
        <w:rPr>
          <w:rFonts w:hint="eastAsia"/>
          <w:color w:val="000000" w:themeColor="text1"/>
          <w:sz w:val="24"/>
        </w:rPr>
        <w:t>（</w:t>
      </w:r>
      <w:r w:rsidR="00F0048F" w:rsidRPr="009E2557">
        <w:rPr>
          <w:rFonts w:hint="eastAsia"/>
          <w:color w:val="000000" w:themeColor="text1"/>
          <w:sz w:val="24"/>
        </w:rPr>
        <w:t>B</w:t>
      </w:r>
      <w:r w:rsidR="00F0048F" w:rsidRPr="009E2557">
        <w:rPr>
          <w:color w:val="000000" w:themeColor="text1"/>
          <w:sz w:val="24"/>
        </w:rPr>
        <w:t>.</w:t>
      </w:r>
      <w:r w:rsidR="00A063AD" w:rsidRPr="009E2557">
        <w:rPr>
          <w:color w:val="000000" w:themeColor="text1"/>
          <w:sz w:val="24"/>
        </w:rPr>
        <w:t>2</w:t>
      </w:r>
      <w:r w:rsidR="00A063AD" w:rsidRPr="009E2557">
        <w:rPr>
          <w:rFonts w:hint="eastAsia"/>
          <w:color w:val="000000" w:themeColor="text1"/>
          <w:sz w:val="24"/>
        </w:rPr>
        <w:t>）</w:t>
      </w:r>
    </w:p>
    <w:p w14:paraId="06264C2B" w14:textId="4B0FDC09" w:rsidR="00A063AD" w:rsidRPr="009E2557" w:rsidRDefault="006F51DA" w:rsidP="00A9579A">
      <w:pPr>
        <w:tabs>
          <w:tab w:val="left" w:pos="105"/>
        </w:tabs>
        <w:spacing w:line="360" w:lineRule="auto"/>
        <w:jc w:val="right"/>
        <w:rPr>
          <w:rStyle w:val="af6"/>
          <w:color w:val="000000" w:themeColor="text1"/>
          <w:sz w:val="24"/>
        </w:rPr>
      </w:pPr>
      <m:oMath>
        <m:sSub>
          <m:sSubPr>
            <m:ctrlPr>
              <w:rPr>
                <w:rFonts w:ascii="Cambria Math" w:hAnsi="Cambria Math"/>
                <w:i/>
                <w:color w:val="000000" w:themeColor="text1"/>
              </w:rPr>
            </m:ctrlPr>
          </m:sSubPr>
          <m:e>
            <m:r>
              <w:rPr>
                <w:rFonts w:ascii="Cambria Math"/>
                <w:color w:val="000000" w:themeColor="text1"/>
              </w:rPr>
              <m:t>N</m:t>
            </m:r>
          </m:e>
          <m:sub>
            <m:r>
              <w:rPr>
                <w:rFonts w:ascii="Cambria Math"/>
                <w:color w:val="000000" w:themeColor="text1"/>
              </w:rPr>
              <m:t>s</m:t>
            </m:r>
          </m:sub>
        </m:sSub>
        <m:r>
          <w:rPr>
            <w:rFonts w:ascii="Cambria Math"/>
            <w:color w:val="000000" w:themeColor="text1"/>
          </w:rPr>
          <m:t>=1</m:t>
        </m:r>
        <m:r>
          <w:rPr>
            <w:rFonts w:ascii="Cambria Math"/>
            <w:color w:val="000000" w:themeColor="text1"/>
          </w:rPr>
          <m:t>-</m:t>
        </m:r>
        <m:sSup>
          <m:sSupPr>
            <m:ctrlPr>
              <w:rPr>
                <w:rFonts w:ascii="Cambria Math" w:hAnsi="Cambria Math"/>
                <w:i/>
                <w:color w:val="000000" w:themeColor="text1"/>
              </w:rPr>
            </m:ctrlPr>
          </m:sSupPr>
          <m:e>
            <m:r>
              <w:rPr>
                <w:rFonts w:ascii="Cambria Math"/>
                <w:color w:val="000000" w:themeColor="text1"/>
              </w:rPr>
              <m:t>e</m:t>
            </m:r>
          </m:e>
          <m:sup>
            <m:f>
              <m:fPr>
                <m:ctrlPr>
                  <w:rPr>
                    <w:rFonts w:ascii="Cambria Math" w:hAnsi="Cambria Math"/>
                    <w:i/>
                    <w:color w:val="000000" w:themeColor="text1"/>
                  </w:rPr>
                </m:ctrlPr>
              </m:fPr>
              <m:num>
                <m:r>
                  <w:rPr>
                    <w:rFonts w:ascii="Cambria Math"/>
                    <w:color w:val="000000" w:themeColor="text1"/>
                  </w:rPr>
                  <m:t>0.430</m:t>
                </m:r>
              </m:num>
              <m:den>
                <m:r>
                  <w:rPr>
                    <w:rFonts w:ascii="Cambria Math"/>
                    <w:color w:val="000000" w:themeColor="text1"/>
                  </w:rPr>
                  <m:t>L</m:t>
                </m:r>
              </m:den>
            </m:f>
            <m:func>
              <m:funcPr>
                <m:ctrlPr>
                  <w:rPr>
                    <w:rFonts w:ascii="Cambria Math" w:hAnsi="Cambria Math"/>
                    <w:i/>
                    <w:color w:val="000000" w:themeColor="text1"/>
                  </w:rPr>
                </m:ctrlPr>
              </m:funcPr>
              <m:fName>
                <m:r>
                  <w:rPr>
                    <w:rFonts w:ascii="Cambria Math"/>
                    <w:color w:val="000000" w:themeColor="text1"/>
                  </w:rPr>
                  <m:t>ln</m:t>
                </m:r>
              </m:fName>
              <m:e>
                <m:r>
                  <w:rPr>
                    <w:rFonts w:ascii="Cambria Math"/>
                    <w:color w:val="000000" w:themeColor="text1"/>
                  </w:rPr>
                  <m:t>(</m:t>
                </m:r>
              </m:e>
            </m:func>
            <m:r>
              <w:rPr>
                <w:rFonts w:ascii="Cambria Math"/>
                <w:color w:val="000000" w:themeColor="text1"/>
              </w:rPr>
              <m:t>1</m:t>
            </m:r>
            <m:r>
              <w:rPr>
                <w:rFonts w:ascii="Cambria Math"/>
                <w:color w:val="000000" w:themeColor="text1"/>
              </w:rPr>
              <m:t>-</m:t>
            </m:r>
            <m:r>
              <w:rPr>
                <w:rFonts w:ascii="Cambria Math"/>
                <w:color w:val="000000" w:themeColor="text1"/>
              </w:rPr>
              <m:t>N)</m:t>
            </m:r>
          </m:sup>
        </m:sSup>
      </m:oMath>
      <w:r w:rsidR="00A063AD" w:rsidRPr="009E2557">
        <w:rPr>
          <w:color w:val="000000" w:themeColor="text1"/>
        </w:rPr>
        <w:t xml:space="preserve">                          </w:t>
      </w:r>
      <w:r w:rsidR="00A063AD" w:rsidRPr="009E2557">
        <w:rPr>
          <w:rFonts w:hint="eastAsia"/>
          <w:color w:val="000000" w:themeColor="text1"/>
          <w:sz w:val="24"/>
        </w:rPr>
        <w:t>（</w:t>
      </w:r>
      <w:r w:rsidR="00F0048F" w:rsidRPr="009E2557">
        <w:rPr>
          <w:rFonts w:hint="eastAsia"/>
          <w:color w:val="000000" w:themeColor="text1"/>
          <w:sz w:val="24"/>
        </w:rPr>
        <w:t>B</w:t>
      </w:r>
      <w:r w:rsidR="00F0048F" w:rsidRPr="009E2557">
        <w:rPr>
          <w:color w:val="000000" w:themeColor="text1"/>
          <w:sz w:val="24"/>
        </w:rPr>
        <w:t>.</w:t>
      </w:r>
      <w:r w:rsidR="00A063AD" w:rsidRPr="009E2557">
        <w:rPr>
          <w:color w:val="000000" w:themeColor="text1"/>
          <w:sz w:val="24"/>
        </w:rPr>
        <w:t>3</w:t>
      </w:r>
      <w:r w:rsidR="00A063AD" w:rsidRPr="009E2557">
        <w:rPr>
          <w:rFonts w:hint="eastAsia"/>
          <w:color w:val="000000" w:themeColor="text1"/>
          <w:sz w:val="24"/>
        </w:rPr>
        <w:t>）</w:t>
      </w:r>
    </w:p>
    <w:p w14:paraId="0644C539" w14:textId="4644F48C" w:rsidR="00A063AD" w:rsidRPr="009E2557" w:rsidRDefault="00A063AD" w:rsidP="00A063AD">
      <w:pPr>
        <w:spacing w:line="360" w:lineRule="auto"/>
        <w:ind w:firstLineChars="200" w:firstLine="480"/>
        <w:rPr>
          <w:color w:val="000000" w:themeColor="text1"/>
          <w:sz w:val="24"/>
        </w:rPr>
      </w:pPr>
      <w:r w:rsidRPr="009E2557">
        <w:rPr>
          <w:color w:val="000000" w:themeColor="text1"/>
          <w:sz w:val="24"/>
        </w:rPr>
        <w:t>式中</w:t>
      </w:r>
      <w:r w:rsidR="007C27BE" w:rsidRPr="009E2557">
        <w:rPr>
          <w:rFonts w:hint="eastAsia"/>
          <w:color w:val="000000" w:themeColor="text1"/>
          <w:sz w:val="24"/>
        </w:rPr>
        <w:t>：</w:t>
      </w:r>
      <m:oMath>
        <m:r>
          <w:rPr>
            <w:rFonts w:ascii="Cambria Math" w:hAnsi="宋体"/>
            <w:color w:val="000000" w:themeColor="text1"/>
            <w:sz w:val="24"/>
          </w:rPr>
          <m:t>V(λ)</m:t>
        </m:r>
      </m:oMath>
      <w:r w:rsidRPr="009E2557">
        <w:rPr>
          <w:color w:val="000000" w:themeColor="text1"/>
          <w:sz w:val="24"/>
        </w:rPr>
        <w:t>——</w:t>
      </w:r>
      <w:r w:rsidRPr="009E2557">
        <w:rPr>
          <w:color w:val="000000" w:themeColor="text1"/>
          <w:sz w:val="24"/>
        </w:rPr>
        <w:t>明视觉函数（见附录</w:t>
      </w:r>
      <w:r w:rsidRPr="009E2557">
        <w:rPr>
          <w:color w:val="000000" w:themeColor="text1"/>
          <w:sz w:val="24"/>
        </w:rPr>
        <w:t>A</w:t>
      </w:r>
      <w:r w:rsidRPr="009E2557">
        <w:rPr>
          <w:color w:val="000000" w:themeColor="text1"/>
          <w:sz w:val="24"/>
        </w:rPr>
        <w:t>）</w:t>
      </w:r>
    </w:p>
    <w:p w14:paraId="174EC6A5" w14:textId="107B0BF5" w:rsidR="00A063AD" w:rsidRPr="009E2557" w:rsidRDefault="006F51DA" w:rsidP="00D14BE5">
      <w:pPr>
        <w:spacing w:line="360" w:lineRule="auto"/>
        <w:ind w:firstLineChars="500" w:firstLine="1200"/>
        <w:rPr>
          <w:color w:val="000000" w:themeColor="text1"/>
          <w:sz w:val="24"/>
        </w:rPr>
      </w:pPr>
      <m:oMath>
        <m:sSub>
          <m:sSubPr>
            <m:ctrlPr>
              <w:rPr>
                <w:rFonts w:ascii="Cambria Math" w:hAnsi="Cambria Math"/>
                <w:i/>
                <w:color w:val="000000" w:themeColor="text1"/>
                <w:sz w:val="24"/>
              </w:rPr>
            </m:ctrlPr>
          </m:sSubPr>
          <m:e>
            <m:r>
              <w:rPr>
                <w:rFonts w:ascii="Cambria Math" w:hAnsi="Cambria Math"/>
                <w:color w:val="000000" w:themeColor="text1"/>
                <w:sz w:val="24"/>
              </w:rPr>
              <m:t>τ</m:t>
            </m:r>
          </m:e>
          <m:sub>
            <m:r>
              <w:rPr>
                <w:rFonts w:ascii="Cambria Math" w:hAnsi="Cambria Math" w:hint="eastAsia"/>
                <w:color w:val="000000" w:themeColor="text1"/>
                <w:sz w:val="24"/>
              </w:rPr>
              <m:t>i</m:t>
            </m:r>
          </m:sub>
        </m:sSub>
        <m:r>
          <w:rPr>
            <w:rFonts w:ascii="Cambria Math" w:hAnsi="宋体"/>
            <w:color w:val="000000" w:themeColor="text1"/>
            <w:sz w:val="24"/>
          </w:rPr>
          <m:t>(λ)</m:t>
        </m:r>
      </m:oMath>
      <w:r w:rsidR="00A063AD" w:rsidRPr="009E2557">
        <w:rPr>
          <w:color w:val="000000" w:themeColor="text1"/>
          <w:sz w:val="24"/>
        </w:rPr>
        <w:t>——</w:t>
      </w:r>
      <w:r w:rsidR="000167D3" w:rsidRPr="009E2557">
        <w:rPr>
          <w:rFonts w:ascii="宋体" w:hAnsi="宋体" w:hint="eastAsia"/>
          <w:color w:val="000000" w:themeColor="text1"/>
          <w:sz w:val="24"/>
        </w:rPr>
        <w:t>第</w:t>
      </w:r>
      <w:proofErr w:type="spellStart"/>
      <w:r w:rsidR="000167D3" w:rsidRPr="009E2557">
        <w:rPr>
          <w:i/>
          <w:iCs/>
          <w:color w:val="000000" w:themeColor="text1"/>
          <w:sz w:val="24"/>
        </w:rPr>
        <w:t>i</w:t>
      </w:r>
      <w:proofErr w:type="spellEnd"/>
      <w:r w:rsidR="000167D3" w:rsidRPr="009E2557">
        <w:rPr>
          <w:rFonts w:ascii="宋体" w:hAnsi="宋体" w:hint="eastAsia"/>
          <w:color w:val="000000" w:themeColor="text1"/>
          <w:sz w:val="24"/>
        </w:rPr>
        <w:t>次测量得到的光谱透射比曲线</w:t>
      </w:r>
      <w:r w:rsidR="00A063AD" w:rsidRPr="009E2557">
        <w:rPr>
          <w:color w:val="000000" w:themeColor="text1"/>
          <w:sz w:val="24"/>
        </w:rPr>
        <w:t>；</w:t>
      </w:r>
    </w:p>
    <w:p w14:paraId="44275E7D" w14:textId="77777777" w:rsidR="00A063AD" w:rsidRPr="009E2557" w:rsidRDefault="00A063AD" w:rsidP="00D14BE5">
      <w:pPr>
        <w:tabs>
          <w:tab w:val="left" w:pos="105"/>
        </w:tabs>
        <w:spacing w:line="360" w:lineRule="auto"/>
        <w:ind w:firstLineChars="500" w:firstLine="1200"/>
        <w:jc w:val="left"/>
        <w:rPr>
          <w:rStyle w:val="af6"/>
          <w:color w:val="000000" w:themeColor="text1"/>
          <w:sz w:val="24"/>
        </w:rPr>
      </w:pPr>
      <w:r w:rsidRPr="009E2557">
        <w:rPr>
          <w:i/>
          <w:color w:val="000000" w:themeColor="text1"/>
          <w:sz w:val="24"/>
        </w:rPr>
        <w:t>L</w:t>
      </w:r>
      <w:r w:rsidRPr="009E2557">
        <w:rPr>
          <w:color w:val="000000" w:themeColor="text1"/>
          <w:sz w:val="24"/>
        </w:rPr>
        <w:t>——</w:t>
      </w:r>
      <w:r w:rsidRPr="009E2557">
        <w:rPr>
          <w:color w:val="000000" w:themeColor="text1"/>
          <w:sz w:val="24"/>
        </w:rPr>
        <w:t>光通道有效长度，</w:t>
      </w:r>
      <w:r w:rsidRPr="009E2557">
        <w:rPr>
          <w:color w:val="000000" w:themeColor="text1"/>
          <w:sz w:val="24"/>
        </w:rPr>
        <w:t>m</w:t>
      </w:r>
      <w:r w:rsidRPr="009E2557">
        <w:rPr>
          <w:color w:val="000000" w:themeColor="text1"/>
          <w:sz w:val="24"/>
        </w:rPr>
        <w:t>。</w:t>
      </w:r>
    </w:p>
    <w:p w14:paraId="635DAC79" w14:textId="381EFB55" w:rsidR="00A063AD" w:rsidRPr="009E2557" w:rsidRDefault="00A063AD" w:rsidP="00A063AD">
      <w:pPr>
        <w:spacing w:line="360" w:lineRule="auto"/>
        <w:ind w:firstLineChars="200" w:firstLine="480"/>
        <w:rPr>
          <w:rStyle w:val="af6"/>
          <w:color w:val="000000" w:themeColor="text1"/>
          <w:sz w:val="24"/>
        </w:rPr>
      </w:pPr>
      <w:r w:rsidRPr="009E2557">
        <w:rPr>
          <w:color w:val="000000" w:themeColor="text1"/>
          <w:sz w:val="24"/>
        </w:rPr>
        <w:t>式</w:t>
      </w:r>
      <w:r w:rsidRPr="009E2557">
        <w:rPr>
          <w:color w:val="000000" w:themeColor="text1"/>
          <w:sz w:val="24"/>
        </w:rPr>
        <w:t>(</w:t>
      </w:r>
      <w:r w:rsidR="004A3350" w:rsidRPr="009E2557">
        <w:rPr>
          <w:color w:val="000000" w:themeColor="text1"/>
          <w:sz w:val="24"/>
        </w:rPr>
        <w:t>B.</w:t>
      </w:r>
      <w:r w:rsidRPr="009E2557">
        <w:rPr>
          <w:color w:val="000000" w:themeColor="text1"/>
          <w:sz w:val="24"/>
        </w:rPr>
        <w:t>1)</w:t>
      </w:r>
      <w:r w:rsidRPr="009E2557">
        <w:rPr>
          <w:color w:val="000000" w:themeColor="text1"/>
          <w:sz w:val="24"/>
        </w:rPr>
        <w:t>、</w:t>
      </w:r>
      <w:r w:rsidRPr="009E2557">
        <w:rPr>
          <w:color w:val="000000" w:themeColor="text1"/>
          <w:sz w:val="24"/>
        </w:rPr>
        <w:t>(</w:t>
      </w:r>
      <w:r w:rsidR="004A3350" w:rsidRPr="009E2557">
        <w:rPr>
          <w:color w:val="000000" w:themeColor="text1"/>
          <w:sz w:val="24"/>
        </w:rPr>
        <w:t>B.</w:t>
      </w:r>
      <w:r w:rsidRPr="009E2557">
        <w:rPr>
          <w:color w:val="000000" w:themeColor="text1"/>
          <w:sz w:val="24"/>
        </w:rPr>
        <w:t>2)</w:t>
      </w:r>
      <w:r w:rsidRPr="009E2557">
        <w:rPr>
          <w:color w:val="000000" w:themeColor="text1"/>
          <w:sz w:val="24"/>
        </w:rPr>
        <w:t>、</w:t>
      </w:r>
      <w:r w:rsidRPr="009E2557">
        <w:rPr>
          <w:color w:val="000000" w:themeColor="text1"/>
          <w:sz w:val="24"/>
        </w:rPr>
        <w:t>(</w:t>
      </w:r>
      <w:r w:rsidR="004A3350" w:rsidRPr="009E2557">
        <w:rPr>
          <w:color w:val="000000" w:themeColor="text1"/>
          <w:sz w:val="24"/>
        </w:rPr>
        <w:t>B.</w:t>
      </w:r>
      <w:r w:rsidRPr="009E2557">
        <w:rPr>
          <w:color w:val="000000" w:themeColor="text1"/>
          <w:sz w:val="24"/>
        </w:rPr>
        <w:t>3)</w:t>
      </w:r>
      <w:r w:rsidRPr="009E2557">
        <w:rPr>
          <w:color w:val="000000" w:themeColor="text1"/>
          <w:sz w:val="24"/>
        </w:rPr>
        <w:t>中只有</w:t>
      </w:r>
      <m:oMath>
        <m:sSub>
          <m:sSubPr>
            <m:ctrlPr>
              <w:rPr>
                <w:rFonts w:ascii="Cambria Math" w:hAnsi="Cambria Math"/>
                <w:i/>
                <w:color w:val="000000" w:themeColor="text1"/>
                <w:sz w:val="24"/>
              </w:rPr>
            </m:ctrlPr>
          </m:sSubPr>
          <m:e>
            <m:r>
              <w:rPr>
                <w:rFonts w:ascii="Cambria Math" w:hAnsi="Cambria Math"/>
                <w:color w:val="000000" w:themeColor="text1"/>
                <w:sz w:val="24"/>
              </w:rPr>
              <m:t>τ</m:t>
            </m:r>
          </m:e>
          <m:sub>
            <m:r>
              <w:rPr>
                <w:rFonts w:ascii="Cambria Math" w:hAnsi="Cambria Math" w:hint="eastAsia"/>
                <w:color w:val="000000" w:themeColor="text1"/>
                <w:sz w:val="24"/>
              </w:rPr>
              <m:t>i</m:t>
            </m:r>
          </m:sub>
        </m:sSub>
        <m:r>
          <w:rPr>
            <w:rFonts w:ascii="Cambria Math" w:hAnsi="宋体"/>
            <w:color w:val="000000" w:themeColor="text1"/>
            <w:sz w:val="24"/>
          </w:rPr>
          <m:t>(λ)</m:t>
        </m:r>
      </m:oMath>
      <w:r w:rsidRPr="009E2557">
        <w:rPr>
          <w:color w:val="000000" w:themeColor="text1"/>
          <w:sz w:val="24"/>
        </w:rPr>
        <w:t>是变量，其余都为常量，因此只需要考虑</w:t>
      </w:r>
      <m:oMath>
        <m:sSub>
          <m:sSubPr>
            <m:ctrlPr>
              <w:rPr>
                <w:rFonts w:ascii="Cambria Math" w:hAnsi="Cambria Math"/>
                <w:i/>
                <w:color w:val="000000" w:themeColor="text1"/>
                <w:sz w:val="24"/>
              </w:rPr>
            </m:ctrlPr>
          </m:sSubPr>
          <m:e>
            <m:r>
              <w:rPr>
                <w:rFonts w:ascii="Cambria Math" w:hAnsi="Cambria Math"/>
                <w:color w:val="000000" w:themeColor="text1"/>
                <w:sz w:val="24"/>
              </w:rPr>
              <m:t>τ</m:t>
            </m:r>
          </m:e>
          <m:sub>
            <m:r>
              <w:rPr>
                <w:rFonts w:ascii="Cambria Math" w:hAnsi="Cambria Math" w:hint="eastAsia"/>
                <w:color w:val="000000" w:themeColor="text1"/>
                <w:sz w:val="24"/>
              </w:rPr>
              <m:t>i</m:t>
            </m:r>
          </m:sub>
        </m:sSub>
        <m:r>
          <w:rPr>
            <w:rFonts w:ascii="Cambria Math" w:hAnsi="宋体"/>
            <w:color w:val="000000" w:themeColor="text1"/>
            <w:sz w:val="24"/>
          </w:rPr>
          <m:t>(λ)</m:t>
        </m:r>
      </m:oMath>
      <w:r w:rsidRPr="009E2557">
        <w:rPr>
          <w:color w:val="000000" w:themeColor="text1"/>
          <w:sz w:val="24"/>
        </w:rPr>
        <w:t>的不确定度。</w:t>
      </w:r>
      <w:r w:rsidRPr="009E2557">
        <w:rPr>
          <w:rStyle w:val="af6"/>
          <w:color w:val="000000" w:themeColor="text1"/>
          <w:sz w:val="24"/>
        </w:rPr>
        <w:t>根据不确定传播定律</w:t>
      </w:r>
      <w:r w:rsidR="00FB24CD" w:rsidRPr="009E2557">
        <w:rPr>
          <w:rStyle w:val="af6"/>
          <w:rFonts w:hint="eastAsia"/>
          <w:color w:val="000000" w:themeColor="text1"/>
          <w:sz w:val="24"/>
        </w:rPr>
        <w:t>：</w:t>
      </w:r>
    </w:p>
    <w:p w14:paraId="1BAE8C67" w14:textId="70C0C79F" w:rsidR="00A063AD" w:rsidRPr="009E2557" w:rsidRDefault="006F51DA" w:rsidP="00F0048F">
      <w:pPr>
        <w:tabs>
          <w:tab w:val="left" w:pos="105"/>
        </w:tabs>
        <w:spacing w:line="360" w:lineRule="auto"/>
        <w:jc w:val="right"/>
        <w:rPr>
          <w:color w:val="000000" w:themeColor="text1"/>
        </w:rPr>
      </w:pPr>
      <m:oMath>
        <m:f>
          <m:fPr>
            <m:ctrlPr>
              <w:rPr>
                <w:rFonts w:ascii="Cambria Math" w:hAnsi="Cambria Math"/>
                <w:i/>
                <w:color w:val="000000" w:themeColor="text1"/>
              </w:rPr>
            </m:ctrlPr>
          </m:fPr>
          <m:num>
            <m:r>
              <w:rPr>
                <w:rFonts w:ascii="Cambria Math"/>
                <w:color w:val="000000" w:themeColor="text1"/>
              </w:rPr>
              <m:t>∂τ</m:t>
            </m:r>
          </m:num>
          <m:den>
            <m:r>
              <w:rPr>
                <w:rFonts w:ascii="Cambria Math"/>
                <w:color w:val="000000" w:themeColor="text1"/>
              </w:rPr>
              <m:t>∂</m:t>
            </m:r>
            <m:sSub>
              <m:sSubPr>
                <m:ctrlPr>
                  <w:rPr>
                    <w:rFonts w:ascii="Cambria Math" w:hAnsi="Cambria Math"/>
                    <w:i/>
                    <w:color w:val="000000" w:themeColor="text1"/>
                  </w:rPr>
                </m:ctrlPr>
              </m:sSubPr>
              <m:e>
                <m:r>
                  <w:rPr>
                    <w:rFonts w:ascii="Cambria Math"/>
                    <w:color w:val="000000" w:themeColor="text1"/>
                  </w:rPr>
                  <m:t>τ</m:t>
                </m:r>
              </m:e>
              <m:sub>
                <m:r>
                  <w:rPr>
                    <w:rFonts w:ascii="Cambria Math"/>
                    <w:color w:val="000000" w:themeColor="text1"/>
                  </w:rPr>
                  <m:t>i</m:t>
                </m:r>
              </m:sub>
            </m:sSub>
          </m:den>
        </m:f>
        <m:r>
          <w:rPr>
            <w:rFonts w:ascii="Cambria Math"/>
            <w:color w:val="000000" w:themeColor="text1"/>
          </w:rPr>
          <m:t>=</m:t>
        </m:r>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color w:val="000000" w:themeColor="text1"/>
                  </w:rPr>
                  <m:t>V</m:t>
                </m:r>
              </m:e>
              <m:sub>
                <m:r>
                  <w:rPr>
                    <w:rFonts w:ascii="Cambria Math"/>
                    <w:color w:val="000000" w:themeColor="text1"/>
                  </w:rPr>
                  <m:t>i</m:t>
                </m:r>
              </m:sub>
            </m:sSub>
            <m:r>
              <w:rPr>
                <w:rFonts w:ascii="Cambria Math"/>
                <w:color w:val="000000" w:themeColor="text1"/>
              </w:rPr>
              <m:t>(λ)</m:t>
            </m:r>
          </m:num>
          <m:den>
            <m:nary>
              <m:naryPr>
                <m:chr m:val="∑"/>
                <m:subHide m:val="1"/>
                <m:supHide m:val="1"/>
                <m:ctrlPr>
                  <w:rPr>
                    <w:rFonts w:ascii="Cambria Math" w:hAnsi="Cambria Math"/>
                    <w:i/>
                    <w:color w:val="000000" w:themeColor="text1"/>
                  </w:rPr>
                </m:ctrlPr>
              </m:naryPr>
              <m:sub/>
              <m:sup/>
              <m:e>
                <m:sSub>
                  <m:sSubPr>
                    <m:ctrlPr>
                      <w:rPr>
                        <w:rFonts w:ascii="Cambria Math" w:hAnsi="Cambria Math"/>
                        <w:i/>
                        <w:color w:val="000000" w:themeColor="text1"/>
                      </w:rPr>
                    </m:ctrlPr>
                  </m:sSubPr>
                  <m:e>
                    <m:r>
                      <w:rPr>
                        <w:rFonts w:ascii="Cambria Math"/>
                        <w:color w:val="000000" w:themeColor="text1"/>
                      </w:rPr>
                      <m:t>V</m:t>
                    </m:r>
                  </m:e>
                  <m:sub>
                    <m:r>
                      <w:rPr>
                        <w:rFonts w:ascii="Cambria Math"/>
                        <w:color w:val="000000" w:themeColor="text1"/>
                      </w:rPr>
                      <m:t>i</m:t>
                    </m:r>
                  </m:sub>
                </m:sSub>
                <m:r>
                  <w:rPr>
                    <w:rFonts w:ascii="Cambria Math"/>
                    <w:color w:val="000000" w:themeColor="text1"/>
                  </w:rPr>
                  <m:t>(λ)</m:t>
                </m:r>
              </m:e>
            </m:nary>
          </m:den>
        </m:f>
      </m:oMath>
      <w:r w:rsidR="00A063AD" w:rsidRPr="009E2557">
        <w:rPr>
          <w:color w:val="000000" w:themeColor="text1"/>
        </w:rPr>
        <w:t xml:space="preserve">                                    </w:t>
      </w:r>
      <w:r w:rsidR="00A063AD" w:rsidRPr="009E2557">
        <w:rPr>
          <w:rFonts w:hint="eastAsia"/>
          <w:color w:val="000000" w:themeColor="text1"/>
        </w:rPr>
        <w:t>（</w:t>
      </w:r>
      <w:r w:rsidR="00F0048F" w:rsidRPr="009E2557">
        <w:rPr>
          <w:rFonts w:hint="eastAsia"/>
          <w:color w:val="000000" w:themeColor="text1"/>
        </w:rPr>
        <w:t>B</w:t>
      </w:r>
      <w:r w:rsidR="00F0048F" w:rsidRPr="009E2557">
        <w:rPr>
          <w:color w:val="000000" w:themeColor="text1"/>
        </w:rPr>
        <w:t>.</w:t>
      </w:r>
      <w:r w:rsidR="00A063AD" w:rsidRPr="009E2557">
        <w:rPr>
          <w:rFonts w:hint="eastAsia"/>
          <w:color w:val="000000" w:themeColor="text1"/>
        </w:rPr>
        <w:t>4</w:t>
      </w:r>
      <w:r w:rsidR="00A063AD" w:rsidRPr="009E2557">
        <w:rPr>
          <w:rFonts w:hint="eastAsia"/>
          <w:color w:val="000000" w:themeColor="text1"/>
        </w:rPr>
        <w:t>）</w:t>
      </w:r>
    </w:p>
    <w:p w14:paraId="124D1B38" w14:textId="0CD6B79C" w:rsidR="00A063AD" w:rsidRPr="009E2557" w:rsidRDefault="00F0048F" w:rsidP="00F0048F">
      <w:pPr>
        <w:tabs>
          <w:tab w:val="left" w:pos="105"/>
        </w:tabs>
        <w:spacing w:line="360" w:lineRule="auto"/>
        <w:jc w:val="right"/>
        <w:rPr>
          <w:color w:val="000000" w:themeColor="text1"/>
        </w:rPr>
      </w:pPr>
      <m:oMath>
        <m:r>
          <w:rPr>
            <w:rFonts w:ascii="Cambria Math"/>
            <w:color w:val="000000" w:themeColor="text1"/>
          </w:rPr>
          <m:t>u(τ)=</m:t>
        </m:r>
        <m:f>
          <m:fPr>
            <m:ctrlPr>
              <w:rPr>
                <w:rFonts w:ascii="Cambria Math" w:hAnsi="Cambria Math"/>
                <w:i/>
                <w:color w:val="000000" w:themeColor="text1"/>
              </w:rPr>
            </m:ctrlPr>
          </m:fPr>
          <m:num>
            <m:r>
              <w:rPr>
                <w:rFonts w:ascii="Cambria Math"/>
                <w:color w:val="000000" w:themeColor="text1"/>
              </w:rPr>
              <m:t>1</m:t>
            </m:r>
          </m:num>
          <m:den>
            <m:nary>
              <m:naryPr>
                <m:chr m:val="∑"/>
                <m:subHide m:val="1"/>
                <m:supHide m:val="1"/>
                <m:ctrlPr>
                  <w:rPr>
                    <w:rFonts w:ascii="Cambria Math" w:hAnsi="Cambria Math"/>
                    <w:i/>
                    <w:color w:val="000000" w:themeColor="text1"/>
                  </w:rPr>
                </m:ctrlPr>
              </m:naryPr>
              <m:sub/>
              <m:sup/>
              <m:e>
                <m:sSub>
                  <m:sSubPr>
                    <m:ctrlPr>
                      <w:rPr>
                        <w:rFonts w:ascii="Cambria Math" w:hAnsi="Cambria Math"/>
                        <w:i/>
                        <w:color w:val="000000" w:themeColor="text1"/>
                      </w:rPr>
                    </m:ctrlPr>
                  </m:sSubPr>
                  <m:e>
                    <m:r>
                      <w:rPr>
                        <w:rFonts w:ascii="Cambria Math"/>
                        <w:color w:val="000000" w:themeColor="text1"/>
                      </w:rPr>
                      <m:t>V</m:t>
                    </m:r>
                  </m:e>
                  <m:sub>
                    <m:r>
                      <w:rPr>
                        <w:rFonts w:ascii="Cambria Math"/>
                        <w:color w:val="000000" w:themeColor="text1"/>
                      </w:rPr>
                      <m:t>i</m:t>
                    </m:r>
                  </m:sub>
                </m:sSub>
                <m:r>
                  <w:rPr>
                    <w:rFonts w:ascii="Cambria Math"/>
                    <w:color w:val="000000" w:themeColor="text1"/>
                  </w:rPr>
                  <m:t>(λ)</m:t>
                </m:r>
              </m:e>
            </m:nary>
          </m:den>
        </m:f>
        <m:rad>
          <m:radPr>
            <m:degHide m:val="1"/>
            <m:ctrlPr>
              <w:rPr>
                <w:rFonts w:ascii="Cambria Math" w:hAnsi="Cambria Math"/>
                <w:i/>
                <w:color w:val="000000" w:themeColor="text1"/>
              </w:rPr>
            </m:ctrlPr>
          </m:radPr>
          <m:deg/>
          <m:e>
            <m:sSup>
              <m:sSupPr>
                <m:ctrlPr>
                  <w:rPr>
                    <w:rFonts w:ascii="Cambria Math" w:hAnsi="Cambria Math"/>
                    <w:i/>
                    <w:color w:val="000000" w:themeColor="text1"/>
                  </w:rPr>
                </m:ctrlPr>
              </m:sSupPr>
              <m:e>
                <m:nary>
                  <m:naryPr>
                    <m:chr m:val="∑"/>
                    <m:subHide m:val="1"/>
                    <m:supHide m:val="1"/>
                    <m:ctrlPr>
                      <w:rPr>
                        <w:rFonts w:ascii="Cambria Math" w:hAnsi="Cambria Math"/>
                        <w:i/>
                        <w:color w:val="000000" w:themeColor="text1"/>
                      </w:rPr>
                    </m:ctrlPr>
                  </m:naryPr>
                  <m:sub/>
                  <m:sup/>
                  <m:e>
                    <m:r>
                      <w:rPr>
                        <w:rFonts w:ascii="Cambria Math"/>
                        <w:color w:val="000000" w:themeColor="text1"/>
                      </w:rPr>
                      <m:t>[</m:t>
                    </m:r>
                    <m:sSub>
                      <m:sSubPr>
                        <m:ctrlPr>
                          <w:rPr>
                            <w:rFonts w:ascii="Cambria Math" w:hAnsi="Cambria Math"/>
                            <w:i/>
                            <w:color w:val="000000" w:themeColor="text1"/>
                          </w:rPr>
                        </m:ctrlPr>
                      </m:sSubPr>
                      <m:e>
                        <m:r>
                          <w:rPr>
                            <w:rFonts w:ascii="Cambria Math"/>
                            <w:color w:val="000000" w:themeColor="text1"/>
                          </w:rPr>
                          <m:t>V</m:t>
                        </m:r>
                      </m:e>
                      <m:sub>
                        <m:r>
                          <w:rPr>
                            <w:rFonts w:ascii="Cambria Math"/>
                            <w:color w:val="000000" w:themeColor="text1"/>
                          </w:rPr>
                          <m:t>i</m:t>
                        </m:r>
                      </m:sub>
                    </m:sSub>
                    <m:d>
                      <m:dPr>
                        <m:ctrlPr>
                          <w:rPr>
                            <w:rFonts w:ascii="Cambria Math"/>
                            <w:i/>
                            <w:color w:val="000000" w:themeColor="text1"/>
                          </w:rPr>
                        </m:ctrlPr>
                      </m:dPr>
                      <m:e>
                        <m:r>
                          <w:rPr>
                            <w:rFonts w:ascii="Cambria Math"/>
                            <w:color w:val="000000" w:themeColor="text1"/>
                          </w:rPr>
                          <m:t>λ</m:t>
                        </m:r>
                      </m:e>
                    </m:d>
                    <m:r>
                      <w:rPr>
                        <w:rFonts w:ascii="MS Gothic" w:eastAsia="MS Gothic" w:hAnsi="MS Gothic" w:cs="MS Gothic" w:hint="eastAsia"/>
                        <w:color w:val="000000" w:themeColor="text1"/>
                      </w:rPr>
                      <m:t>⋅</m:t>
                    </m:r>
                    <m:r>
                      <w:rPr>
                        <w:rFonts w:ascii="Cambria Math"/>
                        <w:color w:val="000000" w:themeColor="text1"/>
                      </w:rPr>
                      <m:t>u</m:t>
                    </m:r>
                    <m:d>
                      <m:dPr>
                        <m:ctrlPr>
                          <w:rPr>
                            <w:rFonts w:ascii="Cambria Math"/>
                            <w:i/>
                            <w:color w:val="000000" w:themeColor="text1"/>
                          </w:rPr>
                        </m:ctrlPr>
                      </m:dPr>
                      <m:e>
                        <m:r>
                          <w:rPr>
                            <w:rFonts w:ascii="Cambria Math"/>
                            <w:color w:val="000000" w:themeColor="text1"/>
                          </w:rPr>
                          <m:t>T</m:t>
                        </m:r>
                      </m:e>
                    </m:d>
                    <m:r>
                      <w:rPr>
                        <w:rFonts w:ascii="Cambria Math"/>
                        <w:color w:val="000000" w:themeColor="text1"/>
                      </w:rPr>
                      <m:t>]</m:t>
                    </m:r>
                  </m:e>
                </m:nary>
              </m:e>
              <m:sup>
                <m:r>
                  <w:rPr>
                    <w:rFonts w:ascii="Cambria Math"/>
                    <w:color w:val="000000" w:themeColor="text1"/>
                  </w:rPr>
                  <m:t>2</m:t>
                </m:r>
              </m:sup>
            </m:sSup>
          </m:e>
        </m:rad>
      </m:oMath>
      <w:r w:rsidR="00A063AD" w:rsidRPr="009E2557">
        <w:rPr>
          <w:color w:val="000000" w:themeColor="text1"/>
        </w:rPr>
        <w:t xml:space="preserve">                       </w:t>
      </w:r>
      <w:r w:rsidR="00A063AD" w:rsidRPr="009E2557">
        <w:rPr>
          <w:rFonts w:hint="eastAsia"/>
          <w:color w:val="000000" w:themeColor="text1"/>
        </w:rPr>
        <w:t>（</w:t>
      </w:r>
      <w:r w:rsidRPr="009E2557">
        <w:rPr>
          <w:rFonts w:hint="eastAsia"/>
          <w:color w:val="000000" w:themeColor="text1"/>
        </w:rPr>
        <w:t>B</w:t>
      </w:r>
      <w:r w:rsidRPr="009E2557">
        <w:rPr>
          <w:color w:val="000000" w:themeColor="text1"/>
        </w:rPr>
        <w:t>.</w:t>
      </w:r>
      <w:r w:rsidR="00A063AD" w:rsidRPr="009E2557">
        <w:rPr>
          <w:color w:val="000000" w:themeColor="text1"/>
        </w:rPr>
        <w:t>5</w:t>
      </w:r>
      <w:r w:rsidR="00A063AD" w:rsidRPr="009E2557">
        <w:rPr>
          <w:rFonts w:hint="eastAsia"/>
          <w:color w:val="000000" w:themeColor="text1"/>
        </w:rPr>
        <w:t>）</w:t>
      </w:r>
    </w:p>
    <w:p w14:paraId="3319F7FB" w14:textId="0A9F36C8" w:rsidR="00A063AD" w:rsidRPr="009E2557" w:rsidRDefault="00F0048F" w:rsidP="00F0048F">
      <w:pPr>
        <w:tabs>
          <w:tab w:val="left" w:pos="105"/>
        </w:tabs>
        <w:spacing w:line="360" w:lineRule="auto"/>
        <w:jc w:val="right"/>
        <w:rPr>
          <w:rStyle w:val="af6"/>
          <w:color w:val="000000" w:themeColor="text1"/>
          <w:sz w:val="24"/>
        </w:rPr>
      </w:pPr>
      <m:oMath>
        <m:r>
          <w:rPr>
            <w:rFonts w:ascii="Cambria Math"/>
            <w:color w:val="000000" w:themeColor="text1"/>
          </w:rPr>
          <m:t>u(N)=u(τ)</m:t>
        </m:r>
      </m:oMath>
      <w:r w:rsidR="00A063AD" w:rsidRPr="009E2557">
        <w:rPr>
          <w:color w:val="000000" w:themeColor="text1"/>
        </w:rPr>
        <w:t xml:space="preserve">                                  </w:t>
      </w:r>
      <w:r w:rsidR="00A063AD" w:rsidRPr="009E2557">
        <w:rPr>
          <w:rFonts w:hint="eastAsia"/>
          <w:color w:val="000000" w:themeColor="text1"/>
        </w:rPr>
        <w:t>（</w:t>
      </w:r>
      <w:r w:rsidRPr="009E2557">
        <w:rPr>
          <w:rFonts w:hint="eastAsia"/>
          <w:color w:val="000000" w:themeColor="text1"/>
        </w:rPr>
        <w:t>B</w:t>
      </w:r>
      <w:r w:rsidRPr="009E2557">
        <w:rPr>
          <w:color w:val="000000" w:themeColor="text1"/>
        </w:rPr>
        <w:t>.</w:t>
      </w:r>
      <w:r w:rsidR="00A063AD" w:rsidRPr="009E2557">
        <w:rPr>
          <w:color w:val="000000" w:themeColor="text1"/>
        </w:rPr>
        <w:t>6</w:t>
      </w:r>
      <w:r w:rsidR="00A063AD" w:rsidRPr="009E2557">
        <w:rPr>
          <w:rFonts w:hint="eastAsia"/>
          <w:color w:val="000000" w:themeColor="text1"/>
        </w:rPr>
        <w:t>）</w:t>
      </w:r>
    </w:p>
    <w:p w14:paraId="064B1A59" w14:textId="77777777" w:rsidR="00A063AD" w:rsidRPr="009E2557" w:rsidRDefault="00A063AD" w:rsidP="00A063AD">
      <w:pPr>
        <w:tabs>
          <w:tab w:val="left" w:pos="660"/>
        </w:tabs>
        <w:spacing w:line="360" w:lineRule="auto"/>
        <w:rPr>
          <w:rStyle w:val="af6"/>
          <w:color w:val="000000" w:themeColor="text1"/>
          <w:sz w:val="24"/>
        </w:rPr>
      </w:pPr>
      <w:r w:rsidRPr="009E2557">
        <w:rPr>
          <w:color w:val="000000" w:themeColor="text1"/>
          <w:sz w:val="24"/>
        </w:rPr>
        <w:tab/>
      </w:r>
      <w:r w:rsidRPr="009E2557">
        <w:rPr>
          <w:rStyle w:val="af6"/>
          <w:color w:val="000000" w:themeColor="text1"/>
          <w:sz w:val="24"/>
        </w:rPr>
        <w:t>取</w:t>
      </w:r>
      <w:r w:rsidRPr="009E2557">
        <w:rPr>
          <w:rStyle w:val="af6"/>
          <w:color w:val="000000" w:themeColor="text1"/>
          <w:sz w:val="24"/>
        </w:rPr>
        <w:t>L=0.215</w:t>
      </w:r>
      <w:r w:rsidRPr="009E2557">
        <w:rPr>
          <w:rStyle w:val="af6"/>
          <w:color w:val="000000" w:themeColor="text1"/>
          <w:sz w:val="24"/>
        </w:rPr>
        <w:t>，则</w:t>
      </w:r>
    </w:p>
    <w:p w14:paraId="0A3E8AB9" w14:textId="7BD44231" w:rsidR="00A063AD" w:rsidRPr="009E2557" w:rsidRDefault="006F51DA" w:rsidP="00F0048F">
      <w:pPr>
        <w:tabs>
          <w:tab w:val="left" w:pos="660"/>
        </w:tabs>
        <w:spacing w:line="360" w:lineRule="auto"/>
        <w:jc w:val="right"/>
        <w:rPr>
          <w:color w:val="000000" w:themeColor="text1"/>
          <w:sz w:val="24"/>
        </w:rPr>
      </w:pPr>
      <m:oMath>
        <m:sSub>
          <m:sSubPr>
            <m:ctrlPr>
              <w:rPr>
                <w:rFonts w:ascii="Cambria Math" w:hAnsi="Cambria Math"/>
                <w:i/>
                <w:color w:val="000000" w:themeColor="text1"/>
              </w:rPr>
            </m:ctrlPr>
          </m:sSubPr>
          <m:e>
            <m:r>
              <w:rPr>
                <w:rFonts w:ascii="Cambria Math"/>
                <w:color w:val="000000" w:themeColor="text1"/>
              </w:rPr>
              <m:t>N</m:t>
            </m:r>
          </m:e>
          <m:sub>
            <m:r>
              <w:rPr>
                <w:rFonts w:ascii="Cambria Math"/>
                <w:color w:val="000000" w:themeColor="text1"/>
              </w:rPr>
              <m:t>s</m:t>
            </m:r>
          </m:sub>
        </m:sSub>
        <m:r>
          <w:rPr>
            <w:rFonts w:ascii="Cambria Math"/>
            <w:color w:val="000000" w:themeColor="text1"/>
          </w:rPr>
          <m:t>=1</m:t>
        </m:r>
        <m:r>
          <w:rPr>
            <w:rFonts w:ascii="Cambria Math"/>
            <w:color w:val="000000" w:themeColor="text1"/>
          </w:rPr>
          <m:t>-</m:t>
        </m:r>
        <m:sSup>
          <m:sSupPr>
            <m:ctrlPr>
              <w:rPr>
                <w:rFonts w:ascii="Cambria Math" w:hAnsi="Cambria Math"/>
                <w:i/>
                <w:color w:val="000000" w:themeColor="text1"/>
              </w:rPr>
            </m:ctrlPr>
          </m:sSupPr>
          <m:e>
            <m:r>
              <w:rPr>
                <w:rFonts w:ascii="Cambria Math"/>
                <w:color w:val="000000" w:themeColor="text1"/>
              </w:rPr>
              <m:t>τ</m:t>
            </m:r>
          </m:e>
          <m:sup>
            <m:r>
              <w:rPr>
                <w:rFonts w:ascii="Cambria Math"/>
                <w:color w:val="000000" w:themeColor="text1"/>
              </w:rPr>
              <m:t>2</m:t>
            </m:r>
          </m:sup>
        </m:sSup>
      </m:oMath>
      <w:r w:rsidR="00A063AD" w:rsidRPr="009E2557">
        <w:rPr>
          <w:color w:val="000000" w:themeColor="text1"/>
        </w:rPr>
        <w:t xml:space="preserve">                                  </w:t>
      </w:r>
      <w:r w:rsidR="00A063AD" w:rsidRPr="009E2557">
        <w:rPr>
          <w:rFonts w:hint="eastAsia"/>
          <w:color w:val="000000" w:themeColor="text1"/>
        </w:rPr>
        <w:t>（</w:t>
      </w:r>
      <w:r w:rsidR="00F0048F" w:rsidRPr="009E2557">
        <w:rPr>
          <w:rFonts w:hint="eastAsia"/>
          <w:color w:val="000000" w:themeColor="text1"/>
        </w:rPr>
        <w:t>B</w:t>
      </w:r>
      <w:r w:rsidR="00F0048F" w:rsidRPr="009E2557">
        <w:rPr>
          <w:color w:val="000000" w:themeColor="text1"/>
        </w:rPr>
        <w:t>.</w:t>
      </w:r>
      <w:r w:rsidR="00A063AD" w:rsidRPr="009E2557">
        <w:rPr>
          <w:rFonts w:hint="eastAsia"/>
          <w:color w:val="000000" w:themeColor="text1"/>
        </w:rPr>
        <w:t>7</w:t>
      </w:r>
      <w:r w:rsidR="00A063AD" w:rsidRPr="009E2557">
        <w:rPr>
          <w:rFonts w:hint="eastAsia"/>
          <w:color w:val="000000" w:themeColor="text1"/>
        </w:rPr>
        <w:t>）</w:t>
      </w:r>
    </w:p>
    <w:p w14:paraId="1C5C8C23" w14:textId="77777777" w:rsidR="00A063AD" w:rsidRPr="009E2557" w:rsidRDefault="00A063AD" w:rsidP="00A063AD">
      <w:pPr>
        <w:tabs>
          <w:tab w:val="left" w:pos="660"/>
        </w:tabs>
        <w:spacing w:line="360" w:lineRule="auto"/>
        <w:rPr>
          <w:rStyle w:val="af6"/>
          <w:color w:val="000000" w:themeColor="text1"/>
          <w:sz w:val="24"/>
        </w:rPr>
      </w:pPr>
      <w:r w:rsidRPr="009E2557">
        <w:rPr>
          <w:color w:val="000000" w:themeColor="text1"/>
          <w:sz w:val="24"/>
        </w:rPr>
        <w:t>根据</w:t>
      </w:r>
      <w:r w:rsidRPr="009E2557">
        <w:rPr>
          <w:rStyle w:val="af6"/>
          <w:color w:val="000000" w:themeColor="text1"/>
          <w:sz w:val="24"/>
        </w:rPr>
        <w:t>不确定传播定律</w:t>
      </w:r>
    </w:p>
    <w:p w14:paraId="2578E5A5" w14:textId="21E00DC0" w:rsidR="00A063AD" w:rsidRPr="009E2557" w:rsidRDefault="00F0048F" w:rsidP="00F0048F">
      <w:pPr>
        <w:tabs>
          <w:tab w:val="left" w:pos="660"/>
        </w:tabs>
        <w:spacing w:line="360" w:lineRule="auto"/>
        <w:jc w:val="right"/>
        <w:rPr>
          <w:color w:val="000000" w:themeColor="text1"/>
          <w:sz w:val="24"/>
        </w:rPr>
      </w:pPr>
      <m:oMath>
        <m:r>
          <w:rPr>
            <w:rFonts w:ascii="Cambria Math"/>
            <w:color w:val="000000" w:themeColor="text1"/>
            <w:sz w:val="24"/>
          </w:rPr>
          <m:t>u(</m:t>
        </m:r>
        <m:sSub>
          <m:sSubPr>
            <m:ctrlPr>
              <w:rPr>
                <w:rFonts w:ascii="Cambria Math" w:hAnsi="Cambria Math"/>
                <w:i/>
                <w:color w:val="000000" w:themeColor="text1"/>
                <w:sz w:val="24"/>
              </w:rPr>
            </m:ctrlPr>
          </m:sSubPr>
          <m:e>
            <m:r>
              <w:rPr>
                <w:rFonts w:ascii="Cambria Math"/>
                <w:color w:val="000000" w:themeColor="text1"/>
                <w:sz w:val="24"/>
              </w:rPr>
              <m:t>N</m:t>
            </m:r>
          </m:e>
          <m:sub>
            <m:r>
              <w:rPr>
                <w:rFonts w:ascii="Cambria Math"/>
                <w:color w:val="000000" w:themeColor="text1"/>
                <w:sz w:val="24"/>
              </w:rPr>
              <m:t>s</m:t>
            </m:r>
          </m:sub>
        </m:sSub>
        <m:r>
          <w:rPr>
            <w:rFonts w:ascii="Cambria Math"/>
            <w:color w:val="000000" w:themeColor="text1"/>
            <w:sz w:val="24"/>
          </w:rPr>
          <m:t>)=</m:t>
        </m:r>
        <m:r>
          <w:rPr>
            <w:rFonts w:ascii="Cambria Math"/>
            <w:color w:val="000000" w:themeColor="text1"/>
            <w:sz w:val="24"/>
          </w:rPr>
          <m:t>-</m:t>
        </m:r>
        <m:r>
          <w:rPr>
            <w:rFonts w:ascii="Cambria Math"/>
            <w:color w:val="000000" w:themeColor="text1"/>
            <w:sz w:val="24"/>
          </w:rPr>
          <m:t>2u(τ)</m:t>
        </m:r>
      </m:oMath>
      <w:r w:rsidR="00A063AD" w:rsidRPr="009E2557">
        <w:rPr>
          <w:color w:val="000000" w:themeColor="text1"/>
          <w:sz w:val="24"/>
        </w:rPr>
        <w:t xml:space="preserve">                         </w:t>
      </w:r>
      <w:r w:rsidR="00A063AD" w:rsidRPr="009E2557">
        <w:rPr>
          <w:rFonts w:hint="eastAsia"/>
          <w:color w:val="000000" w:themeColor="text1"/>
        </w:rPr>
        <w:t>（</w:t>
      </w:r>
      <w:r w:rsidRPr="009E2557">
        <w:rPr>
          <w:rFonts w:hint="eastAsia"/>
          <w:color w:val="000000" w:themeColor="text1"/>
        </w:rPr>
        <w:t>B</w:t>
      </w:r>
      <w:r w:rsidRPr="009E2557">
        <w:rPr>
          <w:color w:val="000000" w:themeColor="text1"/>
        </w:rPr>
        <w:t>.</w:t>
      </w:r>
      <w:r w:rsidR="00A063AD" w:rsidRPr="009E2557">
        <w:rPr>
          <w:color w:val="000000" w:themeColor="text1"/>
        </w:rPr>
        <w:t>8</w:t>
      </w:r>
      <w:r w:rsidR="00A063AD" w:rsidRPr="009E2557">
        <w:rPr>
          <w:rFonts w:hint="eastAsia"/>
          <w:color w:val="000000" w:themeColor="text1"/>
        </w:rPr>
        <w:t>）</w:t>
      </w:r>
    </w:p>
    <w:p w14:paraId="2A0EB6FF" w14:textId="21489511" w:rsidR="00A063AD" w:rsidRPr="009E2557" w:rsidRDefault="004A3350" w:rsidP="005D7CE7">
      <w:pPr>
        <w:spacing w:line="360" w:lineRule="auto"/>
        <w:rPr>
          <w:color w:val="000000" w:themeColor="text1"/>
          <w:sz w:val="24"/>
        </w:rPr>
      </w:pPr>
      <w:r w:rsidRPr="009E2557">
        <w:rPr>
          <w:color w:val="000000" w:themeColor="text1"/>
          <w:sz w:val="24"/>
        </w:rPr>
        <w:t>B.</w:t>
      </w:r>
      <w:r w:rsidR="00A063AD" w:rsidRPr="009E2557">
        <w:rPr>
          <w:color w:val="000000" w:themeColor="text1"/>
          <w:sz w:val="24"/>
        </w:rPr>
        <w:t>2</w:t>
      </w:r>
      <w:r w:rsidR="00A063AD" w:rsidRPr="009E2557">
        <w:rPr>
          <w:color w:val="000000" w:themeColor="text1"/>
          <w:sz w:val="24"/>
        </w:rPr>
        <w:t>不确定度来源识别</w:t>
      </w:r>
    </w:p>
    <w:p w14:paraId="118F1621" w14:textId="77777777" w:rsidR="00A063AD" w:rsidRPr="009E2557" w:rsidRDefault="00A063AD" w:rsidP="00A063AD">
      <w:pPr>
        <w:spacing w:line="360" w:lineRule="auto"/>
        <w:ind w:firstLine="480"/>
        <w:rPr>
          <w:color w:val="000000" w:themeColor="text1"/>
          <w:sz w:val="24"/>
        </w:rPr>
      </w:pPr>
      <w:r w:rsidRPr="009E2557">
        <w:rPr>
          <w:color w:val="000000" w:themeColor="text1"/>
          <w:sz w:val="24"/>
        </w:rPr>
        <w:t>相对标准不确定度来源如下：</w:t>
      </w:r>
    </w:p>
    <w:p w14:paraId="39509A06" w14:textId="374FFC6E" w:rsidR="00A063AD" w:rsidRPr="009E2557" w:rsidRDefault="00A063AD" w:rsidP="00A063AD">
      <w:pPr>
        <w:spacing w:line="360" w:lineRule="auto"/>
        <w:ind w:firstLine="480"/>
        <w:rPr>
          <w:color w:val="000000" w:themeColor="text1"/>
          <w:sz w:val="24"/>
        </w:rPr>
      </w:pPr>
      <w:r w:rsidRPr="009E2557">
        <w:rPr>
          <w:color w:val="000000" w:themeColor="text1"/>
          <w:sz w:val="24"/>
        </w:rPr>
        <w:t>（</w:t>
      </w:r>
      <w:r w:rsidRPr="009E2557">
        <w:rPr>
          <w:color w:val="000000" w:themeColor="text1"/>
          <w:sz w:val="24"/>
        </w:rPr>
        <w:t>1</w:t>
      </w:r>
      <w:r w:rsidRPr="009E2557">
        <w:rPr>
          <w:color w:val="000000" w:themeColor="text1"/>
          <w:sz w:val="24"/>
        </w:rPr>
        <w:t>）</w:t>
      </w:r>
      <w:r w:rsidR="000A580A" w:rsidRPr="009E2557">
        <w:rPr>
          <w:color w:val="000000" w:themeColor="text1"/>
          <w:sz w:val="24"/>
        </w:rPr>
        <w:t>测量重复性引入的标准不确定度；</w:t>
      </w:r>
      <w:r w:rsidR="000A580A" w:rsidRPr="009E2557">
        <w:rPr>
          <w:color w:val="000000" w:themeColor="text1"/>
          <w:sz w:val="24"/>
        </w:rPr>
        <w:t xml:space="preserve"> </w:t>
      </w:r>
    </w:p>
    <w:p w14:paraId="6431AE32" w14:textId="1293CC26" w:rsidR="00A063AD" w:rsidRPr="009E2557" w:rsidRDefault="00A063AD" w:rsidP="00A063AD">
      <w:pPr>
        <w:spacing w:line="360" w:lineRule="auto"/>
        <w:ind w:firstLine="480"/>
        <w:rPr>
          <w:color w:val="000000" w:themeColor="text1"/>
          <w:sz w:val="24"/>
        </w:rPr>
      </w:pPr>
      <w:r w:rsidRPr="009E2557">
        <w:rPr>
          <w:color w:val="000000" w:themeColor="text1"/>
          <w:sz w:val="24"/>
        </w:rPr>
        <w:t>（</w:t>
      </w:r>
      <w:r w:rsidRPr="009E2557">
        <w:rPr>
          <w:color w:val="000000" w:themeColor="text1"/>
          <w:sz w:val="24"/>
        </w:rPr>
        <w:t>2</w:t>
      </w:r>
      <w:r w:rsidRPr="009E2557">
        <w:rPr>
          <w:color w:val="000000" w:themeColor="text1"/>
          <w:sz w:val="24"/>
        </w:rPr>
        <w:t>）</w:t>
      </w:r>
      <w:r w:rsidR="000A580A" w:rsidRPr="009E2557">
        <w:rPr>
          <w:color w:val="000000" w:themeColor="text1"/>
          <w:sz w:val="24"/>
        </w:rPr>
        <w:t>光谱光度计波长误差引入的标准不确定度；</w:t>
      </w:r>
    </w:p>
    <w:p w14:paraId="60F4A215" w14:textId="605F9103" w:rsidR="00A063AD" w:rsidRPr="009E2557" w:rsidRDefault="00A063AD" w:rsidP="00A063AD">
      <w:pPr>
        <w:spacing w:line="360" w:lineRule="auto"/>
        <w:ind w:firstLine="480"/>
        <w:rPr>
          <w:color w:val="000000" w:themeColor="text1"/>
          <w:sz w:val="24"/>
        </w:rPr>
      </w:pPr>
      <w:r w:rsidRPr="009E2557">
        <w:rPr>
          <w:color w:val="000000" w:themeColor="text1"/>
          <w:sz w:val="24"/>
        </w:rPr>
        <w:t>（</w:t>
      </w:r>
      <w:r w:rsidRPr="009E2557">
        <w:rPr>
          <w:color w:val="000000" w:themeColor="text1"/>
          <w:sz w:val="24"/>
        </w:rPr>
        <w:t>3</w:t>
      </w:r>
      <w:r w:rsidRPr="009E2557">
        <w:rPr>
          <w:color w:val="000000" w:themeColor="text1"/>
          <w:sz w:val="24"/>
        </w:rPr>
        <w:t>）</w:t>
      </w:r>
      <w:r w:rsidR="000A580A" w:rsidRPr="009E2557">
        <w:rPr>
          <w:color w:val="000000" w:themeColor="text1"/>
          <w:sz w:val="24"/>
        </w:rPr>
        <w:t>光谱光度计光谱透射比误差引入的标准不确定度；</w:t>
      </w:r>
    </w:p>
    <w:p w14:paraId="6F3196EC" w14:textId="72C027B7" w:rsidR="00C13F0E" w:rsidRPr="009E2557" w:rsidRDefault="00C13F0E" w:rsidP="00C13F0E">
      <w:pPr>
        <w:spacing w:line="360" w:lineRule="auto"/>
        <w:ind w:firstLineChars="200" w:firstLine="480"/>
        <w:rPr>
          <w:color w:val="000000" w:themeColor="text1"/>
          <w:sz w:val="24"/>
        </w:rPr>
      </w:pPr>
      <w:r w:rsidRPr="009E2557">
        <w:rPr>
          <w:rFonts w:hint="eastAsia"/>
          <w:color w:val="000000" w:themeColor="text1"/>
          <w:sz w:val="24"/>
        </w:rPr>
        <w:t>（</w:t>
      </w:r>
      <w:r w:rsidRPr="009E2557">
        <w:rPr>
          <w:color w:val="000000" w:themeColor="text1"/>
          <w:sz w:val="24"/>
        </w:rPr>
        <w:t>4</w:t>
      </w:r>
      <w:r w:rsidRPr="009E2557">
        <w:rPr>
          <w:rFonts w:hint="eastAsia"/>
          <w:color w:val="000000" w:themeColor="text1"/>
          <w:sz w:val="24"/>
        </w:rPr>
        <w:t>）</w:t>
      </w:r>
      <w:r w:rsidR="00016F87" w:rsidRPr="009E2557">
        <w:rPr>
          <w:rFonts w:hint="eastAsia"/>
          <w:color w:val="000000" w:themeColor="text1"/>
          <w:sz w:val="24"/>
        </w:rPr>
        <w:t>滤光片</w:t>
      </w:r>
      <w:r w:rsidRPr="009E2557">
        <w:rPr>
          <w:rFonts w:hint="eastAsia"/>
          <w:color w:val="000000" w:themeColor="text1"/>
          <w:sz w:val="24"/>
        </w:rPr>
        <w:t>本身的不均匀性；</w:t>
      </w:r>
    </w:p>
    <w:p w14:paraId="691A27AD" w14:textId="32407167" w:rsidR="00607C08" w:rsidRPr="009E2557" w:rsidRDefault="00607C08" w:rsidP="00C13F0E">
      <w:pPr>
        <w:spacing w:line="360" w:lineRule="auto"/>
        <w:ind w:firstLineChars="200" w:firstLine="480"/>
        <w:rPr>
          <w:color w:val="000000" w:themeColor="text1"/>
          <w:sz w:val="24"/>
        </w:rPr>
      </w:pPr>
      <w:r w:rsidRPr="009E2557">
        <w:rPr>
          <w:rFonts w:hint="eastAsia"/>
          <w:color w:val="000000" w:themeColor="text1"/>
          <w:sz w:val="24"/>
        </w:rPr>
        <w:lastRenderedPageBreak/>
        <w:t>（</w:t>
      </w:r>
      <w:r w:rsidRPr="009E2557">
        <w:rPr>
          <w:color w:val="000000" w:themeColor="text1"/>
          <w:sz w:val="24"/>
        </w:rPr>
        <w:t>5</w:t>
      </w:r>
      <w:r w:rsidRPr="009E2557">
        <w:rPr>
          <w:rFonts w:hint="eastAsia"/>
          <w:color w:val="000000" w:themeColor="text1"/>
          <w:sz w:val="24"/>
        </w:rPr>
        <w:t>）</w:t>
      </w:r>
      <w:r w:rsidR="00016F87" w:rsidRPr="009E2557">
        <w:rPr>
          <w:rFonts w:hint="eastAsia"/>
          <w:color w:val="000000" w:themeColor="text1"/>
          <w:sz w:val="24"/>
        </w:rPr>
        <w:t>滤光片</w:t>
      </w:r>
      <w:r w:rsidRPr="009E2557">
        <w:rPr>
          <w:rFonts w:hint="eastAsia"/>
          <w:color w:val="000000" w:themeColor="text1"/>
          <w:sz w:val="24"/>
        </w:rPr>
        <w:t>本身的正反差别。</w:t>
      </w:r>
    </w:p>
    <w:p w14:paraId="23FAEB61" w14:textId="709BE597" w:rsidR="00A063AD" w:rsidRPr="009E2557" w:rsidRDefault="004A3350" w:rsidP="005D7CE7">
      <w:pPr>
        <w:spacing w:line="360" w:lineRule="auto"/>
        <w:rPr>
          <w:color w:val="000000" w:themeColor="text1"/>
          <w:sz w:val="24"/>
        </w:rPr>
      </w:pPr>
      <w:r w:rsidRPr="009E2557">
        <w:rPr>
          <w:color w:val="000000" w:themeColor="text1"/>
          <w:sz w:val="24"/>
        </w:rPr>
        <w:t>B.</w:t>
      </w:r>
      <w:r w:rsidR="00A063AD" w:rsidRPr="009E2557">
        <w:rPr>
          <w:color w:val="000000" w:themeColor="text1"/>
          <w:sz w:val="24"/>
        </w:rPr>
        <w:t>3</w:t>
      </w:r>
      <w:proofErr w:type="gramStart"/>
      <w:r w:rsidR="0042475D" w:rsidRPr="009E2557">
        <w:rPr>
          <w:rFonts w:hint="eastAsia"/>
          <w:color w:val="000000" w:themeColor="text1"/>
          <w:sz w:val="24"/>
        </w:rPr>
        <w:t>各</w:t>
      </w:r>
      <w:proofErr w:type="gramEnd"/>
      <w:r w:rsidR="0042475D" w:rsidRPr="009E2557">
        <w:rPr>
          <w:rFonts w:hint="eastAsia"/>
          <w:color w:val="000000" w:themeColor="text1"/>
          <w:sz w:val="24"/>
        </w:rPr>
        <w:t>分量的标准不确定度</w:t>
      </w:r>
    </w:p>
    <w:p w14:paraId="549BBFF6" w14:textId="60E485D3" w:rsidR="00A063AD" w:rsidRPr="009E2557" w:rsidRDefault="00A063AD" w:rsidP="007E33E2">
      <w:pPr>
        <w:spacing w:line="360" w:lineRule="auto"/>
        <w:rPr>
          <w:color w:val="000000" w:themeColor="text1"/>
          <w:sz w:val="24"/>
        </w:rPr>
      </w:pPr>
      <w:r w:rsidRPr="009E2557">
        <w:rPr>
          <w:color w:val="000000" w:themeColor="text1"/>
          <w:sz w:val="24"/>
        </w:rPr>
        <w:t xml:space="preserve">     </w:t>
      </w:r>
      <m:oMath>
        <m:sSub>
          <m:sSubPr>
            <m:ctrlPr>
              <w:rPr>
                <w:rFonts w:ascii="Cambria Math" w:hAnsi="Cambria Math"/>
                <w:i/>
                <w:color w:val="000000" w:themeColor="text1"/>
                <w:sz w:val="24"/>
              </w:rPr>
            </m:ctrlPr>
          </m:sSubPr>
          <m:e>
            <m:r>
              <w:rPr>
                <w:rFonts w:ascii="Cambria Math"/>
                <w:color w:val="000000" w:themeColor="text1"/>
                <w:sz w:val="24"/>
              </w:rPr>
              <m:t>τ</m:t>
            </m:r>
          </m:e>
          <m:sub>
            <m:r>
              <w:rPr>
                <w:rFonts w:ascii="Cambria Math"/>
                <w:color w:val="000000" w:themeColor="text1"/>
                <w:sz w:val="24"/>
              </w:rPr>
              <m:t>i</m:t>
            </m:r>
          </m:sub>
        </m:sSub>
        <m:r>
          <w:rPr>
            <w:rFonts w:ascii="Cambria Math"/>
            <w:color w:val="000000" w:themeColor="text1"/>
            <w:sz w:val="24"/>
          </w:rPr>
          <m:t>(λ)</m:t>
        </m:r>
      </m:oMath>
      <w:r w:rsidRPr="009E2557">
        <w:rPr>
          <w:color w:val="000000" w:themeColor="text1"/>
          <w:sz w:val="24"/>
        </w:rPr>
        <w:t>的测量不确定度来源主要有：测量重复性、光谱光度计波长及光谱透射比的测量误差等。</w:t>
      </w:r>
    </w:p>
    <w:p w14:paraId="76201B67" w14:textId="0D9385BA" w:rsidR="00A063AD" w:rsidRPr="009E2557" w:rsidRDefault="00D13660" w:rsidP="00D13660">
      <w:pPr>
        <w:tabs>
          <w:tab w:val="left" w:pos="105"/>
        </w:tabs>
        <w:spacing w:line="360" w:lineRule="auto"/>
        <w:rPr>
          <w:rStyle w:val="af6"/>
          <w:color w:val="000000" w:themeColor="text1"/>
          <w:sz w:val="24"/>
        </w:rPr>
      </w:pPr>
      <w:r w:rsidRPr="009E2557">
        <w:rPr>
          <w:rStyle w:val="af6"/>
          <w:rFonts w:hint="eastAsia"/>
          <w:color w:val="000000" w:themeColor="text1"/>
          <w:sz w:val="24"/>
        </w:rPr>
        <w:t>B</w:t>
      </w:r>
      <w:r w:rsidRPr="009E2557">
        <w:rPr>
          <w:rStyle w:val="af6"/>
          <w:color w:val="000000" w:themeColor="text1"/>
          <w:sz w:val="24"/>
        </w:rPr>
        <w:t xml:space="preserve">.3.1 </w:t>
      </w:r>
      <w:r w:rsidR="00A063AD" w:rsidRPr="009E2557">
        <w:rPr>
          <w:rStyle w:val="af6"/>
          <w:color w:val="000000" w:themeColor="text1"/>
          <w:sz w:val="24"/>
        </w:rPr>
        <w:t>由测量重复性引入的标准不确定度</w:t>
      </w:r>
      <w:r w:rsidR="00A063AD" w:rsidRPr="009E2557">
        <w:rPr>
          <w:rStyle w:val="af6"/>
          <w:i/>
          <w:color w:val="000000" w:themeColor="text1"/>
          <w:sz w:val="24"/>
        </w:rPr>
        <w:t>u</w:t>
      </w:r>
      <w:r w:rsidR="00A063AD" w:rsidRPr="009E2557">
        <w:rPr>
          <w:rStyle w:val="af6"/>
          <w:color w:val="000000" w:themeColor="text1"/>
          <w:sz w:val="24"/>
          <w:vertAlign w:val="subscript"/>
        </w:rPr>
        <w:t>1</w:t>
      </w:r>
      <w:r w:rsidR="00A063AD" w:rsidRPr="009E2557">
        <w:rPr>
          <w:rStyle w:val="af6"/>
          <w:color w:val="000000" w:themeColor="text1"/>
          <w:sz w:val="24"/>
        </w:rPr>
        <w:t>(T)</w:t>
      </w:r>
    </w:p>
    <w:p w14:paraId="48C832DB" w14:textId="6A59C362" w:rsidR="00A063AD" w:rsidRPr="009E2557" w:rsidRDefault="00A063AD" w:rsidP="00A063AD">
      <w:pPr>
        <w:spacing w:line="360" w:lineRule="auto"/>
        <w:ind w:firstLineChars="200" w:firstLine="480"/>
        <w:rPr>
          <w:color w:val="000000" w:themeColor="text1"/>
          <w:sz w:val="24"/>
        </w:rPr>
      </w:pPr>
      <w:r w:rsidRPr="009E2557">
        <w:rPr>
          <w:color w:val="000000" w:themeColor="text1"/>
          <w:sz w:val="24"/>
        </w:rPr>
        <w:t>使用光谱光度计测量的滤光片（</w:t>
      </w:r>
      <w:r w:rsidRPr="009E2557">
        <w:rPr>
          <w:color w:val="000000" w:themeColor="text1"/>
          <w:sz w:val="24"/>
        </w:rPr>
        <w:t>475</w:t>
      </w:r>
      <w:r w:rsidRPr="009E2557">
        <w:rPr>
          <w:color w:val="000000" w:themeColor="text1"/>
          <w:sz w:val="24"/>
        </w:rPr>
        <w:t>～</w:t>
      </w:r>
      <w:r w:rsidRPr="009E2557">
        <w:rPr>
          <w:color w:val="000000" w:themeColor="text1"/>
          <w:sz w:val="24"/>
        </w:rPr>
        <w:t>645</w:t>
      </w:r>
      <w:r w:rsidRPr="009E2557">
        <w:rPr>
          <w:color w:val="000000" w:themeColor="text1"/>
          <w:sz w:val="24"/>
        </w:rPr>
        <w:t>）</w:t>
      </w:r>
      <w:r w:rsidRPr="009E2557">
        <w:rPr>
          <w:color w:val="000000" w:themeColor="text1"/>
          <w:sz w:val="24"/>
        </w:rPr>
        <w:t>nm</w:t>
      </w:r>
      <w:r w:rsidRPr="009E2557">
        <w:rPr>
          <w:color w:val="000000" w:themeColor="text1"/>
          <w:sz w:val="24"/>
        </w:rPr>
        <w:t>波长范围、间隔</w:t>
      </w:r>
      <w:r w:rsidRPr="009E2557">
        <w:rPr>
          <w:color w:val="000000" w:themeColor="text1"/>
          <w:sz w:val="24"/>
        </w:rPr>
        <w:t>10</w:t>
      </w:r>
      <w:r w:rsidR="004C349F" w:rsidRPr="009E2557">
        <w:rPr>
          <w:color w:val="000000" w:themeColor="text1"/>
          <w:sz w:val="24"/>
        </w:rPr>
        <w:t xml:space="preserve"> </w:t>
      </w:r>
      <w:r w:rsidRPr="009E2557">
        <w:rPr>
          <w:color w:val="000000" w:themeColor="text1"/>
          <w:sz w:val="24"/>
        </w:rPr>
        <w:t>nm</w:t>
      </w:r>
      <w:r w:rsidRPr="009E2557">
        <w:rPr>
          <w:color w:val="000000" w:themeColor="text1"/>
          <w:sz w:val="24"/>
        </w:rPr>
        <w:t>的光谱透射比，重复测量</w:t>
      </w:r>
      <w:r w:rsidRPr="009E2557">
        <w:rPr>
          <w:color w:val="000000" w:themeColor="text1"/>
          <w:sz w:val="24"/>
        </w:rPr>
        <w:t>10</w:t>
      </w:r>
      <w:r w:rsidRPr="009E2557">
        <w:rPr>
          <w:color w:val="000000" w:themeColor="text1"/>
          <w:sz w:val="24"/>
        </w:rPr>
        <w:t>次。分别计算相应波长下光谱透射比的平均值和标准偏差。</w:t>
      </w:r>
    </w:p>
    <w:p w14:paraId="4353DFE3" w14:textId="77777777" w:rsidR="00A063AD" w:rsidRPr="009E2557" w:rsidRDefault="00A063AD" w:rsidP="00A063AD">
      <w:pPr>
        <w:pStyle w:val="ad"/>
        <w:keepNext/>
        <w:spacing w:line="360" w:lineRule="auto"/>
        <w:jc w:val="center"/>
        <w:rPr>
          <w:rFonts w:ascii="Times New Roman" w:hAnsi="Times New Roman"/>
          <w:color w:val="000000" w:themeColor="text1"/>
          <w:sz w:val="24"/>
          <w:szCs w:val="24"/>
        </w:rPr>
      </w:pPr>
      <w:r w:rsidRPr="009E2557">
        <w:rPr>
          <w:rFonts w:ascii="Times New Roman"/>
          <w:color w:val="000000" w:themeColor="text1"/>
          <w:sz w:val="24"/>
          <w:szCs w:val="24"/>
        </w:rPr>
        <w:t>表格</w:t>
      </w:r>
      <w:r w:rsidRPr="009E2557">
        <w:rPr>
          <w:rFonts w:ascii="Times New Roman" w:hAnsi="Times New Roman"/>
          <w:color w:val="000000" w:themeColor="text1"/>
          <w:sz w:val="24"/>
          <w:szCs w:val="24"/>
        </w:rPr>
        <w:t xml:space="preserve"> </w:t>
      </w:r>
      <w:r w:rsidRPr="009E2557">
        <w:rPr>
          <w:rFonts w:ascii="Times New Roman" w:hAnsi="Times New Roman"/>
          <w:color w:val="000000" w:themeColor="text1"/>
          <w:sz w:val="24"/>
          <w:szCs w:val="24"/>
        </w:rPr>
        <w:fldChar w:fldCharType="begin"/>
      </w:r>
      <w:r w:rsidRPr="009E2557">
        <w:rPr>
          <w:rFonts w:ascii="Times New Roman" w:hAnsi="Times New Roman"/>
          <w:color w:val="000000" w:themeColor="text1"/>
          <w:sz w:val="24"/>
          <w:szCs w:val="24"/>
        </w:rPr>
        <w:instrText xml:space="preserve"> SEQ </w:instrText>
      </w:r>
      <w:r w:rsidRPr="009E2557">
        <w:rPr>
          <w:rFonts w:ascii="Times New Roman"/>
          <w:color w:val="000000" w:themeColor="text1"/>
          <w:sz w:val="24"/>
          <w:szCs w:val="24"/>
        </w:rPr>
        <w:instrText>表格</w:instrText>
      </w:r>
      <w:r w:rsidRPr="009E2557">
        <w:rPr>
          <w:rFonts w:ascii="Times New Roman" w:hAnsi="Times New Roman"/>
          <w:color w:val="000000" w:themeColor="text1"/>
          <w:sz w:val="24"/>
          <w:szCs w:val="24"/>
        </w:rPr>
        <w:instrText xml:space="preserve"> \* ARABIC </w:instrText>
      </w:r>
      <w:r w:rsidRPr="009E2557">
        <w:rPr>
          <w:rFonts w:ascii="Times New Roman" w:hAnsi="Times New Roman"/>
          <w:color w:val="000000" w:themeColor="text1"/>
          <w:sz w:val="24"/>
          <w:szCs w:val="24"/>
        </w:rPr>
        <w:fldChar w:fldCharType="separate"/>
      </w:r>
      <w:r w:rsidRPr="009E2557">
        <w:rPr>
          <w:rFonts w:ascii="Times New Roman" w:hAnsi="Times New Roman"/>
          <w:noProof/>
          <w:color w:val="000000" w:themeColor="text1"/>
          <w:sz w:val="24"/>
          <w:szCs w:val="24"/>
        </w:rPr>
        <w:t>3</w:t>
      </w:r>
      <w:r w:rsidRPr="009E2557">
        <w:rPr>
          <w:rFonts w:ascii="Times New Roman" w:hAnsi="Times New Roman"/>
          <w:color w:val="000000" w:themeColor="text1"/>
          <w:sz w:val="24"/>
          <w:szCs w:val="24"/>
        </w:rPr>
        <w:fldChar w:fldCharType="end"/>
      </w:r>
      <w:r w:rsidRPr="009E2557">
        <w:rPr>
          <w:rFonts w:ascii="Times New Roman" w:hAnsi="Times New Roman"/>
          <w:color w:val="000000" w:themeColor="text1"/>
          <w:sz w:val="24"/>
          <w:szCs w:val="24"/>
        </w:rPr>
        <w:t xml:space="preserve"> </w:t>
      </w:r>
      <w:r w:rsidRPr="009E2557">
        <w:rPr>
          <w:rFonts w:ascii="Times New Roman"/>
          <w:color w:val="000000" w:themeColor="text1"/>
          <w:sz w:val="24"/>
          <w:szCs w:val="24"/>
        </w:rPr>
        <w:t>不同波长下的平均值光谱透射比和标准偏差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7"/>
        <w:gridCol w:w="1991"/>
        <w:gridCol w:w="1708"/>
        <w:gridCol w:w="1115"/>
        <w:gridCol w:w="1989"/>
        <w:gridCol w:w="1708"/>
      </w:tblGrid>
      <w:tr w:rsidR="009E2557" w:rsidRPr="009E2557" w14:paraId="543DBA02" w14:textId="77777777" w:rsidTr="00B34516">
        <w:trPr>
          <w:trHeight w:val="285"/>
        </w:trPr>
        <w:tc>
          <w:tcPr>
            <w:tcW w:w="580" w:type="pct"/>
            <w:shd w:val="clear" w:color="auto" w:fill="auto"/>
            <w:noWrap/>
            <w:vAlign w:val="bottom"/>
          </w:tcPr>
          <w:p w14:paraId="03C0E9A0" w14:textId="77777777" w:rsidR="00A063AD" w:rsidRPr="009E2557" w:rsidRDefault="00A063AD" w:rsidP="00B34516">
            <w:pPr>
              <w:widowControl/>
              <w:spacing w:line="360" w:lineRule="auto"/>
              <w:jc w:val="left"/>
              <w:rPr>
                <w:color w:val="000000" w:themeColor="text1"/>
                <w:kern w:val="0"/>
                <w:sz w:val="24"/>
              </w:rPr>
            </w:pPr>
            <w:r w:rsidRPr="009E2557">
              <w:rPr>
                <w:rFonts w:hint="eastAsia"/>
                <w:color w:val="000000" w:themeColor="text1"/>
                <w:kern w:val="0"/>
                <w:sz w:val="24"/>
              </w:rPr>
              <w:t>波长</w:t>
            </w:r>
            <w:r w:rsidRPr="009E2557">
              <w:rPr>
                <w:color w:val="000000" w:themeColor="text1"/>
                <w:kern w:val="0"/>
                <w:sz w:val="24"/>
              </w:rPr>
              <w:t>nm</w:t>
            </w:r>
          </w:p>
        </w:tc>
        <w:tc>
          <w:tcPr>
            <w:tcW w:w="1034" w:type="pct"/>
            <w:shd w:val="clear" w:color="auto" w:fill="auto"/>
            <w:noWrap/>
            <w:vAlign w:val="bottom"/>
          </w:tcPr>
          <w:p w14:paraId="1ACF50A8" w14:textId="77777777" w:rsidR="00A063AD" w:rsidRPr="009E2557" w:rsidRDefault="00A063AD" w:rsidP="00B34516">
            <w:pPr>
              <w:widowControl/>
              <w:spacing w:line="360" w:lineRule="auto"/>
              <w:jc w:val="left"/>
              <w:rPr>
                <w:color w:val="000000" w:themeColor="text1"/>
                <w:kern w:val="0"/>
                <w:sz w:val="24"/>
              </w:rPr>
            </w:pPr>
            <w:r w:rsidRPr="009E2557">
              <w:rPr>
                <w:rFonts w:hAnsi="宋体"/>
                <w:color w:val="000000" w:themeColor="text1"/>
                <w:kern w:val="0"/>
                <w:sz w:val="24"/>
              </w:rPr>
              <w:t>平均光谱透射比</w:t>
            </w:r>
          </w:p>
        </w:tc>
        <w:tc>
          <w:tcPr>
            <w:tcW w:w="887" w:type="pct"/>
            <w:shd w:val="clear" w:color="auto" w:fill="auto"/>
            <w:noWrap/>
            <w:vAlign w:val="bottom"/>
          </w:tcPr>
          <w:p w14:paraId="1E55F2FB" w14:textId="77777777" w:rsidR="00A063AD" w:rsidRPr="009E2557" w:rsidRDefault="00A063AD" w:rsidP="00B34516">
            <w:pPr>
              <w:widowControl/>
              <w:spacing w:line="360" w:lineRule="auto"/>
              <w:jc w:val="left"/>
              <w:rPr>
                <w:color w:val="000000" w:themeColor="text1"/>
                <w:kern w:val="0"/>
                <w:sz w:val="24"/>
              </w:rPr>
            </w:pPr>
            <w:r w:rsidRPr="009E2557">
              <w:rPr>
                <w:rFonts w:hAnsi="宋体"/>
                <w:color w:val="000000" w:themeColor="text1"/>
                <w:kern w:val="0"/>
                <w:sz w:val="24"/>
              </w:rPr>
              <w:t>标准偏差</w:t>
            </w:r>
          </w:p>
        </w:tc>
        <w:tc>
          <w:tcPr>
            <w:tcW w:w="579" w:type="pct"/>
            <w:shd w:val="clear" w:color="auto" w:fill="auto"/>
            <w:noWrap/>
            <w:vAlign w:val="bottom"/>
          </w:tcPr>
          <w:p w14:paraId="625758A1" w14:textId="77777777" w:rsidR="00A063AD" w:rsidRPr="009E2557" w:rsidRDefault="00A063AD" w:rsidP="00B34516">
            <w:pPr>
              <w:widowControl/>
              <w:spacing w:line="360" w:lineRule="auto"/>
              <w:jc w:val="left"/>
              <w:rPr>
                <w:color w:val="000000" w:themeColor="text1"/>
                <w:kern w:val="0"/>
                <w:sz w:val="24"/>
              </w:rPr>
            </w:pPr>
            <w:r w:rsidRPr="009E2557">
              <w:rPr>
                <w:rFonts w:hint="eastAsia"/>
                <w:color w:val="000000" w:themeColor="text1"/>
                <w:kern w:val="0"/>
                <w:sz w:val="24"/>
              </w:rPr>
              <w:t>波长</w:t>
            </w:r>
            <w:r w:rsidRPr="009E2557">
              <w:rPr>
                <w:color w:val="000000" w:themeColor="text1"/>
                <w:kern w:val="0"/>
                <w:sz w:val="24"/>
              </w:rPr>
              <w:t>nm</w:t>
            </w:r>
          </w:p>
        </w:tc>
        <w:tc>
          <w:tcPr>
            <w:tcW w:w="1033" w:type="pct"/>
            <w:shd w:val="clear" w:color="auto" w:fill="auto"/>
            <w:noWrap/>
            <w:vAlign w:val="bottom"/>
          </w:tcPr>
          <w:p w14:paraId="4BF00356" w14:textId="77777777" w:rsidR="00A063AD" w:rsidRPr="009E2557" w:rsidRDefault="00A063AD" w:rsidP="00B34516">
            <w:pPr>
              <w:widowControl/>
              <w:spacing w:line="360" w:lineRule="auto"/>
              <w:jc w:val="left"/>
              <w:rPr>
                <w:color w:val="000000" w:themeColor="text1"/>
                <w:kern w:val="0"/>
                <w:sz w:val="24"/>
              </w:rPr>
            </w:pPr>
            <w:r w:rsidRPr="009E2557">
              <w:rPr>
                <w:rFonts w:hAnsi="宋体"/>
                <w:color w:val="000000" w:themeColor="text1"/>
                <w:kern w:val="0"/>
                <w:sz w:val="24"/>
              </w:rPr>
              <w:t>平均光谱透射比</w:t>
            </w:r>
          </w:p>
        </w:tc>
        <w:tc>
          <w:tcPr>
            <w:tcW w:w="887" w:type="pct"/>
            <w:shd w:val="clear" w:color="auto" w:fill="auto"/>
            <w:noWrap/>
            <w:vAlign w:val="bottom"/>
          </w:tcPr>
          <w:p w14:paraId="51BCD4D4" w14:textId="77777777" w:rsidR="00A063AD" w:rsidRPr="009E2557" w:rsidRDefault="00A063AD" w:rsidP="00B34516">
            <w:pPr>
              <w:widowControl/>
              <w:spacing w:line="360" w:lineRule="auto"/>
              <w:jc w:val="left"/>
              <w:rPr>
                <w:color w:val="000000" w:themeColor="text1"/>
                <w:kern w:val="0"/>
                <w:sz w:val="24"/>
              </w:rPr>
            </w:pPr>
            <w:r w:rsidRPr="009E2557">
              <w:rPr>
                <w:rFonts w:hAnsi="宋体"/>
                <w:color w:val="000000" w:themeColor="text1"/>
                <w:kern w:val="0"/>
                <w:sz w:val="24"/>
              </w:rPr>
              <w:t>标准偏差</w:t>
            </w:r>
          </w:p>
        </w:tc>
      </w:tr>
      <w:tr w:rsidR="009E2557" w:rsidRPr="009E2557" w14:paraId="62ABD79C" w14:textId="77777777" w:rsidTr="00B34516">
        <w:trPr>
          <w:trHeight w:val="285"/>
        </w:trPr>
        <w:tc>
          <w:tcPr>
            <w:tcW w:w="580" w:type="pct"/>
            <w:shd w:val="clear" w:color="auto" w:fill="auto"/>
            <w:noWrap/>
            <w:vAlign w:val="center"/>
          </w:tcPr>
          <w:p w14:paraId="5F15B544"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475</w:t>
            </w:r>
          </w:p>
        </w:tc>
        <w:tc>
          <w:tcPr>
            <w:tcW w:w="1034" w:type="pct"/>
            <w:shd w:val="clear" w:color="auto" w:fill="auto"/>
            <w:noWrap/>
            <w:vAlign w:val="center"/>
          </w:tcPr>
          <w:p w14:paraId="5ED7EA09"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0.5298</w:t>
            </w:r>
          </w:p>
        </w:tc>
        <w:tc>
          <w:tcPr>
            <w:tcW w:w="887" w:type="pct"/>
            <w:shd w:val="clear" w:color="auto" w:fill="auto"/>
            <w:noWrap/>
            <w:vAlign w:val="bottom"/>
          </w:tcPr>
          <w:p w14:paraId="1C3A5089" w14:textId="77777777" w:rsidR="00A063AD" w:rsidRPr="009E2557" w:rsidRDefault="00A063AD" w:rsidP="00B34516">
            <w:pPr>
              <w:widowControl/>
              <w:spacing w:line="360" w:lineRule="auto"/>
              <w:jc w:val="center"/>
              <w:rPr>
                <w:color w:val="000000" w:themeColor="text1"/>
                <w:kern w:val="0"/>
                <w:sz w:val="24"/>
              </w:rPr>
            </w:pPr>
            <w:r w:rsidRPr="009E2557">
              <w:rPr>
                <w:color w:val="000000" w:themeColor="text1"/>
                <w:kern w:val="0"/>
                <w:sz w:val="24"/>
              </w:rPr>
              <w:t>0.00013</w:t>
            </w:r>
          </w:p>
        </w:tc>
        <w:tc>
          <w:tcPr>
            <w:tcW w:w="579" w:type="pct"/>
            <w:shd w:val="clear" w:color="auto" w:fill="auto"/>
            <w:noWrap/>
            <w:vAlign w:val="center"/>
          </w:tcPr>
          <w:p w14:paraId="04305584"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565</w:t>
            </w:r>
          </w:p>
        </w:tc>
        <w:tc>
          <w:tcPr>
            <w:tcW w:w="1033" w:type="pct"/>
            <w:shd w:val="clear" w:color="auto" w:fill="auto"/>
            <w:noWrap/>
            <w:vAlign w:val="center"/>
          </w:tcPr>
          <w:p w14:paraId="4D4D4FD7"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0.5271</w:t>
            </w:r>
          </w:p>
        </w:tc>
        <w:tc>
          <w:tcPr>
            <w:tcW w:w="887" w:type="pct"/>
            <w:shd w:val="clear" w:color="auto" w:fill="auto"/>
            <w:noWrap/>
            <w:vAlign w:val="bottom"/>
          </w:tcPr>
          <w:p w14:paraId="29FCCF5C" w14:textId="77777777" w:rsidR="00A063AD" w:rsidRPr="009E2557" w:rsidRDefault="00A063AD" w:rsidP="00B34516">
            <w:pPr>
              <w:widowControl/>
              <w:spacing w:line="360" w:lineRule="auto"/>
              <w:jc w:val="center"/>
              <w:rPr>
                <w:color w:val="000000" w:themeColor="text1"/>
                <w:kern w:val="0"/>
                <w:sz w:val="24"/>
              </w:rPr>
            </w:pPr>
            <w:r w:rsidRPr="009E2557">
              <w:rPr>
                <w:color w:val="000000" w:themeColor="text1"/>
                <w:kern w:val="0"/>
                <w:sz w:val="24"/>
              </w:rPr>
              <w:t>0.00025</w:t>
            </w:r>
          </w:p>
        </w:tc>
      </w:tr>
      <w:tr w:rsidR="009E2557" w:rsidRPr="009E2557" w14:paraId="7FF22189" w14:textId="77777777" w:rsidTr="00B34516">
        <w:trPr>
          <w:trHeight w:val="285"/>
        </w:trPr>
        <w:tc>
          <w:tcPr>
            <w:tcW w:w="580" w:type="pct"/>
            <w:shd w:val="clear" w:color="auto" w:fill="auto"/>
            <w:noWrap/>
            <w:vAlign w:val="center"/>
          </w:tcPr>
          <w:p w14:paraId="757B57AE"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485</w:t>
            </w:r>
          </w:p>
        </w:tc>
        <w:tc>
          <w:tcPr>
            <w:tcW w:w="1034" w:type="pct"/>
            <w:shd w:val="clear" w:color="auto" w:fill="auto"/>
            <w:noWrap/>
            <w:vAlign w:val="center"/>
          </w:tcPr>
          <w:p w14:paraId="17DFB084"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0.5212</w:t>
            </w:r>
          </w:p>
        </w:tc>
        <w:tc>
          <w:tcPr>
            <w:tcW w:w="887" w:type="pct"/>
            <w:shd w:val="clear" w:color="auto" w:fill="auto"/>
            <w:noWrap/>
            <w:vAlign w:val="bottom"/>
          </w:tcPr>
          <w:p w14:paraId="7B8366A1" w14:textId="77777777" w:rsidR="00A063AD" w:rsidRPr="009E2557" w:rsidRDefault="00A063AD" w:rsidP="00B34516">
            <w:pPr>
              <w:widowControl/>
              <w:spacing w:line="360" w:lineRule="auto"/>
              <w:jc w:val="center"/>
              <w:rPr>
                <w:color w:val="000000" w:themeColor="text1"/>
                <w:kern w:val="0"/>
                <w:sz w:val="24"/>
              </w:rPr>
            </w:pPr>
            <w:r w:rsidRPr="009E2557">
              <w:rPr>
                <w:color w:val="000000" w:themeColor="text1"/>
                <w:kern w:val="0"/>
                <w:sz w:val="24"/>
              </w:rPr>
              <w:t>0.00010</w:t>
            </w:r>
          </w:p>
        </w:tc>
        <w:tc>
          <w:tcPr>
            <w:tcW w:w="579" w:type="pct"/>
            <w:shd w:val="clear" w:color="auto" w:fill="auto"/>
            <w:noWrap/>
            <w:vAlign w:val="center"/>
          </w:tcPr>
          <w:p w14:paraId="7B0534E8"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575</w:t>
            </w:r>
          </w:p>
        </w:tc>
        <w:tc>
          <w:tcPr>
            <w:tcW w:w="1033" w:type="pct"/>
            <w:shd w:val="clear" w:color="auto" w:fill="auto"/>
            <w:noWrap/>
            <w:vAlign w:val="center"/>
          </w:tcPr>
          <w:p w14:paraId="11CBA364"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0.5135</w:t>
            </w:r>
          </w:p>
        </w:tc>
        <w:tc>
          <w:tcPr>
            <w:tcW w:w="887" w:type="pct"/>
            <w:shd w:val="clear" w:color="auto" w:fill="auto"/>
            <w:noWrap/>
            <w:vAlign w:val="bottom"/>
          </w:tcPr>
          <w:p w14:paraId="4C47F796" w14:textId="77777777" w:rsidR="00A063AD" w:rsidRPr="009E2557" w:rsidRDefault="00A063AD" w:rsidP="00B34516">
            <w:pPr>
              <w:widowControl/>
              <w:spacing w:line="360" w:lineRule="auto"/>
              <w:jc w:val="center"/>
              <w:rPr>
                <w:color w:val="000000" w:themeColor="text1"/>
                <w:kern w:val="0"/>
                <w:sz w:val="24"/>
              </w:rPr>
            </w:pPr>
            <w:r w:rsidRPr="009E2557">
              <w:rPr>
                <w:color w:val="000000" w:themeColor="text1"/>
                <w:kern w:val="0"/>
                <w:sz w:val="24"/>
              </w:rPr>
              <w:t>0.00020</w:t>
            </w:r>
          </w:p>
        </w:tc>
      </w:tr>
      <w:tr w:rsidR="009E2557" w:rsidRPr="009E2557" w14:paraId="5B4E1199" w14:textId="77777777" w:rsidTr="00B34516">
        <w:trPr>
          <w:trHeight w:val="285"/>
        </w:trPr>
        <w:tc>
          <w:tcPr>
            <w:tcW w:w="580" w:type="pct"/>
            <w:shd w:val="clear" w:color="auto" w:fill="auto"/>
            <w:noWrap/>
            <w:vAlign w:val="center"/>
          </w:tcPr>
          <w:p w14:paraId="06FD8221"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495</w:t>
            </w:r>
          </w:p>
        </w:tc>
        <w:tc>
          <w:tcPr>
            <w:tcW w:w="1034" w:type="pct"/>
            <w:shd w:val="clear" w:color="auto" w:fill="auto"/>
            <w:noWrap/>
            <w:vAlign w:val="center"/>
          </w:tcPr>
          <w:p w14:paraId="4675DB1E"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0.5149</w:t>
            </w:r>
          </w:p>
        </w:tc>
        <w:tc>
          <w:tcPr>
            <w:tcW w:w="887" w:type="pct"/>
            <w:shd w:val="clear" w:color="auto" w:fill="auto"/>
            <w:noWrap/>
            <w:vAlign w:val="bottom"/>
          </w:tcPr>
          <w:p w14:paraId="3263F168" w14:textId="77777777" w:rsidR="00A063AD" w:rsidRPr="009E2557" w:rsidRDefault="00A063AD" w:rsidP="00B34516">
            <w:pPr>
              <w:widowControl/>
              <w:spacing w:line="360" w:lineRule="auto"/>
              <w:jc w:val="center"/>
              <w:rPr>
                <w:color w:val="000000" w:themeColor="text1"/>
                <w:kern w:val="0"/>
                <w:sz w:val="24"/>
              </w:rPr>
            </w:pPr>
            <w:r w:rsidRPr="009E2557">
              <w:rPr>
                <w:color w:val="000000" w:themeColor="text1"/>
                <w:kern w:val="0"/>
                <w:sz w:val="24"/>
              </w:rPr>
              <w:t>0.00022</w:t>
            </w:r>
          </w:p>
        </w:tc>
        <w:tc>
          <w:tcPr>
            <w:tcW w:w="579" w:type="pct"/>
            <w:shd w:val="clear" w:color="auto" w:fill="auto"/>
            <w:noWrap/>
            <w:vAlign w:val="center"/>
          </w:tcPr>
          <w:p w14:paraId="3F30DEA6"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585</w:t>
            </w:r>
          </w:p>
        </w:tc>
        <w:tc>
          <w:tcPr>
            <w:tcW w:w="1033" w:type="pct"/>
            <w:shd w:val="clear" w:color="auto" w:fill="auto"/>
            <w:noWrap/>
            <w:vAlign w:val="center"/>
          </w:tcPr>
          <w:p w14:paraId="50DA652A"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0.4934</w:t>
            </w:r>
          </w:p>
        </w:tc>
        <w:tc>
          <w:tcPr>
            <w:tcW w:w="887" w:type="pct"/>
            <w:shd w:val="clear" w:color="auto" w:fill="auto"/>
            <w:noWrap/>
            <w:vAlign w:val="bottom"/>
          </w:tcPr>
          <w:p w14:paraId="6567D472" w14:textId="77777777" w:rsidR="00A063AD" w:rsidRPr="009E2557" w:rsidRDefault="00A063AD" w:rsidP="00B34516">
            <w:pPr>
              <w:widowControl/>
              <w:spacing w:line="360" w:lineRule="auto"/>
              <w:jc w:val="center"/>
              <w:rPr>
                <w:color w:val="000000" w:themeColor="text1"/>
                <w:kern w:val="0"/>
                <w:sz w:val="24"/>
              </w:rPr>
            </w:pPr>
            <w:r w:rsidRPr="009E2557">
              <w:rPr>
                <w:color w:val="000000" w:themeColor="text1"/>
                <w:kern w:val="0"/>
                <w:sz w:val="24"/>
              </w:rPr>
              <w:t>0.00031</w:t>
            </w:r>
          </w:p>
        </w:tc>
      </w:tr>
      <w:tr w:rsidR="009E2557" w:rsidRPr="009E2557" w14:paraId="2EB2C299" w14:textId="77777777" w:rsidTr="00B34516">
        <w:trPr>
          <w:trHeight w:val="285"/>
        </w:trPr>
        <w:tc>
          <w:tcPr>
            <w:tcW w:w="580" w:type="pct"/>
            <w:shd w:val="clear" w:color="auto" w:fill="auto"/>
            <w:noWrap/>
            <w:vAlign w:val="center"/>
          </w:tcPr>
          <w:p w14:paraId="5D0601E8"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505</w:t>
            </w:r>
          </w:p>
        </w:tc>
        <w:tc>
          <w:tcPr>
            <w:tcW w:w="1034" w:type="pct"/>
            <w:shd w:val="clear" w:color="auto" w:fill="auto"/>
            <w:noWrap/>
            <w:vAlign w:val="center"/>
          </w:tcPr>
          <w:p w14:paraId="4A840DA1"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0.5125</w:t>
            </w:r>
          </w:p>
        </w:tc>
        <w:tc>
          <w:tcPr>
            <w:tcW w:w="887" w:type="pct"/>
            <w:shd w:val="clear" w:color="auto" w:fill="auto"/>
            <w:noWrap/>
            <w:vAlign w:val="bottom"/>
          </w:tcPr>
          <w:p w14:paraId="470BA5FD" w14:textId="77777777" w:rsidR="00A063AD" w:rsidRPr="009E2557" w:rsidRDefault="00A063AD" w:rsidP="00B34516">
            <w:pPr>
              <w:widowControl/>
              <w:spacing w:line="360" w:lineRule="auto"/>
              <w:jc w:val="center"/>
              <w:rPr>
                <w:color w:val="000000" w:themeColor="text1"/>
                <w:kern w:val="0"/>
                <w:sz w:val="24"/>
              </w:rPr>
            </w:pPr>
            <w:r w:rsidRPr="009E2557">
              <w:rPr>
                <w:color w:val="000000" w:themeColor="text1"/>
                <w:kern w:val="0"/>
                <w:sz w:val="24"/>
              </w:rPr>
              <w:t>0.00016</w:t>
            </w:r>
          </w:p>
        </w:tc>
        <w:tc>
          <w:tcPr>
            <w:tcW w:w="579" w:type="pct"/>
            <w:shd w:val="clear" w:color="auto" w:fill="auto"/>
            <w:noWrap/>
            <w:vAlign w:val="center"/>
          </w:tcPr>
          <w:p w14:paraId="24EBC636"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595</w:t>
            </w:r>
          </w:p>
        </w:tc>
        <w:tc>
          <w:tcPr>
            <w:tcW w:w="1033" w:type="pct"/>
            <w:shd w:val="clear" w:color="auto" w:fill="auto"/>
            <w:noWrap/>
            <w:vAlign w:val="center"/>
          </w:tcPr>
          <w:p w14:paraId="041FBD4B"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0.4796</w:t>
            </w:r>
          </w:p>
        </w:tc>
        <w:tc>
          <w:tcPr>
            <w:tcW w:w="887" w:type="pct"/>
            <w:shd w:val="clear" w:color="auto" w:fill="auto"/>
            <w:noWrap/>
            <w:vAlign w:val="bottom"/>
          </w:tcPr>
          <w:p w14:paraId="50AD9826" w14:textId="77777777" w:rsidR="00A063AD" w:rsidRPr="009E2557" w:rsidRDefault="00A063AD" w:rsidP="00B34516">
            <w:pPr>
              <w:widowControl/>
              <w:spacing w:line="360" w:lineRule="auto"/>
              <w:jc w:val="center"/>
              <w:rPr>
                <w:color w:val="000000" w:themeColor="text1"/>
                <w:kern w:val="0"/>
                <w:sz w:val="24"/>
              </w:rPr>
            </w:pPr>
            <w:r w:rsidRPr="009E2557">
              <w:rPr>
                <w:color w:val="000000" w:themeColor="text1"/>
                <w:kern w:val="0"/>
                <w:sz w:val="24"/>
              </w:rPr>
              <w:t>0.00018</w:t>
            </w:r>
          </w:p>
        </w:tc>
      </w:tr>
      <w:tr w:rsidR="009E2557" w:rsidRPr="009E2557" w14:paraId="7D9EB004" w14:textId="77777777" w:rsidTr="00B34516">
        <w:trPr>
          <w:trHeight w:val="285"/>
        </w:trPr>
        <w:tc>
          <w:tcPr>
            <w:tcW w:w="580" w:type="pct"/>
            <w:shd w:val="clear" w:color="auto" w:fill="auto"/>
            <w:noWrap/>
            <w:vAlign w:val="center"/>
          </w:tcPr>
          <w:p w14:paraId="1AE0246D"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515</w:t>
            </w:r>
          </w:p>
        </w:tc>
        <w:tc>
          <w:tcPr>
            <w:tcW w:w="1034" w:type="pct"/>
            <w:shd w:val="clear" w:color="auto" w:fill="auto"/>
            <w:noWrap/>
            <w:vAlign w:val="center"/>
          </w:tcPr>
          <w:p w14:paraId="23E22FF5"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0.5133</w:t>
            </w:r>
          </w:p>
        </w:tc>
        <w:tc>
          <w:tcPr>
            <w:tcW w:w="887" w:type="pct"/>
            <w:shd w:val="clear" w:color="auto" w:fill="auto"/>
            <w:noWrap/>
            <w:vAlign w:val="bottom"/>
          </w:tcPr>
          <w:p w14:paraId="375692FC" w14:textId="77777777" w:rsidR="00A063AD" w:rsidRPr="009E2557" w:rsidRDefault="00A063AD" w:rsidP="00B34516">
            <w:pPr>
              <w:widowControl/>
              <w:spacing w:line="360" w:lineRule="auto"/>
              <w:jc w:val="center"/>
              <w:rPr>
                <w:color w:val="000000" w:themeColor="text1"/>
                <w:kern w:val="0"/>
                <w:sz w:val="24"/>
              </w:rPr>
            </w:pPr>
            <w:r w:rsidRPr="009E2557">
              <w:rPr>
                <w:color w:val="000000" w:themeColor="text1"/>
                <w:kern w:val="0"/>
                <w:sz w:val="24"/>
              </w:rPr>
              <w:t>0.00013</w:t>
            </w:r>
          </w:p>
        </w:tc>
        <w:tc>
          <w:tcPr>
            <w:tcW w:w="579" w:type="pct"/>
            <w:shd w:val="clear" w:color="auto" w:fill="auto"/>
            <w:noWrap/>
            <w:vAlign w:val="center"/>
          </w:tcPr>
          <w:p w14:paraId="0F51A43E"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605</w:t>
            </w:r>
          </w:p>
        </w:tc>
        <w:tc>
          <w:tcPr>
            <w:tcW w:w="1033" w:type="pct"/>
            <w:shd w:val="clear" w:color="auto" w:fill="auto"/>
            <w:noWrap/>
            <w:vAlign w:val="center"/>
          </w:tcPr>
          <w:p w14:paraId="4A169811"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0.4773</w:t>
            </w:r>
          </w:p>
        </w:tc>
        <w:tc>
          <w:tcPr>
            <w:tcW w:w="887" w:type="pct"/>
            <w:shd w:val="clear" w:color="auto" w:fill="auto"/>
            <w:noWrap/>
            <w:vAlign w:val="bottom"/>
          </w:tcPr>
          <w:p w14:paraId="5FD4B132" w14:textId="77777777" w:rsidR="00A063AD" w:rsidRPr="009E2557" w:rsidRDefault="00A063AD" w:rsidP="00B34516">
            <w:pPr>
              <w:widowControl/>
              <w:spacing w:line="360" w:lineRule="auto"/>
              <w:jc w:val="center"/>
              <w:rPr>
                <w:color w:val="000000" w:themeColor="text1"/>
                <w:kern w:val="0"/>
                <w:sz w:val="24"/>
              </w:rPr>
            </w:pPr>
            <w:r w:rsidRPr="009E2557">
              <w:rPr>
                <w:color w:val="000000" w:themeColor="text1"/>
                <w:kern w:val="0"/>
                <w:sz w:val="24"/>
              </w:rPr>
              <w:t>0.00031</w:t>
            </w:r>
          </w:p>
        </w:tc>
      </w:tr>
      <w:tr w:rsidR="009E2557" w:rsidRPr="009E2557" w14:paraId="28CB53D5" w14:textId="77777777" w:rsidTr="00B34516">
        <w:trPr>
          <w:trHeight w:val="285"/>
        </w:trPr>
        <w:tc>
          <w:tcPr>
            <w:tcW w:w="580" w:type="pct"/>
            <w:shd w:val="clear" w:color="auto" w:fill="auto"/>
            <w:noWrap/>
            <w:vAlign w:val="center"/>
          </w:tcPr>
          <w:p w14:paraId="4BD37606"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525</w:t>
            </w:r>
          </w:p>
        </w:tc>
        <w:tc>
          <w:tcPr>
            <w:tcW w:w="1034" w:type="pct"/>
            <w:shd w:val="clear" w:color="auto" w:fill="auto"/>
            <w:noWrap/>
            <w:vAlign w:val="center"/>
          </w:tcPr>
          <w:p w14:paraId="0A63A5AA"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0.5161</w:t>
            </w:r>
          </w:p>
        </w:tc>
        <w:tc>
          <w:tcPr>
            <w:tcW w:w="887" w:type="pct"/>
            <w:shd w:val="clear" w:color="auto" w:fill="auto"/>
            <w:noWrap/>
            <w:vAlign w:val="bottom"/>
          </w:tcPr>
          <w:p w14:paraId="2BD72A4C" w14:textId="77777777" w:rsidR="00A063AD" w:rsidRPr="009E2557" w:rsidRDefault="00A063AD" w:rsidP="00B34516">
            <w:pPr>
              <w:widowControl/>
              <w:spacing w:line="360" w:lineRule="auto"/>
              <w:jc w:val="center"/>
              <w:rPr>
                <w:color w:val="000000" w:themeColor="text1"/>
                <w:kern w:val="0"/>
                <w:sz w:val="24"/>
              </w:rPr>
            </w:pPr>
            <w:r w:rsidRPr="009E2557">
              <w:rPr>
                <w:color w:val="000000" w:themeColor="text1"/>
                <w:kern w:val="0"/>
                <w:sz w:val="24"/>
              </w:rPr>
              <w:t>0.00014</w:t>
            </w:r>
          </w:p>
        </w:tc>
        <w:tc>
          <w:tcPr>
            <w:tcW w:w="579" w:type="pct"/>
            <w:shd w:val="clear" w:color="auto" w:fill="auto"/>
            <w:noWrap/>
            <w:vAlign w:val="center"/>
          </w:tcPr>
          <w:p w14:paraId="787E80A5"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615</w:t>
            </w:r>
          </w:p>
        </w:tc>
        <w:tc>
          <w:tcPr>
            <w:tcW w:w="1033" w:type="pct"/>
            <w:shd w:val="clear" w:color="auto" w:fill="auto"/>
            <w:noWrap/>
            <w:vAlign w:val="center"/>
          </w:tcPr>
          <w:p w14:paraId="281A2E62"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0.4796</w:t>
            </w:r>
          </w:p>
        </w:tc>
        <w:tc>
          <w:tcPr>
            <w:tcW w:w="887" w:type="pct"/>
            <w:shd w:val="clear" w:color="auto" w:fill="auto"/>
            <w:noWrap/>
            <w:vAlign w:val="bottom"/>
          </w:tcPr>
          <w:p w14:paraId="0F722392" w14:textId="77777777" w:rsidR="00A063AD" w:rsidRPr="009E2557" w:rsidRDefault="00A063AD" w:rsidP="00B34516">
            <w:pPr>
              <w:widowControl/>
              <w:spacing w:line="360" w:lineRule="auto"/>
              <w:jc w:val="center"/>
              <w:rPr>
                <w:color w:val="000000" w:themeColor="text1"/>
                <w:kern w:val="0"/>
                <w:sz w:val="24"/>
              </w:rPr>
            </w:pPr>
            <w:r w:rsidRPr="009E2557">
              <w:rPr>
                <w:color w:val="000000" w:themeColor="text1"/>
                <w:kern w:val="0"/>
                <w:sz w:val="24"/>
              </w:rPr>
              <w:t>0.00035</w:t>
            </w:r>
          </w:p>
        </w:tc>
      </w:tr>
      <w:tr w:rsidR="009E2557" w:rsidRPr="009E2557" w14:paraId="60B715B2" w14:textId="77777777" w:rsidTr="00B34516">
        <w:trPr>
          <w:trHeight w:val="285"/>
        </w:trPr>
        <w:tc>
          <w:tcPr>
            <w:tcW w:w="580" w:type="pct"/>
            <w:shd w:val="clear" w:color="auto" w:fill="auto"/>
            <w:noWrap/>
            <w:vAlign w:val="center"/>
          </w:tcPr>
          <w:p w14:paraId="1B5BEA46"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535</w:t>
            </w:r>
          </w:p>
        </w:tc>
        <w:tc>
          <w:tcPr>
            <w:tcW w:w="1034" w:type="pct"/>
            <w:shd w:val="clear" w:color="auto" w:fill="auto"/>
            <w:noWrap/>
            <w:vAlign w:val="center"/>
          </w:tcPr>
          <w:p w14:paraId="30373561"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0.5218</w:t>
            </w:r>
          </w:p>
        </w:tc>
        <w:tc>
          <w:tcPr>
            <w:tcW w:w="887" w:type="pct"/>
            <w:shd w:val="clear" w:color="auto" w:fill="auto"/>
            <w:noWrap/>
            <w:vAlign w:val="bottom"/>
          </w:tcPr>
          <w:p w14:paraId="51079BAF" w14:textId="77777777" w:rsidR="00A063AD" w:rsidRPr="009E2557" w:rsidRDefault="00A063AD" w:rsidP="00B34516">
            <w:pPr>
              <w:widowControl/>
              <w:spacing w:line="360" w:lineRule="auto"/>
              <w:jc w:val="center"/>
              <w:rPr>
                <w:color w:val="000000" w:themeColor="text1"/>
                <w:kern w:val="0"/>
                <w:sz w:val="24"/>
              </w:rPr>
            </w:pPr>
            <w:r w:rsidRPr="009E2557">
              <w:rPr>
                <w:color w:val="000000" w:themeColor="text1"/>
                <w:kern w:val="0"/>
                <w:sz w:val="24"/>
              </w:rPr>
              <w:t>0.00022</w:t>
            </w:r>
          </w:p>
        </w:tc>
        <w:tc>
          <w:tcPr>
            <w:tcW w:w="579" w:type="pct"/>
            <w:shd w:val="clear" w:color="auto" w:fill="auto"/>
            <w:noWrap/>
            <w:vAlign w:val="center"/>
          </w:tcPr>
          <w:p w14:paraId="2BEC736C"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625</w:t>
            </w:r>
          </w:p>
        </w:tc>
        <w:tc>
          <w:tcPr>
            <w:tcW w:w="1033" w:type="pct"/>
            <w:shd w:val="clear" w:color="auto" w:fill="auto"/>
            <w:noWrap/>
            <w:vAlign w:val="center"/>
          </w:tcPr>
          <w:p w14:paraId="2914D0D3"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0.4794</w:t>
            </w:r>
          </w:p>
        </w:tc>
        <w:tc>
          <w:tcPr>
            <w:tcW w:w="887" w:type="pct"/>
            <w:shd w:val="clear" w:color="auto" w:fill="auto"/>
            <w:noWrap/>
            <w:vAlign w:val="bottom"/>
          </w:tcPr>
          <w:p w14:paraId="1E9BF949" w14:textId="77777777" w:rsidR="00A063AD" w:rsidRPr="009E2557" w:rsidRDefault="00A063AD" w:rsidP="00B34516">
            <w:pPr>
              <w:widowControl/>
              <w:spacing w:line="360" w:lineRule="auto"/>
              <w:jc w:val="center"/>
              <w:rPr>
                <w:color w:val="000000" w:themeColor="text1"/>
                <w:kern w:val="0"/>
                <w:sz w:val="24"/>
              </w:rPr>
            </w:pPr>
            <w:r w:rsidRPr="009E2557">
              <w:rPr>
                <w:color w:val="000000" w:themeColor="text1"/>
                <w:kern w:val="0"/>
                <w:sz w:val="24"/>
              </w:rPr>
              <w:t>0.00037</w:t>
            </w:r>
          </w:p>
        </w:tc>
      </w:tr>
      <w:tr w:rsidR="009E2557" w:rsidRPr="009E2557" w14:paraId="401B0A14" w14:textId="77777777" w:rsidTr="00B34516">
        <w:trPr>
          <w:trHeight w:val="285"/>
        </w:trPr>
        <w:tc>
          <w:tcPr>
            <w:tcW w:w="580" w:type="pct"/>
            <w:shd w:val="clear" w:color="auto" w:fill="auto"/>
            <w:noWrap/>
            <w:vAlign w:val="center"/>
          </w:tcPr>
          <w:p w14:paraId="6AC845FF"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545</w:t>
            </w:r>
          </w:p>
        </w:tc>
        <w:tc>
          <w:tcPr>
            <w:tcW w:w="1034" w:type="pct"/>
            <w:shd w:val="clear" w:color="auto" w:fill="auto"/>
            <w:noWrap/>
            <w:vAlign w:val="center"/>
          </w:tcPr>
          <w:p w14:paraId="20323CE7"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0.5270</w:t>
            </w:r>
          </w:p>
        </w:tc>
        <w:tc>
          <w:tcPr>
            <w:tcW w:w="887" w:type="pct"/>
            <w:shd w:val="clear" w:color="auto" w:fill="auto"/>
            <w:noWrap/>
            <w:vAlign w:val="bottom"/>
          </w:tcPr>
          <w:p w14:paraId="425727BC" w14:textId="77777777" w:rsidR="00A063AD" w:rsidRPr="009E2557" w:rsidRDefault="00A063AD" w:rsidP="00B34516">
            <w:pPr>
              <w:widowControl/>
              <w:spacing w:line="360" w:lineRule="auto"/>
              <w:jc w:val="center"/>
              <w:rPr>
                <w:color w:val="000000" w:themeColor="text1"/>
                <w:kern w:val="0"/>
                <w:sz w:val="24"/>
              </w:rPr>
            </w:pPr>
            <w:r w:rsidRPr="009E2557">
              <w:rPr>
                <w:color w:val="000000" w:themeColor="text1"/>
                <w:kern w:val="0"/>
                <w:sz w:val="24"/>
              </w:rPr>
              <w:t>0.00016</w:t>
            </w:r>
          </w:p>
        </w:tc>
        <w:tc>
          <w:tcPr>
            <w:tcW w:w="579" w:type="pct"/>
            <w:shd w:val="clear" w:color="auto" w:fill="auto"/>
            <w:noWrap/>
            <w:vAlign w:val="center"/>
          </w:tcPr>
          <w:p w14:paraId="249C2B85"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635</w:t>
            </w:r>
          </w:p>
        </w:tc>
        <w:tc>
          <w:tcPr>
            <w:tcW w:w="1033" w:type="pct"/>
            <w:shd w:val="clear" w:color="auto" w:fill="auto"/>
            <w:noWrap/>
            <w:vAlign w:val="center"/>
          </w:tcPr>
          <w:p w14:paraId="163E4717"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0.4734</w:t>
            </w:r>
          </w:p>
        </w:tc>
        <w:tc>
          <w:tcPr>
            <w:tcW w:w="887" w:type="pct"/>
            <w:shd w:val="clear" w:color="auto" w:fill="auto"/>
            <w:noWrap/>
            <w:vAlign w:val="bottom"/>
          </w:tcPr>
          <w:p w14:paraId="6E39F28D" w14:textId="77777777" w:rsidR="00A063AD" w:rsidRPr="009E2557" w:rsidRDefault="00A063AD" w:rsidP="00B34516">
            <w:pPr>
              <w:widowControl/>
              <w:spacing w:line="360" w:lineRule="auto"/>
              <w:jc w:val="center"/>
              <w:rPr>
                <w:color w:val="000000" w:themeColor="text1"/>
                <w:kern w:val="0"/>
                <w:sz w:val="24"/>
              </w:rPr>
            </w:pPr>
            <w:r w:rsidRPr="009E2557">
              <w:rPr>
                <w:color w:val="000000" w:themeColor="text1"/>
                <w:kern w:val="0"/>
                <w:sz w:val="24"/>
              </w:rPr>
              <w:t>0.00050</w:t>
            </w:r>
          </w:p>
        </w:tc>
      </w:tr>
      <w:tr w:rsidR="009E2557" w:rsidRPr="009E2557" w14:paraId="30B62BD1" w14:textId="77777777" w:rsidTr="00B34516">
        <w:trPr>
          <w:trHeight w:val="285"/>
        </w:trPr>
        <w:tc>
          <w:tcPr>
            <w:tcW w:w="580" w:type="pct"/>
            <w:shd w:val="clear" w:color="auto" w:fill="auto"/>
            <w:noWrap/>
            <w:vAlign w:val="center"/>
          </w:tcPr>
          <w:p w14:paraId="685E68AC"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555</w:t>
            </w:r>
          </w:p>
        </w:tc>
        <w:tc>
          <w:tcPr>
            <w:tcW w:w="1034" w:type="pct"/>
            <w:shd w:val="clear" w:color="auto" w:fill="auto"/>
            <w:noWrap/>
            <w:vAlign w:val="center"/>
          </w:tcPr>
          <w:p w14:paraId="08E26C4C"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0.5306</w:t>
            </w:r>
          </w:p>
        </w:tc>
        <w:tc>
          <w:tcPr>
            <w:tcW w:w="887" w:type="pct"/>
            <w:shd w:val="clear" w:color="auto" w:fill="auto"/>
            <w:noWrap/>
            <w:vAlign w:val="bottom"/>
          </w:tcPr>
          <w:p w14:paraId="716162F8" w14:textId="77777777" w:rsidR="00A063AD" w:rsidRPr="009E2557" w:rsidRDefault="00A063AD" w:rsidP="00B34516">
            <w:pPr>
              <w:widowControl/>
              <w:spacing w:line="360" w:lineRule="auto"/>
              <w:jc w:val="center"/>
              <w:rPr>
                <w:color w:val="000000" w:themeColor="text1"/>
                <w:kern w:val="0"/>
                <w:sz w:val="24"/>
              </w:rPr>
            </w:pPr>
            <w:r w:rsidRPr="009E2557">
              <w:rPr>
                <w:color w:val="000000" w:themeColor="text1"/>
                <w:kern w:val="0"/>
                <w:sz w:val="24"/>
              </w:rPr>
              <w:t>0.00018</w:t>
            </w:r>
          </w:p>
        </w:tc>
        <w:tc>
          <w:tcPr>
            <w:tcW w:w="579" w:type="pct"/>
            <w:shd w:val="clear" w:color="auto" w:fill="auto"/>
            <w:noWrap/>
            <w:vAlign w:val="center"/>
          </w:tcPr>
          <w:p w14:paraId="401EA93F"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645</w:t>
            </w:r>
          </w:p>
        </w:tc>
        <w:tc>
          <w:tcPr>
            <w:tcW w:w="1033" w:type="pct"/>
            <w:shd w:val="clear" w:color="auto" w:fill="auto"/>
            <w:noWrap/>
            <w:vAlign w:val="center"/>
          </w:tcPr>
          <w:p w14:paraId="734FB81D" w14:textId="77777777" w:rsidR="00A063AD" w:rsidRPr="009E2557" w:rsidRDefault="00A063AD" w:rsidP="00B34516">
            <w:pPr>
              <w:widowControl/>
              <w:spacing w:line="360" w:lineRule="auto"/>
              <w:jc w:val="center"/>
              <w:rPr>
                <w:color w:val="000000" w:themeColor="text1"/>
                <w:kern w:val="0"/>
                <w:sz w:val="24"/>
              </w:rPr>
            </w:pPr>
            <w:r w:rsidRPr="009E2557">
              <w:rPr>
                <w:rFonts w:hint="eastAsia"/>
                <w:color w:val="000000" w:themeColor="text1"/>
                <w:kern w:val="0"/>
                <w:sz w:val="24"/>
              </w:rPr>
              <w:t>0.4646</w:t>
            </w:r>
          </w:p>
        </w:tc>
        <w:tc>
          <w:tcPr>
            <w:tcW w:w="887" w:type="pct"/>
            <w:shd w:val="clear" w:color="auto" w:fill="auto"/>
            <w:noWrap/>
            <w:vAlign w:val="bottom"/>
          </w:tcPr>
          <w:p w14:paraId="545735C2" w14:textId="77777777" w:rsidR="00A063AD" w:rsidRPr="009E2557" w:rsidRDefault="00A063AD" w:rsidP="00B34516">
            <w:pPr>
              <w:widowControl/>
              <w:spacing w:line="360" w:lineRule="auto"/>
              <w:jc w:val="center"/>
              <w:rPr>
                <w:color w:val="000000" w:themeColor="text1"/>
                <w:kern w:val="0"/>
                <w:sz w:val="24"/>
              </w:rPr>
            </w:pPr>
            <w:r w:rsidRPr="009E2557">
              <w:rPr>
                <w:color w:val="000000" w:themeColor="text1"/>
                <w:kern w:val="0"/>
                <w:sz w:val="24"/>
              </w:rPr>
              <w:t>0.00030</w:t>
            </w:r>
          </w:p>
        </w:tc>
      </w:tr>
    </w:tbl>
    <w:p w14:paraId="57BBD0AF" w14:textId="77777777" w:rsidR="00A063AD" w:rsidRPr="009E2557" w:rsidRDefault="00A063AD" w:rsidP="00A063AD">
      <w:pPr>
        <w:spacing w:line="360" w:lineRule="auto"/>
        <w:ind w:firstLineChars="200" w:firstLine="480"/>
        <w:rPr>
          <w:color w:val="000000" w:themeColor="text1"/>
          <w:sz w:val="24"/>
        </w:rPr>
      </w:pPr>
      <w:r w:rsidRPr="009E2557">
        <w:rPr>
          <w:color w:val="000000" w:themeColor="text1"/>
          <w:sz w:val="24"/>
        </w:rPr>
        <w:t>各波长光谱透射比的标准偏差的最大值为</w:t>
      </w:r>
      <w:r w:rsidRPr="009E2557">
        <w:rPr>
          <w:color w:val="000000" w:themeColor="text1"/>
          <w:sz w:val="24"/>
        </w:rPr>
        <w:t>0.0005</w:t>
      </w:r>
      <w:r w:rsidRPr="009E2557">
        <w:rPr>
          <w:color w:val="000000" w:themeColor="text1"/>
          <w:sz w:val="24"/>
        </w:rPr>
        <w:t>，以该值作为该项标准不确定度，即</w:t>
      </w:r>
    </w:p>
    <w:p w14:paraId="5B41A8A8" w14:textId="1D203A9C" w:rsidR="00A063AD" w:rsidRPr="009E2557" w:rsidRDefault="00A063AD" w:rsidP="003449D6">
      <w:pPr>
        <w:spacing w:line="360" w:lineRule="auto"/>
        <w:jc w:val="right"/>
        <w:rPr>
          <w:color w:val="000000" w:themeColor="text1"/>
          <w:sz w:val="24"/>
        </w:rPr>
      </w:pPr>
      <w:r w:rsidRPr="009E2557">
        <w:rPr>
          <w:color w:val="000000" w:themeColor="text1"/>
          <w:position w:val="-10"/>
        </w:rPr>
        <w:object w:dxaOrig="1480" w:dyaOrig="340" w14:anchorId="2A004A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17.25pt" o:ole="">
            <v:imagedata r:id="rId17" o:title=""/>
          </v:shape>
          <o:OLEObject Type="Embed" ProgID="Equation.3" ShapeID="_x0000_i1025" DrawAspect="Content" ObjectID="_1721066381" r:id="rId18"/>
        </w:object>
      </w:r>
      <w:r w:rsidR="003449D6" w:rsidRPr="009E2557">
        <w:rPr>
          <w:color w:val="000000" w:themeColor="text1"/>
          <w:sz w:val="24"/>
        </w:rPr>
        <w:t xml:space="preserve">                           </w:t>
      </w:r>
      <w:r w:rsidR="003449D6" w:rsidRPr="009E2557">
        <w:rPr>
          <w:rFonts w:hint="eastAsia"/>
          <w:color w:val="000000" w:themeColor="text1"/>
        </w:rPr>
        <w:t>（</w:t>
      </w:r>
      <w:proofErr w:type="spellStart"/>
      <w:r w:rsidR="003449D6" w:rsidRPr="009E2557">
        <w:rPr>
          <w:rFonts w:hint="eastAsia"/>
          <w:color w:val="000000" w:themeColor="text1"/>
        </w:rPr>
        <w:t>B</w:t>
      </w:r>
      <w:r w:rsidR="003449D6" w:rsidRPr="009E2557">
        <w:rPr>
          <w:color w:val="000000" w:themeColor="text1"/>
        </w:rPr>
        <w:t>.9</w:t>
      </w:r>
      <w:proofErr w:type="spellEnd"/>
      <w:r w:rsidR="003449D6" w:rsidRPr="009E2557">
        <w:rPr>
          <w:rFonts w:hint="eastAsia"/>
          <w:color w:val="000000" w:themeColor="text1"/>
        </w:rPr>
        <w:t>）</w:t>
      </w:r>
    </w:p>
    <w:p w14:paraId="00F02222" w14:textId="7D322A93" w:rsidR="00A063AD" w:rsidRPr="009E2557" w:rsidRDefault="0042475D" w:rsidP="0042475D">
      <w:pPr>
        <w:tabs>
          <w:tab w:val="left" w:pos="105"/>
        </w:tabs>
        <w:spacing w:line="360" w:lineRule="auto"/>
        <w:rPr>
          <w:rStyle w:val="af6"/>
          <w:color w:val="000000" w:themeColor="text1"/>
          <w:sz w:val="24"/>
        </w:rPr>
      </w:pPr>
      <w:r w:rsidRPr="009E2557">
        <w:rPr>
          <w:rStyle w:val="af6"/>
          <w:rFonts w:hint="eastAsia"/>
          <w:color w:val="000000" w:themeColor="text1"/>
          <w:sz w:val="24"/>
        </w:rPr>
        <w:t>B</w:t>
      </w:r>
      <w:r w:rsidRPr="009E2557">
        <w:rPr>
          <w:rStyle w:val="af6"/>
          <w:color w:val="000000" w:themeColor="text1"/>
          <w:sz w:val="24"/>
        </w:rPr>
        <w:t>.3.2</w:t>
      </w:r>
      <w:r w:rsidR="00A063AD" w:rsidRPr="009E2557">
        <w:rPr>
          <w:rStyle w:val="af6"/>
          <w:color w:val="000000" w:themeColor="text1"/>
          <w:sz w:val="24"/>
        </w:rPr>
        <w:t>由光谱光度计波长误差引入的标准不确定度</w:t>
      </w:r>
      <w:r w:rsidR="00A063AD" w:rsidRPr="009E2557">
        <w:rPr>
          <w:rStyle w:val="af6"/>
          <w:i/>
          <w:color w:val="000000" w:themeColor="text1"/>
          <w:sz w:val="24"/>
        </w:rPr>
        <w:t>u</w:t>
      </w:r>
      <w:r w:rsidR="00A063AD" w:rsidRPr="009E2557">
        <w:rPr>
          <w:rStyle w:val="af6"/>
          <w:color w:val="000000" w:themeColor="text1"/>
          <w:sz w:val="24"/>
          <w:vertAlign w:val="subscript"/>
        </w:rPr>
        <w:t>2</w:t>
      </w:r>
      <w:r w:rsidR="00A063AD" w:rsidRPr="009E2557">
        <w:rPr>
          <w:rStyle w:val="af6"/>
          <w:color w:val="000000" w:themeColor="text1"/>
          <w:sz w:val="24"/>
        </w:rPr>
        <w:t>(T)</w:t>
      </w:r>
    </w:p>
    <w:p w14:paraId="175A1173" w14:textId="30018EB2" w:rsidR="00A063AD" w:rsidRPr="009E2557" w:rsidRDefault="00E903E4" w:rsidP="00A063AD">
      <w:pPr>
        <w:spacing w:line="360" w:lineRule="auto"/>
        <w:ind w:firstLineChars="200" w:firstLine="480"/>
        <w:rPr>
          <w:color w:val="000000" w:themeColor="text1"/>
          <w:sz w:val="24"/>
        </w:rPr>
      </w:pPr>
      <w:r w:rsidRPr="009E2557">
        <w:rPr>
          <w:rFonts w:hint="eastAsia"/>
          <w:color w:val="000000" w:themeColor="text1"/>
          <w:sz w:val="24"/>
        </w:rPr>
        <w:t>6.2</w:t>
      </w:r>
      <w:r w:rsidRPr="009E2557">
        <w:rPr>
          <w:rFonts w:hint="eastAsia"/>
          <w:color w:val="000000" w:themeColor="text1"/>
          <w:sz w:val="24"/>
        </w:rPr>
        <w:t>要求</w:t>
      </w:r>
      <w:r w:rsidRPr="009E2557">
        <w:rPr>
          <w:color w:val="000000" w:themeColor="text1"/>
          <w:sz w:val="24"/>
        </w:rPr>
        <w:t>测量仪器的波长误差应小于</w:t>
      </w:r>
      <w:r w:rsidRPr="009E2557">
        <w:rPr>
          <w:color w:val="000000" w:themeColor="text1"/>
          <w:sz w:val="24"/>
        </w:rPr>
        <w:t>0.5 nm</w:t>
      </w:r>
      <w:r w:rsidRPr="009E2557">
        <w:rPr>
          <w:rFonts w:hint="eastAsia"/>
          <w:color w:val="000000" w:themeColor="text1"/>
          <w:sz w:val="24"/>
        </w:rPr>
        <w:t>。</w:t>
      </w:r>
      <w:r w:rsidR="00A063AD" w:rsidRPr="009E2557">
        <w:rPr>
          <w:color w:val="000000" w:themeColor="text1"/>
          <w:sz w:val="24"/>
        </w:rPr>
        <w:t>实验得出由光谱光度计波长测量误差引起的光谱透射比的不确定度为</w:t>
      </w:r>
      <w:r w:rsidR="00A063AD" w:rsidRPr="009E2557">
        <w:rPr>
          <w:color w:val="000000" w:themeColor="text1"/>
          <w:sz w:val="24"/>
        </w:rPr>
        <w:t>0.00</w:t>
      </w:r>
      <w:r w:rsidRPr="009E2557">
        <w:rPr>
          <w:color w:val="000000" w:themeColor="text1"/>
          <w:sz w:val="24"/>
        </w:rPr>
        <w:t>1</w:t>
      </w:r>
      <w:r w:rsidR="00A063AD" w:rsidRPr="009E2557">
        <w:rPr>
          <w:color w:val="000000" w:themeColor="text1"/>
          <w:sz w:val="24"/>
        </w:rPr>
        <w:t>，即</w:t>
      </w:r>
    </w:p>
    <w:p w14:paraId="755C2ADD" w14:textId="1DF2E39C" w:rsidR="00A063AD" w:rsidRPr="009E2557" w:rsidRDefault="006F51DA" w:rsidP="003449D6">
      <w:pPr>
        <w:spacing w:line="360" w:lineRule="auto"/>
        <w:jc w:val="right"/>
        <w:rPr>
          <w:color w:val="000000" w:themeColor="text1"/>
          <w:sz w:val="24"/>
        </w:rPr>
      </w:pPr>
      <m:oMath>
        <m:sSub>
          <m:sSubPr>
            <m:ctrlPr>
              <w:rPr>
                <w:rFonts w:ascii="Cambria Math" w:hAnsi="Cambria Math"/>
                <w:i/>
                <w:color w:val="000000" w:themeColor="text1"/>
              </w:rPr>
            </m:ctrlPr>
          </m:sSubPr>
          <m:e>
            <m:r>
              <w:rPr>
                <w:rFonts w:ascii="Cambria Math"/>
                <w:color w:val="000000" w:themeColor="text1"/>
              </w:rPr>
              <m:t>u</m:t>
            </m:r>
          </m:e>
          <m:sub>
            <m:r>
              <w:rPr>
                <w:rFonts w:ascii="Cambria Math"/>
                <w:color w:val="000000" w:themeColor="text1"/>
              </w:rPr>
              <m:t>2</m:t>
            </m:r>
          </m:sub>
        </m:sSub>
        <m:r>
          <w:rPr>
            <w:rFonts w:ascii="Cambria Math"/>
            <w:color w:val="000000" w:themeColor="text1"/>
          </w:rPr>
          <m:t>(T)=0.00</m:t>
        </m:r>
        <m:r>
          <w:rPr>
            <w:rFonts w:ascii="Cambria Math"/>
            <w:color w:val="000000" w:themeColor="text1"/>
          </w:rPr>
          <m:t>1</m:t>
        </m:r>
      </m:oMath>
      <w:r w:rsidR="003449D6" w:rsidRPr="009E2557">
        <w:rPr>
          <w:color w:val="000000" w:themeColor="text1"/>
          <w:sz w:val="24"/>
        </w:rPr>
        <w:t xml:space="preserve">                           </w:t>
      </w:r>
      <w:r w:rsidR="003449D6" w:rsidRPr="009E2557">
        <w:rPr>
          <w:rFonts w:hint="eastAsia"/>
          <w:color w:val="000000" w:themeColor="text1"/>
        </w:rPr>
        <w:t>（</w:t>
      </w:r>
      <w:proofErr w:type="spellStart"/>
      <w:r w:rsidR="003449D6" w:rsidRPr="009E2557">
        <w:rPr>
          <w:rFonts w:hint="eastAsia"/>
          <w:color w:val="000000" w:themeColor="text1"/>
        </w:rPr>
        <w:t>B</w:t>
      </w:r>
      <w:r w:rsidR="003449D6" w:rsidRPr="009E2557">
        <w:rPr>
          <w:color w:val="000000" w:themeColor="text1"/>
        </w:rPr>
        <w:t>.10</w:t>
      </w:r>
      <w:proofErr w:type="spellEnd"/>
      <w:r w:rsidR="003449D6" w:rsidRPr="009E2557">
        <w:rPr>
          <w:rFonts w:hint="eastAsia"/>
          <w:color w:val="000000" w:themeColor="text1"/>
        </w:rPr>
        <w:t>）</w:t>
      </w:r>
    </w:p>
    <w:p w14:paraId="6BE54D91" w14:textId="74075221" w:rsidR="00A063AD" w:rsidRPr="009E2557" w:rsidRDefault="0042475D" w:rsidP="0042475D">
      <w:pPr>
        <w:tabs>
          <w:tab w:val="left" w:pos="105"/>
        </w:tabs>
        <w:spacing w:line="360" w:lineRule="auto"/>
        <w:rPr>
          <w:rStyle w:val="af6"/>
          <w:color w:val="000000" w:themeColor="text1"/>
          <w:sz w:val="24"/>
        </w:rPr>
      </w:pPr>
      <w:r w:rsidRPr="009E2557">
        <w:rPr>
          <w:rStyle w:val="af6"/>
          <w:rFonts w:hint="eastAsia"/>
          <w:color w:val="000000" w:themeColor="text1"/>
          <w:sz w:val="24"/>
        </w:rPr>
        <w:t>B</w:t>
      </w:r>
      <w:r w:rsidRPr="009E2557">
        <w:rPr>
          <w:rStyle w:val="af6"/>
          <w:color w:val="000000" w:themeColor="text1"/>
          <w:sz w:val="24"/>
        </w:rPr>
        <w:t>.3.3</w:t>
      </w:r>
      <w:r w:rsidR="00A063AD" w:rsidRPr="009E2557">
        <w:rPr>
          <w:rStyle w:val="af6"/>
          <w:color w:val="000000" w:themeColor="text1"/>
          <w:sz w:val="24"/>
        </w:rPr>
        <w:t>光谱光度计光谱透射比测量误差引入的标准不确定度</w:t>
      </w:r>
      <w:r w:rsidR="00A063AD" w:rsidRPr="009E2557">
        <w:rPr>
          <w:rStyle w:val="af6"/>
          <w:i/>
          <w:color w:val="000000" w:themeColor="text1"/>
          <w:sz w:val="24"/>
        </w:rPr>
        <w:t>u</w:t>
      </w:r>
      <w:r w:rsidR="00A063AD" w:rsidRPr="009E2557">
        <w:rPr>
          <w:rStyle w:val="af6"/>
          <w:color w:val="000000" w:themeColor="text1"/>
          <w:sz w:val="24"/>
          <w:vertAlign w:val="subscript"/>
        </w:rPr>
        <w:t>3</w:t>
      </w:r>
      <w:r w:rsidR="00A063AD" w:rsidRPr="009E2557">
        <w:rPr>
          <w:rStyle w:val="af6"/>
          <w:color w:val="000000" w:themeColor="text1"/>
          <w:sz w:val="24"/>
        </w:rPr>
        <w:t>(T)</w:t>
      </w:r>
    </w:p>
    <w:p w14:paraId="56DD9DD9" w14:textId="6DA000E1" w:rsidR="00A063AD" w:rsidRPr="009E2557" w:rsidRDefault="001B2C1B" w:rsidP="00A063AD">
      <w:pPr>
        <w:spacing w:line="360" w:lineRule="auto"/>
        <w:ind w:firstLineChars="200" w:firstLine="480"/>
        <w:rPr>
          <w:rFonts w:hint="eastAsia"/>
          <w:color w:val="000000" w:themeColor="text1"/>
          <w:sz w:val="24"/>
        </w:rPr>
      </w:pPr>
      <w:r w:rsidRPr="009E2557">
        <w:rPr>
          <w:rFonts w:hint="eastAsia"/>
          <w:color w:val="000000" w:themeColor="text1"/>
          <w:sz w:val="24"/>
        </w:rPr>
        <w:t>6.2</w:t>
      </w:r>
      <w:r w:rsidRPr="009E2557">
        <w:rPr>
          <w:rFonts w:hint="eastAsia"/>
          <w:color w:val="000000" w:themeColor="text1"/>
          <w:sz w:val="24"/>
        </w:rPr>
        <w:t>要求</w:t>
      </w:r>
      <w:r w:rsidRPr="009E2557">
        <w:rPr>
          <w:color w:val="000000" w:themeColor="text1"/>
          <w:sz w:val="24"/>
        </w:rPr>
        <w:t>测量标准的</w:t>
      </w:r>
      <w:r w:rsidRPr="009E2557">
        <w:rPr>
          <w:rFonts w:hint="eastAsia"/>
          <w:color w:val="000000" w:themeColor="text1"/>
          <w:sz w:val="24"/>
        </w:rPr>
        <w:t>透射</w:t>
      </w:r>
      <w:r w:rsidRPr="009E2557">
        <w:rPr>
          <w:color w:val="000000" w:themeColor="text1"/>
          <w:sz w:val="24"/>
        </w:rPr>
        <w:t>比准确度为</w:t>
      </w:r>
      <w:r w:rsidRPr="009E2557">
        <w:rPr>
          <w:rFonts w:hint="eastAsia"/>
          <w:color w:val="000000" w:themeColor="text1"/>
          <w:sz w:val="24"/>
        </w:rPr>
        <w:t>0.</w:t>
      </w:r>
      <w:r w:rsidR="00074C21" w:rsidRPr="009E2557">
        <w:rPr>
          <w:color w:val="000000" w:themeColor="text1"/>
          <w:sz w:val="24"/>
        </w:rPr>
        <w:t>3</w:t>
      </w:r>
      <w:r w:rsidRPr="009E2557">
        <w:rPr>
          <w:rFonts w:hint="eastAsia"/>
          <w:color w:val="000000" w:themeColor="text1"/>
          <w:sz w:val="24"/>
        </w:rPr>
        <w:t>%</w:t>
      </w:r>
      <w:r w:rsidR="00E903E4" w:rsidRPr="009E2557">
        <w:rPr>
          <w:rFonts w:hint="eastAsia"/>
          <w:color w:val="000000" w:themeColor="text1"/>
          <w:sz w:val="24"/>
        </w:rPr>
        <w:t>，</w:t>
      </w:r>
      <w:r w:rsidR="00E903E4" w:rsidRPr="009E2557">
        <w:rPr>
          <w:rFonts w:hint="eastAsia"/>
          <w:color w:val="000000" w:themeColor="text1"/>
          <w:sz w:val="24"/>
        </w:rPr>
        <w:t>取均匀分布，光谱光度计光谱透射比测量误差引入的标准不确定度</w:t>
      </w:r>
      <w:r w:rsidR="00E903E4" w:rsidRPr="009E2557">
        <w:rPr>
          <w:rFonts w:hint="eastAsia"/>
          <w:color w:val="000000" w:themeColor="text1"/>
          <w:sz w:val="24"/>
        </w:rPr>
        <w:t>为</w:t>
      </w:r>
    </w:p>
    <w:p w14:paraId="0EFD7683" w14:textId="1A19E316" w:rsidR="00A063AD" w:rsidRPr="009E2557" w:rsidRDefault="00E903E4" w:rsidP="003449D6">
      <w:pPr>
        <w:spacing w:line="360" w:lineRule="auto"/>
        <w:jc w:val="right"/>
        <w:rPr>
          <w:color w:val="000000" w:themeColor="text1"/>
        </w:rPr>
      </w:pPr>
      <m:oMath>
        <m:sSub>
          <m:sSubPr>
            <m:ctrlPr>
              <w:rPr>
                <w:rFonts w:ascii="Cambria Math" w:hAnsi="Cambria Math"/>
                <w:i/>
                <w:color w:val="000000" w:themeColor="text1"/>
              </w:rPr>
            </m:ctrlPr>
          </m:sSubPr>
          <m:e>
            <m:r>
              <w:rPr>
                <w:rFonts w:ascii="Cambria Math"/>
                <w:color w:val="000000" w:themeColor="text1"/>
              </w:rPr>
              <m:t>u</m:t>
            </m:r>
          </m:e>
          <m:sub>
            <m:r>
              <w:rPr>
                <w:rFonts w:ascii="Cambria Math"/>
                <w:color w:val="000000" w:themeColor="text1"/>
              </w:rPr>
              <m:t>3</m:t>
            </m:r>
          </m:sub>
        </m:sSub>
        <m:d>
          <m:dPr>
            <m:ctrlPr>
              <w:rPr>
                <w:rFonts w:ascii="Cambria Math"/>
                <w:i/>
                <w:color w:val="000000" w:themeColor="text1"/>
              </w:rPr>
            </m:ctrlPr>
          </m:dPr>
          <m:e>
            <m:r>
              <w:rPr>
                <w:rFonts w:ascii="Cambria Math"/>
                <w:color w:val="000000" w:themeColor="text1"/>
              </w:rPr>
              <m:t>T</m:t>
            </m:r>
          </m:e>
        </m:d>
        <m:r>
          <w:rPr>
            <w:rFonts w:ascii="Cambria Math"/>
            <w:color w:val="000000" w:themeColor="text1"/>
          </w:rPr>
          <m:t>=</m:t>
        </m:r>
        <m:f>
          <m:fPr>
            <m:ctrlPr>
              <w:rPr>
                <w:rFonts w:ascii="Cambria Math"/>
                <w:i/>
                <w:color w:val="000000" w:themeColor="text1"/>
              </w:rPr>
            </m:ctrlPr>
          </m:fPr>
          <m:num>
            <m:r>
              <w:rPr>
                <w:rFonts w:ascii="Cambria Math"/>
                <w:color w:val="000000" w:themeColor="text1"/>
              </w:rPr>
              <m:t>0.3%</m:t>
            </m:r>
          </m:num>
          <m:den>
            <m:rad>
              <m:radPr>
                <m:degHide m:val="1"/>
                <m:ctrlPr>
                  <w:rPr>
                    <w:rFonts w:ascii="Cambria Math"/>
                    <w:i/>
                    <w:color w:val="000000" w:themeColor="text1"/>
                  </w:rPr>
                </m:ctrlPr>
              </m:radPr>
              <m:deg/>
              <m:e>
                <m:r>
                  <w:rPr>
                    <w:rFonts w:ascii="Cambria Math"/>
                    <w:color w:val="000000" w:themeColor="text1"/>
                  </w:rPr>
                  <m:t>3</m:t>
                </m:r>
              </m:e>
            </m:rad>
          </m:den>
        </m:f>
        <m:r>
          <w:rPr>
            <w:rFonts w:ascii="Cambria Math"/>
            <w:color w:val="000000" w:themeColor="text1"/>
          </w:rPr>
          <m:t>=0.0017</m:t>
        </m:r>
      </m:oMath>
      <w:r w:rsidR="003449D6" w:rsidRPr="009E2557">
        <w:rPr>
          <w:color w:val="000000" w:themeColor="text1"/>
          <w:sz w:val="24"/>
        </w:rPr>
        <w:t xml:space="preserve">                          </w:t>
      </w:r>
      <w:r w:rsidR="003449D6" w:rsidRPr="009E2557">
        <w:rPr>
          <w:rFonts w:hint="eastAsia"/>
          <w:color w:val="000000" w:themeColor="text1"/>
        </w:rPr>
        <w:t>（</w:t>
      </w:r>
      <w:proofErr w:type="spellStart"/>
      <w:r w:rsidR="003449D6" w:rsidRPr="009E2557">
        <w:rPr>
          <w:rFonts w:hint="eastAsia"/>
          <w:color w:val="000000" w:themeColor="text1"/>
        </w:rPr>
        <w:t>B</w:t>
      </w:r>
      <w:r w:rsidR="003449D6" w:rsidRPr="009E2557">
        <w:rPr>
          <w:color w:val="000000" w:themeColor="text1"/>
        </w:rPr>
        <w:t>.11</w:t>
      </w:r>
      <w:proofErr w:type="spellEnd"/>
      <w:r w:rsidR="003449D6" w:rsidRPr="009E2557">
        <w:rPr>
          <w:rFonts w:hint="eastAsia"/>
          <w:color w:val="000000" w:themeColor="text1"/>
        </w:rPr>
        <w:t>）</w:t>
      </w:r>
    </w:p>
    <w:p w14:paraId="3F20E82E" w14:textId="0194A125" w:rsidR="0020248C" w:rsidRPr="009E2557" w:rsidRDefault="0020248C" w:rsidP="0020248C">
      <w:pPr>
        <w:tabs>
          <w:tab w:val="left" w:pos="105"/>
        </w:tabs>
        <w:spacing w:line="360" w:lineRule="auto"/>
        <w:rPr>
          <w:rStyle w:val="af6"/>
          <w:color w:val="000000" w:themeColor="text1"/>
          <w:sz w:val="24"/>
        </w:rPr>
      </w:pPr>
      <w:r w:rsidRPr="009E2557">
        <w:rPr>
          <w:rStyle w:val="af6"/>
          <w:rFonts w:hint="eastAsia"/>
          <w:color w:val="000000" w:themeColor="text1"/>
          <w:sz w:val="24"/>
        </w:rPr>
        <w:lastRenderedPageBreak/>
        <w:t>B</w:t>
      </w:r>
      <w:r w:rsidRPr="009E2557">
        <w:rPr>
          <w:rStyle w:val="af6"/>
          <w:color w:val="000000" w:themeColor="text1"/>
          <w:sz w:val="24"/>
        </w:rPr>
        <w:t>.3.4</w:t>
      </w:r>
      <w:r w:rsidR="00016F87" w:rsidRPr="009E2557">
        <w:rPr>
          <w:rFonts w:hint="eastAsia"/>
          <w:color w:val="000000" w:themeColor="text1"/>
          <w:sz w:val="24"/>
        </w:rPr>
        <w:t>滤光片</w:t>
      </w:r>
      <w:r w:rsidRPr="009E2557">
        <w:rPr>
          <w:rStyle w:val="af6"/>
          <w:rFonts w:hint="eastAsia"/>
          <w:color w:val="000000" w:themeColor="text1"/>
          <w:sz w:val="24"/>
        </w:rPr>
        <w:t>的不均匀性</w:t>
      </w:r>
      <w:r w:rsidRPr="009E2557">
        <w:rPr>
          <w:rStyle w:val="af6"/>
          <w:color w:val="000000" w:themeColor="text1"/>
          <w:sz w:val="24"/>
        </w:rPr>
        <w:t>引入的标准不确定度</w:t>
      </w:r>
      <w:r w:rsidRPr="009E2557">
        <w:rPr>
          <w:rStyle w:val="af6"/>
          <w:i/>
          <w:color w:val="000000" w:themeColor="text1"/>
          <w:sz w:val="24"/>
        </w:rPr>
        <w:t>u</w:t>
      </w:r>
      <w:r w:rsidRPr="009E2557">
        <w:rPr>
          <w:rStyle w:val="af6"/>
          <w:color w:val="000000" w:themeColor="text1"/>
          <w:sz w:val="24"/>
          <w:vertAlign w:val="subscript"/>
        </w:rPr>
        <w:t>4</w:t>
      </w:r>
      <w:r w:rsidRPr="009E2557">
        <w:rPr>
          <w:rStyle w:val="af6"/>
          <w:color w:val="000000" w:themeColor="text1"/>
          <w:sz w:val="24"/>
        </w:rPr>
        <w:t>(T)</w:t>
      </w:r>
    </w:p>
    <w:p w14:paraId="5FCD8933" w14:textId="45736446" w:rsidR="003449D6" w:rsidRPr="009E2557" w:rsidRDefault="003449D6" w:rsidP="003449D6">
      <w:pPr>
        <w:spacing w:line="360" w:lineRule="auto"/>
        <w:ind w:firstLineChars="200" w:firstLine="480"/>
        <w:rPr>
          <w:color w:val="000000" w:themeColor="text1"/>
          <w:sz w:val="24"/>
        </w:rPr>
      </w:pPr>
      <w:r w:rsidRPr="009E2557">
        <w:rPr>
          <w:color w:val="000000" w:themeColor="text1"/>
          <w:sz w:val="24"/>
        </w:rPr>
        <w:t>根据</w:t>
      </w:r>
      <w:r w:rsidR="00016F87" w:rsidRPr="009E2557">
        <w:rPr>
          <w:rFonts w:hint="eastAsia"/>
          <w:color w:val="000000" w:themeColor="text1"/>
          <w:sz w:val="24"/>
        </w:rPr>
        <w:t>5</w:t>
      </w:r>
      <w:r w:rsidR="00016F87" w:rsidRPr="009E2557">
        <w:rPr>
          <w:color w:val="000000" w:themeColor="text1"/>
          <w:sz w:val="24"/>
        </w:rPr>
        <w:t>.</w:t>
      </w:r>
      <w:r w:rsidR="00E2262B" w:rsidRPr="009E2557">
        <w:rPr>
          <w:color w:val="000000" w:themeColor="text1"/>
          <w:sz w:val="24"/>
        </w:rPr>
        <w:t>2</w:t>
      </w:r>
      <w:r w:rsidR="00016F87" w:rsidRPr="009E2557">
        <w:rPr>
          <w:rFonts w:hint="eastAsia"/>
          <w:color w:val="000000" w:themeColor="text1"/>
          <w:sz w:val="24"/>
        </w:rPr>
        <w:t>滤光片的不均匀性不能超过</w:t>
      </w:r>
      <w:r w:rsidR="00016F87" w:rsidRPr="009E2557">
        <w:rPr>
          <w:rFonts w:hint="eastAsia"/>
          <w:color w:val="000000" w:themeColor="text1"/>
          <w:sz w:val="24"/>
        </w:rPr>
        <w:t>0</w:t>
      </w:r>
      <w:r w:rsidR="00016F87" w:rsidRPr="009E2557">
        <w:rPr>
          <w:color w:val="000000" w:themeColor="text1"/>
          <w:sz w:val="24"/>
        </w:rPr>
        <w:t>.2%</w:t>
      </w:r>
      <w:r w:rsidR="00016F87" w:rsidRPr="009E2557">
        <w:rPr>
          <w:rFonts w:hint="eastAsia"/>
          <w:color w:val="000000" w:themeColor="text1"/>
          <w:sz w:val="24"/>
        </w:rPr>
        <w:t>，取均匀分布，则由滤光片</w:t>
      </w:r>
      <w:r w:rsidR="00016F87" w:rsidRPr="009E2557">
        <w:rPr>
          <w:rStyle w:val="af6"/>
          <w:rFonts w:hint="eastAsia"/>
          <w:color w:val="000000" w:themeColor="text1"/>
          <w:sz w:val="24"/>
        </w:rPr>
        <w:t>的不均匀性</w:t>
      </w:r>
      <w:r w:rsidR="00016F87" w:rsidRPr="009E2557">
        <w:rPr>
          <w:rStyle w:val="af6"/>
          <w:color w:val="000000" w:themeColor="text1"/>
          <w:sz w:val="24"/>
        </w:rPr>
        <w:t>引入的标准不确定度</w:t>
      </w:r>
      <w:r w:rsidR="00016F87" w:rsidRPr="009E2557">
        <w:rPr>
          <w:rStyle w:val="af6"/>
          <w:rFonts w:hint="eastAsia"/>
          <w:color w:val="000000" w:themeColor="text1"/>
          <w:sz w:val="24"/>
        </w:rPr>
        <w:t>为</w:t>
      </w:r>
    </w:p>
    <w:p w14:paraId="2EEB9C71" w14:textId="3189B6C7" w:rsidR="00433DCE" w:rsidRPr="009E2557" w:rsidRDefault="006F51DA" w:rsidP="008C64FD">
      <w:pPr>
        <w:spacing w:line="360" w:lineRule="auto"/>
        <w:jc w:val="right"/>
        <w:rPr>
          <w:color w:val="000000" w:themeColor="text1"/>
          <w:sz w:val="24"/>
        </w:rPr>
      </w:pPr>
      <m:oMath>
        <m:sSub>
          <m:sSubPr>
            <m:ctrlPr>
              <w:rPr>
                <w:rFonts w:ascii="Cambria Math" w:hAnsi="Cambria Math"/>
                <w:i/>
                <w:color w:val="000000" w:themeColor="text1"/>
              </w:rPr>
            </m:ctrlPr>
          </m:sSubPr>
          <m:e>
            <m:r>
              <w:rPr>
                <w:rFonts w:ascii="Cambria Math"/>
                <w:color w:val="000000" w:themeColor="text1"/>
              </w:rPr>
              <m:t>u</m:t>
            </m:r>
          </m:e>
          <m:sub>
            <m:r>
              <w:rPr>
                <w:rFonts w:ascii="Cambria Math"/>
                <w:color w:val="000000" w:themeColor="text1"/>
              </w:rPr>
              <m:t>4</m:t>
            </m:r>
          </m:sub>
        </m:sSub>
        <m:d>
          <m:dPr>
            <m:ctrlPr>
              <w:rPr>
                <w:rFonts w:ascii="Cambria Math" w:hAnsi="Cambria Math"/>
                <w:i/>
                <w:color w:val="000000" w:themeColor="text1"/>
              </w:rPr>
            </m:ctrlPr>
          </m:dPr>
          <m:e>
            <m:r>
              <w:rPr>
                <w:rFonts w:ascii="Cambria Math"/>
                <w:color w:val="000000" w:themeColor="text1"/>
              </w:rPr>
              <m:t>T</m:t>
            </m:r>
          </m:e>
        </m:d>
        <m:r>
          <w:rPr>
            <w:rFonts w:ascii="Cambria Math"/>
            <w:color w:val="000000" w:themeColor="text1"/>
          </w:rPr>
          <m:t>=</m:t>
        </m:r>
        <m:f>
          <m:fPr>
            <m:ctrlPr>
              <w:rPr>
                <w:rFonts w:ascii="Cambria Math" w:hAnsi="Cambria Math"/>
                <w:i/>
                <w:color w:val="000000" w:themeColor="text1"/>
              </w:rPr>
            </m:ctrlPr>
          </m:fPr>
          <m:num>
            <m:r>
              <w:rPr>
                <w:rFonts w:ascii="Cambria Math"/>
                <w:color w:val="000000" w:themeColor="text1"/>
              </w:rPr>
              <m:t>0.2%</m:t>
            </m:r>
          </m:num>
          <m:den>
            <m:rad>
              <m:radPr>
                <m:degHide m:val="1"/>
                <m:ctrlPr>
                  <w:rPr>
                    <w:rFonts w:ascii="Cambria Math" w:hAnsi="Cambria Math"/>
                    <w:i/>
                    <w:color w:val="000000" w:themeColor="text1"/>
                  </w:rPr>
                </m:ctrlPr>
              </m:radPr>
              <m:deg/>
              <m:e>
                <m:r>
                  <w:rPr>
                    <w:rFonts w:ascii="Cambria Math"/>
                    <w:color w:val="000000" w:themeColor="text1"/>
                  </w:rPr>
                  <m:t>3</m:t>
                </m:r>
              </m:e>
            </m:rad>
          </m:den>
        </m:f>
        <m:r>
          <w:rPr>
            <w:rFonts w:ascii="Cambria Math"/>
            <w:color w:val="000000" w:themeColor="text1"/>
          </w:rPr>
          <m:t>=0.12%</m:t>
        </m:r>
      </m:oMath>
      <w:r w:rsidR="003449D6" w:rsidRPr="009E2557">
        <w:rPr>
          <w:color w:val="000000" w:themeColor="text1"/>
          <w:sz w:val="24"/>
        </w:rPr>
        <w:t xml:space="preserve">                          </w:t>
      </w:r>
      <w:r w:rsidR="003449D6" w:rsidRPr="009E2557">
        <w:rPr>
          <w:rFonts w:hint="eastAsia"/>
          <w:color w:val="000000" w:themeColor="text1"/>
        </w:rPr>
        <w:t>（</w:t>
      </w:r>
      <w:r w:rsidR="003449D6" w:rsidRPr="009E2557">
        <w:rPr>
          <w:rFonts w:hint="eastAsia"/>
          <w:color w:val="000000" w:themeColor="text1"/>
        </w:rPr>
        <w:t>B</w:t>
      </w:r>
      <w:r w:rsidR="003449D6" w:rsidRPr="009E2557">
        <w:rPr>
          <w:color w:val="000000" w:themeColor="text1"/>
        </w:rPr>
        <w:t>.1</w:t>
      </w:r>
      <w:r w:rsidR="00AF1298" w:rsidRPr="009E2557">
        <w:rPr>
          <w:color w:val="000000" w:themeColor="text1"/>
        </w:rPr>
        <w:t>2</w:t>
      </w:r>
      <w:r w:rsidR="003449D6" w:rsidRPr="009E2557">
        <w:rPr>
          <w:rFonts w:hint="eastAsia"/>
          <w:color w:val="000000" w:themeColor="text1"/>
        </w:rPr>
        <w:t>）</w:t>
      </w:r>
    </w:p>
    <w:p w14:paraId="262B1058" w14:textId="3B9A0ECE" w:rsidR="00433DCE" w:rsidRPr="009E2557" w:rsidRDefault="00433DCE" w:rsidP="00433DCE">
      <w:pPr>
        <w:tabs>
          <w:tab w:val="left" w:pos="105"/>
        </w:tabs>
        <w:spacing w:line="360" w:lineRule="auto"/>
        <w:rPr>
          <w:rStyle w:val="af6"/>
          <w:color w:val="000000" w:themeColor="text1"/>
          <w:sz w:val="24"/>
        </w:rPr>
      </w:pPr>
      <w:r w:rsidRPr="009E2557">
        <w:rPr>
          <w:rStyle w:val="af6"/>
          <w:rFonts w:hint="eastAsia"/>
          <w:color w:val="000000" w:themeColor="text1"/>
          <w:sz w:val="24"/>
        </w:rPr>
        <w:t>B</w:t>
      </w:r>
      <w:r w:rsidRPr="009E2557">
        <w:rPr>
          <w:rStyle w:val="af6"/>
          <w:color w:val="000000" w:themeColor="text1"/>
          <w:sz w:val="24"/>
        </w:rPr>
        <w:t>.3.5</w:t>
      </w:r>
      <w:r w:rsidR="00016F87" w:rsidRPr="009E2557">
        <w:rPr>
          <w:rFonts w:hint="eastAsia"/>
          <w:color w:val="000000" w:themeColor="text1"/>
          <w:sz w:val="24"/>
        </w:rPr>
        <w:t>滤光片</w:t>
      </w:r>
      <w:r w:rsidRPr="009E2557">
        <w:rPr>
          <w:rStyle w:val="af6"/>
          <w:rFonts w:hint="eastAsia"/>
          <w:color w:val="000000" w:themeColor="text1"/>
          <w:sz w:val="24"/>
        </w:rPr>
        <w:t>的正反差别</w:t>
      </w:r>
      <w:r w:rsidRPr="009E2557">
        <w:rPr>
          <w:rStyle w:val="af6"/>
          <w:color w:val="000000" w:themeColor="text1"/>
          <w:sz w:val="24"/>
        </w:rPr>
        <w:t>入的标准不确定度</w:t>
      </w:r>
      <w:r w:rsidRPr="009E2557">
        <w:rPr>
          <w:rStyle w:val="af6"/>
          <w:i/>
          <w:color w:val="000000" w:themeColor="text1"/>
          <w:sz w:val="24"/>
        </w:rPr>
        <w:t>u</w:t>
      </w:r>
      <w:r w:rsidRPr="009E2557">
        <w:rPr>
          <w:rStyle w:val="af6"/>
          <w:color w:val="000000" w:themeColor="text1"/>
          <w:sz w:val="24"/>
          <w:vertAlign w:val="subscript"/>
        </w:rPr>
        <w:t>5</w:t>
      </w:r>
      <w:r w:rsidRPr="009E2557">
        <w:rPr>
          <w:rStyle w:val="af6"/>
          <w:color w:val="000000" w:themeColor="text1"/>
          <w:sz w:val="24"/>
        </w:rPr>
        <w:t>(T)</w:t>
      </w:r>
    </w:p>
    <w:p w14:paraId="0E8E8A81" w14:textId="3F08BACE" w:rsidR="00AF1298" w:rsidRPr="009E2557" w:rsidRDefault="00AC6AE9" w:rsidP="00AF1298">
      <w:pPr>
        <w:spacing w:line="360" w:lineRule="auto"/>
        <w:ind w:firstLineChars="200" w:firstLine="480"/>
        <w:rPr>
          <w:color w:val="000000" w:themeColor="text1"/>
          <w:sz w:val="24"/>
        </w:rPr>
      </w:pPr>
      <w:r w:rsidRPr="009E2557">
        <w:rPr>
          <w:color w:val="000000" w:themeColor="text1"/>
          <w:sz w:val="24"/>
        </w:rPr>
        <w:t>根据</w:t>
      </w:r>
      <w:r w:rsidRPr="009E2557">
        <w:rPr>
          <w:rFonts w:hint="eastAsia"/>
          <w:color w:val="000000" w:themeColor="text1"/>
          <w:sz w:val="24"/>
        </w:rPr>
        <w:t>5</w:t>
      </w:r>
      <w:r w:rsidRPr="009E2557">
        <w:rPr>
          <w:color w:val="000000" w:themeColor="text1"/>
          <w:sz w:val="24"/>
        </w:rPr>
        <w:t>.</w:t>
      </w:r>
      <w:r w:rsidR="00E2262B" w:rsidRPr="009E2557">
        <w:rPr>
          <w:color w:val="000000" w:themeColor="text1"/>
          <w:sz w:val="24"/>
        </w:rPr>
        <w:t>2</w:t>
      </w:r>
      <w:r w:rsidRPr="009E2557">
        <w:rPr>
          <w:rFonts w:hint="eastAsia"/>
          <w:color w:val="000000" w:themeColor="text1"/>
          <w:sz w:val="24"/>
        </w:rPr>
        <w:t>滤光片的</w:t>
      </w:r>
      <w:r w:rsidR="008C64FD" w:rsidRPr="009E2557">
        <w:rPr>
          <w:rStyle w:val="af6"/>
          <w:rFonts w:hint="eastAsia"/>
          <w:color w:val="000000" w:themeColor="text1"/>
          <w:sz w:val="24"/>
        </w:rPr>
        <w:t>正反差别</w:t>
      </w:r>
      <w:r w:rsidRPr="009E2557">
        <w:rPr>
          <w:rFonts w:hint="eastAsia"/>
          <w:color w:val="000000" w:themeColor="text1"/>
          <w:sz w:val="24"/>
        </w:rPr>
        <w:t>不能超过</w:t>
      </w:r>
      <w:r w:rsidRPr="009E2557">
        <w:rPr>
          <w:rFonts w:hint="eastAsia"/>
          <w:color w:val="000000" w:themeColor="text1"/>
          <w:sz w:val="24"/>
        </w:rPr>
        <w:t>0</w:t>
      </w:r>
      <w:r w:rsidRPr="009E2557">
        <w:rPr>
          <w:color w:val="000000" w:themeColor="text1"/>
          <w:sz w:val="24"/>
        </w:rPr>
        <w:t>.2%</w:t>
      </w:r>
      <w:r w:rsidRPr="009E2557">
        <w:rPr>
          <w:rFonts w:hint="eastAsia"/>
          <w:color w:val="000000" w:themeColor="text1"/>
          <w:sz w:val="24"/>
        </w:rPr>
        <w:t>，取均匀分布，则由滤光片</w:t>
      </w:r>
      <w:r w:rsidRPr="009E2557">
        <w:rPr>
          <w:rStyle w:val="af6"/>
          <w:rFonts w:hint="eastAsia"/>
          <w:color w:val="000000" w:themeColor="text1"/>
          <w:sz w:val="24"/>
        </w:rPr>
        <w:t>的</w:t>
      </w:r>
      <w:r w:rsidR="008C64FD" w:rsidRPr="009E2557">
        <w:rPr>
          <w:rStyle w:val="af6"/>
          <w:rFonts w:hint="eastAsia"/>
          <w:color w:val="000000" w:themeColor="text1"/>
          <w:sz w:val="24"/>
        </w:rPr>
        <w:t>正反差别</w:t>
      </w:r>
      <w:r w:rsidRPr="009E2557">
        <w:rPr>
          <w:rStyle w:val="af6"/>
          <w:color w:val="000000" w:themeColor="text1"/>
          <w:sz w:val="24"/>
        </w:rPr>
        <w:t>引入的标准不确定度</w:t>
      </w:r>
      <w:r w:rsidRPr="009E2557">
        <w:rPr>
          <w:rStyle w:val="af6"/>
          <w:rFonts w:hint="eastAsia"/>
          <w:color w:val="000000" w:themeColor="text1"/>
          <w:sz w:val="24"/>
        </w:rPr>
        <w:t>为</w:t>
      </w:r>
    </w:p>
    <w:p w14:paraId="0D643E46" w14:textId="579EF883" w:rsidR="00AF1298" w:rsidRPr="009E2557" w:rsidRDefault="006F51DA" w:rsidP="00AF1298">
      <w:pPr>
        <w:spacing w:line="360" w:lineRule="auto"/>
        <w:jc w:val="right"/>
        <w:rPr>
          <w:color w:val="000000" w:themeColor="text1"/>
        </w:rPr>
      </w:pPr>
      <m:oMath>
        <m:sSub>
          <m:sSubPr>
            <m:ctrlPr>
              <w:rPr>
                <w:rFonts w:ascii="Cambria Math" w:hAnsi="Cambria Math"/>
                <w:i/>
                <w:color w:val="000000" w:themeColor="text1"/>
              </w:rPr>
            </m:ctrlPr>
          </m:sSubPr>
          <m:e>
            <m:r>
              <w:rPr>
                <w:rFonts w:ascii="Cambria Math"/>
                <w:color w:val="000000" w:themeColor="text1"/>
              </w:rPr>
              <m:t>u</m:t>
            </m:r>
          </m:e>
          <m:sub>
            <m:r>
              <w:rPr>
                <w:rFonts w:ascii="Cambria Math"/>
                <w:color w:val="000000" w:themeColor="text1"/>
              </w:rPr>
              <m:t>5</m:t>
            </m:r>
          </m:sub>
        </m:sSub>
        <m:d>
          <m:dPr>
            <m:ctrlPr>
              <w:rPr>
                <w:rFonts w:ascii="Cambria Math" w:hAnsi="Cambria Math"/>
                <w:i/>
                <w:color w:val="000000" w:themeColor="text1"/>
              </w:rPr>
            </m:ctrlPr>
          </m:dPr>
          <m:e>
            <m:r>
              <w:rPr>
                <w:rFonts w:ascii="Cambria Math"/>
                <w:color w:val="000000" w:themeColor="text1"/>
              </w:rPr>
              <m:t>T</m:t>
            </m:r>
          </m:e>
        </m:d>
        <m:r>
          <w:rPr>
            <w:rFonts w:ascii="Cambria Math"/>
            <w:color w:val="000000" w:themeColor="text1"/>
          </w:rPr>
          <m:t>=</m:t>
        </m:r>
        <m:f>
          <m:fPr>
            <m:ctrlPr>
              <w:rPr>
                <w:rFonts w:ascii="Cambria Math" w:hAnsi="Cambria Math"/>
                <w:i/>
                <w:color w:val="000000" w:themeColor="text1"/>
              </w:rPr>
            </m:ctrlPr>
          </m:fPr>
          <m:num>
            <m:r>
              <w:rPr>
                <w:rFonts w:ascii="Cambria Math"/>
                <w:color w:val="000000" w:themeColor="text1"/>
              </w:rPr>
              <m:t>0.2%</m:t>
            </m:r>
          </m:num>
          <m:den>
            <m:rad>
              <m:radPr>
                <m:degHide m:val="1"/>
                <m:ctrlPr>
                  <w:rPr>
                    <w:rFonts w:ascii="Cambria Math" w:hAnsi="Cambria Math"/>
                    <w:i/>
                    <w:color w:val="000000" w:themeColor="text1"/>
                  </w:rPr>
                </m:ctrlPr>
              </m:radPr>
              <m:deg/>
              <m:e>
                <m:r>
                  <w:rPr>
                    <w:rFonts w:ascii="Cambria Math"/>
                    <w:color w:val="000000" w:themeColor="text1"/>
                  </w:rPr>
                  <m:t>3</m:t>
                </m:r>
              </m:e>
            </m:rad>
          </m:den>
        </m:f>
        <m:r>
          <w:rPr>
            <w:rFonts w:ascii="Cambria Math"/>
            <w:color w:val="000000" w:themeColor="text1"/>
          </w:rPr>
          <m:t>=0.12%</m:t>
        </m:r>
      </m:oMath>
      <w:r w:rsidR="00AF1298" w:rsidRPr="009E2557">
        <w:rPr>
          <w:color w:val="000000" w:themeColor="text1"/>
          <w:sz w:val="24"/>
        </w:rPr>
        <w:t xml:space="preserve">                          </w:t>
      </w:r>
      <w:r w:rsidR="00AF1298" w:rsidRPr="009E2557">
        <w:rPr>
          <w:rFonts w:hint="eastAsia"/>
          <w:color w:val="000000" w:themeColor="text1"/>
        </w:rPr>
        <w:t>（</w:t>
      </w:r>
      <w:r w:rsidR="00AF1298" w:rsidRPr="009E2557">
        <w:rPr>
          <w:rFonts w:hint="eastAsia"/>
          <w:color w:val="000000" w:themeColor="text1"/>
        </w:rPr>
        <w:t>B</w:t>
      </w:r>
      <w:r w:rsidR="00AF1298" w:rsidRPr="009E2557">
        <w:rPr>
          <w:color w:val="000000" w:themeColor="text1"/>
        </w:rPr>
        <w:t>.13</w:t>
      </w:r>
      <w:r w:rsidR="00AF1298" w:rsidRPr="009E2557">
        <w:rPr>
          <w:rFonts w:hint="eastAsia"/>
          <w:color w:val="000000" w:themeColor="text1"/>
        </w:rPr>
        <w:t>）</w:t>
      </w:r>
    </w:p>
    <w:p w14:paraId="6AAC01AC" w14:textId="6795BE03" w:rsidR="00A063AD" w:rsidRPr="009E2557" w:rsidRDefault="00ED0E89" w:rsidP="00ED0E89">
      <w:pPr>
        <w:spacing w:line="360" w:lineRule="auto"/>
        <w:rPr>
          <w:color w:val="000000" w:themeColor="text1"/>
          <w:sz w:val="24"/>
        </w:rPr>
      </w:pPr>
      <w:r w:rsidRPr="009E2557">
        <w:rPr>
          <w:color w:val="000000" w:themeColor="text1"/>
          <w:sz w:val="24"/>
        </w:rPr>
        <w:t>B.4</w:t>
      </w:r>
      <w:r w:rsidR="00A063AD" w:rsidRPr="009E2557">
        <w:rPr>
          <w:color w:val="000000" w:themeColor="text1"/>
          <w:sz w:val="24"/>
        </w:rPr>
        <w:t>合成标准不确定度</w:t>
      </w:r>
    </w:p>
    <w:p w14:paraId="7C45E196" w14:textId="77777777" w:rsidR="00260308" w:rsidRPr="009E2557" w:rsidRDefault="00260308" w:rsidP="00260308">
      <w:pPr>
        <w:pStyle w:val="ad"/>
        <w:keepNext/>
        <w:spacing w:line="360" w:lineRule="auto"/>
        <w:jc w:val="center"/>
        <w:rPr>
          <w:rFonts w:ascii="Times New Roman" w:hAnsi="Times New Roman"/>
          <w:color w:val="000000" w:themeColor="text1"/>
          <w:sz w:val="24"/>
          <w:szCs w:val="24"/>
        </w:rPr>
      </w:pPr>
      <w:r w:rsidRPr="009E2557">
        <w:rPr>
          <w:rFonts w:ascii="Times New Roman"/>
          <w:color w:val="000000" w:themeColor="text1"/>
          <w:sz w:val="24"/>
          <w:szCs w:val="24"/>
        </w:rPr>
        <w:t>表格</w:t>
      </w:r>
      <w:r w:rsidRPr="009E2557">
        <w:rPr>
          <w:rFonts w:ascii="Times New Roman" w:hAnsi="Times New Roman"/>
          <w:color w:val="000000" w:themeColor="text1"/>
          <w:sz w:val="24"/>
          <w:szCs w:val="24"/>
        </w:rPr>
        <w:t xml:space="preserve"> B.</w:t>
      </w:r>
      <w:r w:rsidRPr="009E2557">
        <w:rPr>
          <w:rFonts w:ascii="Times New Roman" w:hAnsi="Times New Roman"/>
          <w:color w:val="000000" w:themeColor="text1"/>
          <w:sz w:val="24"/>
          <w:szCs w:val="24"/>
        </w:rPr>
        <w:fldChar w:fldCharType="begin"/>
      </w:r>
      <w:r w:rsidRPr="009E2557">
        <w:rPr>
          <w:rFonts w:ascii="Times New Roman" w:hAnsi="Times New Roman"/>
          <w:color w:val="000000" w:themeColor="text1"/>
          <w:sz w:val="24"/>
          <w:szCs w:val="24"/>
        </w:rPr>
        <w:instrText xml:space="preserve"> SEQ </w:instrText>
      </w:r>
      <w:r w:rsidRPr="009E2557">
        <w:rPr>
          <w:rFonts w:ascii="Times New Roman"/>
          <w:color w:val="000000" w:themeColor="text1"/>
          <w:sz w:val="24"/>
          <w:szCs w:val="24"/>
        </w:rPr>
        <w:instrText>表格</w:instrText>
      </w:r>
      <w:r w:rsidRPr="009E2557">
        <w:rPr>
          <w:rFonts w:ascii="Times New Roman" w:hAnsi="Times New Roman"/>
          <w:color w:val="000000" w:themeColor="text1"/>
          <w:sz w:val="24"/>
          <w:szCs w:val="24"/>
        </w:rPr>
        <w:instrText xml:space="preserve"> \* ARABIC </w:instrText>
      </w:r>
      <w:r w:rsidRPr="009E2557">
        <w:rPr>
          <w:rFonts w:ascii="Times New Roman" w:hAnsi="Times New Roman"/>
          <w:color w:val="000000" w:themeColor="text1"/>
          <w:sz w:val="24"/>
          <w:szCs w:val="24"/>
        </w:rPr>
        <w:fldChar w:fldCharType="separate"/>
      </w:r>
      <w:r w:rsidRPr="009E2557">
        <w:rPr>
          <w:rFonts w:ascii="Times New Roman" w:hAnsi="Times New Roman"/>
          <w:noProof/>
          <w:color w:val="000000" w:themeColor="text1"/>
          <w:sz w:val="24"/>
          <w:szCs w:val="24"/>
        </w:rPr>
        <w:t>4</w:t>
      </w:r>
      <w:r w:rsidRPr="009E2557">
        <w:rPr>
          <w:rFonts w:ascii="Times New Roman" w:hAnsi="Times New Roman"/>
          <w:color w:val="000000" w:themeColor="text1"/>
          <w:sz w:val="24"/>
          <w:szCs w:val="24"/>
        </w:rPr>
        <w:fldChar w:fldCharType="end"/>
      </w:r>
      <w:r w:rsidRPr="009E2557">
        <w:rPr>
          <w:rFonts w:ascii="Times New Roman" w:hAnsi="Times New Roman"/>
          <w:color w:val="000000" w:themeColor="text1"/>
          <w:sz w:val="24"/>
          <w:szCs w:val="24"/>
        </w:rPr>
        <w:t xml:space="preserve"> </w:t>
      </w:r>
      <w:r w:rsidRPr="009E2557">
        <w:rPr>
          <w:rFonts w:ascii="Times New Roman"/>
          <w:color w:val="000000" w:themeColor="text1"/>
          <w:sz w:val="24"/>
          <w:szCs w:val="24"/>
        </w:rPr>
        <w:t>各不确定度分量及其灵敏系数</w:t>
      </w:r>
    </w:p>
    <w:tbl>
      <w:tblPr>
        <w:tblW w:w="7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2152"/>
        <w:gridCol w:w="1860"/>
      </w:tblGrid>
      <w:tr w:rsidR="009E2557" w:rsidRPr="009E2557" w14:paraId="66BAE781" w14:textId="77777777" w:rsidTr="00D70CA6">
        <w:trPr>
          <w:trHeight w:val="308"/>
          <w:jc w:val="center"/>
        </w:trPr>
        <w:tc>
          <w:tcPr>
            <w:tcW w:w="3402" w:type="dxa"/>
            <w:shd w:val="clear" w:color="auto" w:fill="auto"/>
            <w:vAlign w:val="center"/>
          </w:tcPr>
          <w:p w14:paraId="1FEC360C" w14:textId="77777777" w:rsidR="00260308" w:rsidRPr="009E2557" w:rsidRDefault="00260308" w:rsidP="00D70CA6">
            <w:pPr>
              <w:tabs>
                <w:tab w:val="left" w:pos="105"/>
              </w:tabs>
              <w:spacing w:line="360" w:lineRule="auto"/>
              <w:jc w:val="center"/>
              <w:rPr>
                <w:color w:val="000000" w:themeColor="text1"/>
                <w:sz w:val="24"/>
              </w:rPr>
            </w:pPr>
            <w:r w:rsidRPr="009E2557">
              <w:rPr>
                <w:color w:val="000000" w:themeColor="text1"/>
                <w:sz w:val="24"/>
              </w:rPr>
              <w:t>不确定度来源</w:t>
            </w:r>
          </w:p>
        </w:tc>
        <w:tc>
          <w:tcPr>
            <w:tcW w:w="2152" w:type="dxa"/>
            <w:shd w:val="clear" w:color="auto" w:fill="auto"/>
            <w:vAlign w:val="center"/>
          </w:tcPr>
          <w:p w14:paraId="43E23C42" w14:textId="77777777" w:rsidR="00260308" w:rsidRPr="009E2557" w:rsidRDefault="00260308" w:rsidP="00D70CA6">
            <w:pPr>
              <w:tabs>
                <w:tab w:val="left" w:pos="105"/>
              </w:tabs>
              <w:spacing w:line="360" w:lineRule="auto"/>
              <w:jc w:val="center"/>
              <w:rPr>
                <w:color w:val="000000" w:themeColor="text1"/>
                <w:sz w:val="24"/>
              </w:rPr>
            </w:pPr>
            <w:r w:rsidRPr="009E2557">
              <w:rPr>
                <w:color w:val="000000" w:themeColor="text1"/>
                <w:sz w:val="24"/>
              </w:rPr>
              <w:t>标准不确定度</w:t>
            </w:r>
            <w:r w:rsidRPr="009E2557">
              <w:rPr>
                <w:i/>
                <w:color w:val="000000" w:themeColor="text1"/>
                <w:sz w:val="24"/>
              </w:rPr>
              <w:t>u</w:t>
            </w:r>
          </w:p>
        </w:tc>
        <w:tc>
          <w:tcPr>
            <w:tcW w:w="1860" w:type="dxa"/>
            <w:shd w:val="clear" w:color="auto" w:fill="auto"/>
            <w:vAlign w:val="center"/>
          </w:tcPr>
          <w:p w14:paraId="592E77E8" w14:textId="77777777" w:rsidR="00260308" w:rsidRPr="009E2557" w:rsidRDefault="00260308" w:rsidP="00D70CA6">
            <w:pPr>
              <w:tabs>
                <w:tab w:val="left" w:pos="105"/>
              </w:tabs>
              <w:spacing w:line="360" w:lineRule="auto"/>
              <w:jc w:val="center"/>
              <w:rPr>
                <w:color w:val="000000" w:themeColor="text1"/>
                <w:sz w:val="24"/>
              </w:rPr>
            </w:pPr>
            <w:r w:rsidRPr="009E2557">
              <w:rPr>
                <w:color w:val="000000" w:themeColor="text1"/>
                <w:sz w:val="24"/>
              </w:rPr>
              <w:t>灵敏度系数</w:t>
            </w:r>
            <w:r w:rsidRPr="009E2557">
              <w:rPr>
                <w:i/>
                <w:color w:val="000000" w:themeColor="text1"/>
                <w:sz w:val="24"/>
              </w:rPr>
              <w:t>k</w:t>
            </w:r>
          </w:p>
        </w:tc>
      </w:tr>
      <w:tr w:rsidR="009E2557" w:rsidRPr="009E2557" w14:paraId="403C90DB" w14:textId="77777777" w:rsidTr="00D70CA6">
        <w:trPr>
          <w:trHeight w:val="633"/>
          <w:jc w:val="center"/>
        </w:trPr>
        <w:tc>
          <w:tcPr>
            <w:tcW w:w="3402" w:type="dxa"/>
            <w:shd w:val="clear" w:color="auto" w:fill="auto"/>
            <w:vAlign w:val="center"/>
          </w:tcPr>
          <w:p w14:paraId="2B50331B" w14:textId="77777777" w:rsidR="00260308" w:rsidRPr="009E2557" w:rsidRDefault="00260308" w:rsidP="00D70CA6">
            <w:pPr>
              <w:tabs>
                <w:tab w:val="left" w:pos="105"/>
              </w:tabs>
              <w:spacing w:line="360" w:lineRule="auto"/>
              <w:jc w:val="center"/>
              <w:rPr>
                <w:color w:val="000000" w:themeColor="text1"/>
                <w:sz w:val="24"/>
              </w:rPr>
            </w:pPr>
            <w:r w:rsidRPr="009E2557">
              <w:rPr>
                <w:color w:val="000000" w:themeColor="text1"/>
                <w:sz w:val="24"/>
              </w:rPr>
              <w:t>重复性</w:t>
            </w:r>
            <w:proofErr w:type="spellStart"/>
            <w:r w:rsidRPr="009E2557">
              <w:rPr>
                <w:rStyle w:val="af6"/>
                <w:i/>
                <w:color w:val="000000" w:themeColor="text1"/>
                <w:sz w:val="24"/>
              </w:rPr>
              <w:t>u</w:t>
            </w:r>
            <w:r w:rsidRPr="009E2557">
              <w:rPr>
                <w:rStyle w:val="af6"/>
                <w:color w:val="000000" w:themeColor="text1"/>
                <w:sz w:val="24"/>
                <w:vertAlign w:val="subscript"/>
              </w:rPr>
              <w:t>1</w:t>
            </w:r>
            <w:proofErr w:type="spellEnd"/>
            <w:r w:rsidRPr="009E2557">
              <w:rPr>
                <w:rStyle w:val="af6"/>
                <w:color w:val="000000" w:themeColor="text1"/>
                <w:sz w:val="24"/>
              </w:rPr>
              <w:t>(T)</w:t>
            </w:r>
          </w:p>
        </w:tc>
        <w:tc>
          <w:tcPr>
            <w:tcW w:w="2152" w:type="dxa"/>
            <w:shd w:val="clear" w:color="auto" w:fill="auto"/>
            <w:vAlign w:val="center"/>
          </w:tcPr>
          <w:p w14:paraId="3EC55439" w14:textId="77777777" w:rsidR="00260308" w:rsidRPr="009E2557" w:rsidRDefault="00260308" w:rsidP="00D70CA6">
            <w:pPr>
              <w:tabs>
                <w:tab w:val="left" w:pos="105"/>
              </w:tabs>
              <w:spacing w:line="360" w:lineRule="auto"/>
              <w:jc w:val="center"/>
              <w:rPr>
                <w:color w:val="000000" w:themeColor="text1"/>
                <w:sz w:val="24"/>
              </w:rPr>
            </w:pPr>
            <w:r w:rsidRPr="009E2557">
              <w:rPr>
                <w:color w:val="000000" w:themeColor="text1"/>
                <w:sz w:val="24"/>
              </w:rPr>
              <w:t>0.0005</w:t>
            </w:r>
          </w:p>
        </w:tc>
        <w:tc>
          <w:tcPr>
            <w:tcW w:w="1860" w:type="dxa"/>
            <w:shd w:val="clear" w:color="auto" w:fill="auto"/>
            <w:vAlign w:val="center"/>
          </w:tcPr>
          <w:p w14:paraId="333CD823" w14:textId="77777777" w:rsidR="00260308" w:rsidRPr="009E2557" w:rsidRDefault="00260308" w:rsidP="00D70CA6">
            <w:pPr>
              <w:tabs>
                <w:tab w:val="left" w:pos="105"/>
              </w:tabs>
              <w:spacing w:line="360" w:lineRule="auto"/>
              <w:jc w:val="center"/>
              <w:rPr>
                <w:color w:val="000000" w:themeColor="text1"/>
                <w:sz w:val="24"/>
              </w:rPr>
            </w:pPr>
            <w:r w:rsidRPr="009E2557">
              <w:rPr>
                <w:color w:val="000000" w:themeColor="text1"/>
                <w:sz w:val="24"/>
              </w:rPr>
              <w:t>1</w:t>
            </w:r>
          </w:p>
        </w:tc>
      </w:tr>
      <w:tr w:rsidR="009E2557" w:rsidRPr="009E2557" w14:paraId="3335B1FA" w14:textId="77777777" w:rsidTr="00D70CA6">
        <w:trPr>
          <w:trHeight w:val="633"/>
          <w:jc w:val="center"/>
        </w:trPr>
        <w:tc>
          <w:tcPr>
            <w:tcW w:w="3402" w:type="dxa"/>
            <w:shd w:val="clear" w:color="auto" w:fill="auto"/>
            <w:vAlign w:val="center"/>
          </w:tcPr>
          <w:p w14:paraId="6E8DE8BD" w14:textId="77777777" w:rsidR="00260308" w:rsidRPr="009E2557" w:rsidRDefault="00260308" w:rsidP="00D70CA6">
            <w:pPr>
              <w:tabs>
                <w:tab w:val="left" w:pos="105"/>
              </w:tabs>
              <w:spacing w:line="360" w:lineRule="auto"/>
              <w:jc w:val="center"/>
              <w:rPr>
                <w:color w:val="000000" w:themeColor="text1"/>
                <w:sz w:val="24"/>
              </w:rPr>
            </w:pPr>
            <w:r w:rsidRPr="009E2557">
              <w:rPr>
                <w:color w:val="000000" w:themeColor="text1"/>
                <w:sz w:val="24"/>
              </w:rPr>
              <w:t>波长误差</w:t>
            </w:r>
            <w:proofErr w:type="spellStart"/>
            <w:r w:rsidRPr="009E2557">
              <w:rPr>
                <w:i/>
                <w:color w:val="000000" w:themeColor="text1"/>
                <w:sz w:val="24"/>
              </w:rPr>
              <w:t>u</w:t>
            </w:r>
            <w:r w:rsidRPr="009E2557">
              <w:rPr>
                <w:color w:val="000000" w:themeColor="text1"/>
                <w:sz w:val="24"/>
                <w:vertAlign w:val="subscript"/>
              </w:rPr>
              <w:t>2</w:t>
            </w:r>
            <w:proofErr w:type="spellEnd"/>
            <w:r w:rsidRPr="009E2557">
              <w:rPr>
                <w:color w:val="000000" w:themeColor="text1"/>
                <w:sz w:val="24"/>
              </w:rPr>
              <w:t>(T)</w:t>
            </w:r>
          </w:p>
        </w:tc>
        <w:tc>
          <w:tcPr>
            <w:tcW w:w="2152" w:type="dxa"/>
            <w:shd w:val="clear" w:color="auto" w:fill="auto"/>
            <w:vAlign w:val="center"/>
          </w:tcPr>
          <w:p w14:paraId="552689ED" w14:textId="42BE9ABB" w:rsidR="00260308" w:rsidRPr="009E2557" w:rsidRDefault="00260308" w:rsidP="00D70CA6">
            <w:pPr>
              <w:tabs>
                <w:tab w:val="left" w:pos="105"/>
              </w:tabs>
              <w:spacing w:line="360" w:lineRule="auto"/>
              <w:jc w:val="center"/>
              <w:rPr>
                <w:color w:val="000000" w:themeColor="text1"/>
                <w:sz w:val="24"/>
              </w:rPr>
            </w:pPr>
            <w:r w:rsidRPr="009E2557">
              <w:rPr>
                <w:color w:val="000000" w:themeColor="text1"/>
                <w:sz w:val="24"/>
              </w:rPr>
              <w:t>0.00</w:t>
            </w:r>
            <w:r w:rsidR="00E903E4" w:rsidRPr="009E2557">
              <w:rPr>
                <w:color w:val="000000" w:themeColor="text1"/>
                <w:sz w:val="24"/>
              </w:rPr>
              <w:t>10</w:t>
            </w:r>
          </w:p>
        </w:tc>
        <w:tc>
          <w:tcPr>
            <w:tcW w:w="1860" w:type="dxa"/>
            <w:shd w:val="clear" w:color="auto" w:fill="auto"/>
            <w:vAlign w:val="center"/>
          </w:tcPr>
          <w:p w14:paraId="42863F42" w14:textId="77777777" w:rsidR="00260308" w:rsidRPr="009E2557" w:rsidRDefault="00260308" w:rsidP="00D70CA6">
            <w:pPr>
              <w:tabs>
                <w:tab w:val="left" w:pos="105"/>
              </w:tabs>
              <w:spacing w:line="360" w:lineRule="auto"/>
              <w:jc w:val="center"/>
              <w:rPr>
                <w:color w:val="000000" w:themeColor="text1"/>
                <w:sz w:val="24"/>
              </w:rPr>
            </w:pPr>
            <w:r w:rsidRPr="009E2557">
              <w:rPr>
                <w:color w:val="000000" w:themeColor="text1"/>
                <w:sz w:val="24"/>
              </w:rPr>
              <w:t>1</w:t>
            </w:r>
          </w:p>
        </w:tc>
      </w:tr>
      <w:tr w:rsidR="009E2557" w:rsidRPr="009E2557" w14:paraId="0B5157D5" w14:textId="77777777" w:rsidTr="00D70CA6">
        <w:trPr>
          <w:trHeight w:val="650"/>
          <w:jc w:val="center"/>
        </w:trPr>
        <w:tc>
          <w:tcPr>
            <w:tcW w:w="3402" w:type="dxa"/>
            <w:shd w:val="clear" w:color="auto" w:fill="auto"/>
            <w:vAlign w:val="center"/>
          </w:tcPr>
          <w:p w14:paraId="2DF985FC" w14:textId="77777777" w:rsidR="00260308" w:rsidRPr="009E2557" w:rsidRDefault="00260308" w:rsidP="00D70CA6">
            <w:pPr>
              <w:tabs>
                <w:tab w:val="left" w:pos="105"/>
              </w:tabs>
              <w:spacing w:line="360" w:lineRule="auto"/>
              <w:jc w:val="center"/>
              <w:rPr>
                <w:color w:val="000000" w:themeColor="text1"/>
                <w:sz w:val="24"/>
              </w:rPr>
            </w:pPr>
            <w:r w:rsidRPr="009E2557">
              <w:rPr>
                <w:color w:val="000000" w:themeColor="text1"/>
                <w:sz w:val="24"/>
              </w:rPr>
              <w:t>光谱透射比测量误差</w:t>
            </w:r>
            <w:proofErr w:type="spellStart"/>
            <w:r w:rsidRPr="009E2557">
              <w:rPr>
                <w:i/>
                <w:color w:val="000000" w:themeColor="text1"/>
                <w:sz w:val="24"/>
              </w:rPr>
              <w:t>u</w:t>
            </w:r>
            <w:r w:rsidRPr="009E2557">
              <w:rPr>
                <w:color w:val="000000" w:themeColor="text1"/>
                <w:sz w:val="24"/>
                <w:vertAlign w:val="subscript"/>
              </w:rPr>
              <w:t>3</w:t>
            </w:r>
            <w:proofErr w:type="spellEnd"/>
            <w:r w:rsidRPr="009E2557">
              <w:rPr>
                <w:color w:val="000000" w:themeColor="text1"/>
                <w:sz w:val="24"/>
              </w:rPr>
              <w:t>(T)</w:t>
            </w:r>
          </w:p>
        </w:tc>
        <w:tc>
          <w:tcPr>
            <w:tcW w:w="2152" w:type="dxa"/>
            <w:shd w:val="clear" w:color="auto" w:fill="auto"/>
            <w:vAlign w:val="center"/>
          </w:tcPr>
          <w:p w14:paraId="5895D6EF" w14:textId="651DC940" w:rsidR="00260308" w:rsidRPr="009E2557" w:rsidRDefault="00260308" w:rsidP="00D70CA6">
            <w:pPr>
              <w:tabs>
                <w:tab w:val="left" w:pos="105"/>
              </w:tabs>
              <w:spacing w:line="360" w:lineRule="auto"/>
              <w:jc w:val="center"/>
              <w:rPr>
                <w:color w:val="000000" w:themeColor="text1"/>
                <w:sz w:val="24"/>
              </w:rPr>
            </w:pPr>
            <w:r w:rsidRPr="009E2557">
              <w:rPr>
                <w:color w:val="000000" w:themeColor="text1"/>
                <w:sz w:val="24"/>
              </w:rPr>
              <w:t>0.00</w:t>
            </w:r>
            <w:r w:rsidR="00E903E4" w:rsidRPr="009E2557">
              <w:rPr>
                <w:color w:val="000000" w:themeColor="text1"/>
                <w:sz w:val="24"/>
              </w:rPr>
              <w:t>17</w:t>
            </w:r>
          </w:p>
        </w:tc>
        <w:tc>
          <w:tcPr>
            <w:tcW w:w="1860" w:type="dxa"/>
            <w:shd w:val="clear" w:color="auto" w:fill="auto"/>
            <w:vAlign w:val="center"/>
          </w:tcPr>
          <w:p w14:paraId="0763661F" w14:textId="77777777" w:rsidR="00260308" w:rsidRPr="009E2557" w:rsidRDefault="00260308" w:rsidP="00D70CA6">
            <w:pPr>
              <w:tabs>
                <w:tab w:val="left" w:pos="105"/>
              </w:tabs>
              <w:spacing w:line="360" w:lineRule="auto"/>
              <w:jc w:val="center"/>
              <w:rPr>
                <w:color w:val="000000" w:themeColor="text1"/>
                <w:sz w:val="24"/>
              </w:rPr>
            </w:pPr>
            <w:r w:rsidRPr="009E2557">
              <w:rPr>
                <w:color w:val="000000" w:themeColor="text1"/>
                <w:sz w:val="24"/>
              </w:rPr>
              <w:t>1</w:t>
            </w:r>
          </w:p>
        </w:tc>
      </w:tr>
      <w:tr w:rsidR="009E2557" w:rsidRPr="009E2557" w14:paraId="6537CFA4" w14:textId="77777777" w:rsidTr="00D70CA6">
        <w:trPr>
          <w:trHeight w:val="650"/>
          <w:jc w:val="center"/>
        </w:trPr>
        <w:tc>
          <w:tcPr>
            <w:tcW w:w="3402" w:type="dxa"/>
            <w:shd w:val="clear" w:color="auto" w:fill="auto"/>
            <w:vAlign w:val="center"/>
          </w:tcPr>
          <w:p w14:paraId="4AA32C11" w14:textId="77777777" w:rsidR="00260308" w:rsidRPr="009E2557" w:rsidRDefault="00260308" w:rsidP="00D70CA6">
            <w:pPr>
              <w:tabs>
                <w:tab w:val="left" w:pos="105"/>
              </w:tabs>
              <w:spacing w:line="360" w:lineRule="auto"/>
              <w:jc w:val="center"/>
              <w:rPr>
                <w:color w:val="000000" w:themeColor="text1"/>
                <w:sz w:val="24"/>
              </w:rPr>
            </w:pPr>
            <w:r w:rsidRPr="009E2557">
              <w:rPr>
                <w:rStyle w:val="af6"/>
                <w:rFonts w:hint="eastAsia"/>
                <w:color w:val="000000" w:themeColor="text1"/>
                <w:sz w:val="24"/>
              </w:rPr>
              <w:t>不均匀性</w:t>
            </w:r>
            <w:proofErr w:type="spellStart"/>
            <w:r w:rsidRPr="009E2557">
              <w:rPr>
                <w:rStyle w:val="af6"/>
                <w:i/>
                <w:color w:val="000000" w:themeColor="text1"/>
                <w:sz w:val="24"/>
              </w:rPr>
              <w:t>u</w:t>
            </w:r>
            <w:r w:rsidRPr="009E2557">
              <w:rPr>
                <w:rStyle w:val="af6"/>
                <w:color w:val="000000" w:themeColor="text1"/>
                <w:sz w:val="24"/>
                <w:vertAlign w:val="subscript"/>
              </w:rPr>
              <w:t>4</w:t>
            </w:r>
            <w:proofErr w:type="spellEnd"/>
            <w:r w:rsidRPr="009E2557">
              <w:rPr>
                <w:rStyle w:val="af6"/>
                <w:color w:val="000000" w:themeColor="text1"/>
                <w:sz w:val="24"/>
              </w:rPr>
              <w:t>(T)</w:t>
            </w:r>
          </w:p>
        </w:tc>
        <w:tc>
          <w:tcPr>
            <w:tcW w:w="2152" w:type="dxa"/>
            <w:shd w:val="clear" w:color="auto" w:fill="auto"/>
            <w:vAlign w:val="center"/>
          </w:tcPr>
          <w:p w14:paraId="70DE7006" w14:textId="77777777" w:rsidR="00260308" w:rsidRPr="009E2557" w:rsidRDefault="00260308" w:rsidP="00D70CA6">
            <w:pPr>
              <w:tabs>
                <w:tab w:val="left" w:pos="105"/>
              </w:tabs>
              <w:spacing w:line="360" w:lineRule="auto"/>
              <w:jc w:val="center"/>
              <w:rPr>
                <w:color w:val="000000" w:themeColor="text1"/>
                <w:sz w:val="24"/>
              </w:rPr>
            </w:pPr>
            <w:r w:rsidRPr="009E2557">
              <w:rPr>
                <w:rFonts w:hint="eastAsia"/>
                <w:color w:val="000000" w:themeColor="text1"/>
                <w:sz w:val="24"/>
              </w:rPr>
              <w:t>0</w:t>
            </w:r>
            <w:r w:rsidRPr="009E2557">
              <w:rPr>
                <w:color w:val="000000" w:themeColor="text1"/>
                <w:sz w:val="24"/>
              </w:rPr>
              <w:t>.0012</w:t>
            </w:r>
          </w:p>
        </w:tc>
        <w:tc>
          <w:tcPr>
            <w:tcW w:w="1860" w:type="dxa"/>
            <w:shd w:val="clear" w:color="auto" w:fill="auto"/>
            <w:vAlign w:val="center"/>
          </w:tcPr>
          <w:p w14:paraId="207C8CF1" w14:textId="77777777" w:rsidR="00260308" w:rsidRPr="009E2557" w:rsidRDefault="00260308" w:rsidP="00D70CA6">
            <w:pPr>
              <w:tabs>
                <w:tab w:val="left" w:pos="105"/>
              </w:tabs>
              <w:spacing w:line="360" w:lineRule="auto"/>
              <w:jc w:val="center"/>
              <w:rPr>
                <w:color w:val="000000" w:themeColor="text1"/>
                <w:sz w:val="24"/>
              </w:rPr>
            </w:pPr>
            <w:r w:rsidRPr="009E2557">
              <w:rPr>
                <w:color w:val="000000" w:themeColor="text1"/>
                <w:sz w:val="24"/>
              </w:rPr>
              <w:t>1</w:t>
            </w:r>
          </w:p>
        </w:tc>
      </w:tr>
      <w:tr w:rsidR="009E2557" w:rsidRPr="009E2557" w14:paraId="6C0B0EE3" w14:textId="77777777" w:rsidTr="00D70CA6">
        <w:trPr>
          <w:trHeight w:val="650"/>
          <w:jc w:val="center"/>
        </w:trPr>
        <w:tc>
          <w:tcPr>
            <w:tcW w:w="3402" w:type="dxa"/>
            <w:shd w:val="clear" w:color="auto" w:fill="auto"/>
            <w:vAlign w:val="center"/>
          </w:tcPr>
          <w:p w14:paraId="2925BB78" w14:textId="77777777" w:rsidR="00260308" w:rsidRPr="009E2557" w:rsidRDefault="00260308" w:rsidP="00D70CA6">
            <w:pPr>
              <w:tabs>
                <w:tab w:val="left" w:pos="105"/>
              </w:tabs>
              <w:spacing w:line="360" w:lineRule="auto"/>
              <w:jc w:val="center"/>
              <w:rPr>
                <w:color w:val="000000" w:themeColor="text1"/>
                <w:sz w:val="24"/>
              </w:rPr>
            </w:pPr>
            <w:r w:rsidRPr="009E2557">
              <w:rPr>
                <w:rStyle w:val="af6"/>
                <w:rFonts w:hint="eastAsia"/>
                <w:color w:val="000000" w:themeColor="text1"/>
                <w:sz w:val="24"/>
              </w:rPr>
              <w:t>正反差别</w:t>
            </w:r>
            <w:proofErr w:type="spellStart"/>
            <w:r w:rsidRPr="009E2557">
              <w:rPr>
                <w:rStyle w:val="af6"/>
                <w:i/>
                <w:color w:val="000000" w:themeColor="text1"/>
                <w:sz w:val="24"/>
              </w:rPr>
              <w:t>u</w:t>
            </w:r>
            <w:r w:rsidRPr="009E2557">
              <w:rPr>
                <w:rStyle w:val="af6"/>
                <w:color w:val="000000" w:themeColor="text1"/>
                <w:sz w:val="24"/>
                <w:vertAlign w:val="subscript"/>
              </w:rPr>
              <w:t>5</w:t>
            </w:r>
            <w:proofErr w:type="spellEnd"/>
            <w:r w:rsidRPr="009E2557">
              <w:rPr>
                <w:rStyle w:val="af6"/>
                <w:color w:val="000000" w:themeColor="text1"/>
                <w:sz w:val="24"/>
              </w:rPr>
              <w:t>(T)</w:t>
            </w:r>
          </w:p>
        </w:tc>
        <w:tc>
          <w:tcPr>
            <w:tcW w:w="2152" w:type="dxa"/>
            <w:shd w:val="clear" w:color="auto" w:fill="auto"/>
            <w:vAlign w:val="center"/>
          </w:tcPr>
          <w:p w14:paraId="2795ABDC" w14:textId="77777777" w:rsidR="00260308" w:rsidRPr="009E2557" w:rsidRDefault="00260308" w:rsidP="00D70CA6">
            <w:pPr>
              <w:tabs>
                <w:tab w:val="left" w:pos="105"/>
              </w:tabs>
              <w:spacing w:line="360" w:lineRule="auto"/>
              <w:jc w:val="center"/>
              <w:rPr>
                <w:color w:val="000000" w:themeColor="text1"/>
                <w:sz w:val="24"/>
              </w:rPr>
            </w:pPr>
            <w:r w:rsidRPr="009E2557">
              <w:rPr>
                <w:rFonts w:hint="eastAsia"/>
                <w:color w:val="000000" w:themeColor="text1"/>
                <w:sz w:val="24"/>
              </w:rPr>
              <w:t>0</w:t>
            </w:r>
            <w:r w:rsidRPr="009E2557">
              <w:rPr>
                <w:color w:val="000000" w:themeColor="text1"/>
                <w:sz w:val="24"/>
              </w:rPr>
              <w:t>.0012</w:t>
            </w:r>
          </w:p>
        </w:tc>
        <w:tc>
          <w:tcPr>
            <w:tcW w:w="1860" w:type="dxa"/>
            <w:shd w:val="clear" w:color="auto" w:fill="auto"/>
            <w:vAlign w:val="center"/>
          </w:tcPr>
          <w:p w14:paraId="33EED26A" w14:textId="77777777" w:rsidR="00260308" w:rsidRPr="009E2557" w:rsidRDefault="00260308" w:rsidP="00D70CA6">
            <w:pPr>
              <w:tabs>
                <w:tab w:val="left" w:pos="105"/>
              </w:tabs>
              <w:spacing w:line="360" w:lineRule="auto"/>
              <w:jc w:val="center"/>
              <w:rPr>
                <w:color w:val="000000" w:themeColor="text1"/>
                <w:sz w:val="24"/>
              </w:rPr>
            </w:pPr>
            <w:r w:rsidRPr="009E2557">
              <w:rPr>
                <w:color w:val="000000" w:themeColor="text1"/>
                <w:sz w:val="24"/>
              </w:rPr>
              <w:t>1</w:t>
            </w:r>
          </w:p>
        </w:tc>
      </w:tr>
    </w:tbl>
    <w:p w14:paraId="7F470742" w14:textId="473E2D40" w:rsidR="00260308" w:rsidRPr="009E2557" w:rsidRDefault="00260308" w:rsidP="00260308">
      <w:pPr>
        <w:tabs>
          <w:tab w:val="left" w:pos="105"/>
        </w:tabs>
        <w:spacing w:line="360" w:lineRule="auto"/>
        <w:ind w:firstLineChars="200" w:firstLine="480"/>
        <w:rPr>
          <w:color w:val="000000" w:themeColor="text1"/>
          <w:sz w:val="24"/>
        </w:rPr>
      </w:pPr>
      <w:r w:rsidRPr="009E2557">
        <w:rPr>
          <w:color w:val="000000" w:themeColor="text1"/>
          <w:sz w:val="24"/>
        </w:rPr>
        <w:t>由于各不确定度分量独立且不相关（见表格</w:t>
      </w:r>
      <w:proofErr w:type="spellStart"/>
      <w:r w:rsidRPr="009E2557">
        <w:rPr>
          <w:rFonts w:hint="eastAsia"/>
          <w:color w:val="000000" w:themeColor="text1"/>
          <w:sz w:val="24"/>
        </w:rPr>
        <w:t>B</w:t>
      </w:r>
      <w:r w:rsidRPr="009E2557">
        <w:rPr>
          <w:color w:val="000000" w:themeColor="text1"/>
          <w:sz w:val="24"/>
        </w:rPr>
        <w:t>.4</w:t>
      </w:r>
      <w:proofErr w:type="spellEnd"/>
      <w:r w:rsidRPr="009E2557">
        <w:rPr>
          <w:color w:val="000000" w:themeColor="text1"/>
          <w:sz w:val="24"/>
        </w:rPr>
        <w:t>），按式</w:t>
      </w:r>
      <w:r w:rsidR="000A511A" w:rsidRPr="009E2557">
        <w:rPr>
          <w:rFonts w:hint="eastAsia"/>
          <w:color w:val="000000" w:themeColor="text1"/>
          <w:sz w:val="24"/>
        </w:rPr>
        <w:t>（</w:t>
      </w:r>
      <w:proofErr w:type="spellStart"/>
      <w:r w:rsidR="00E903E4" w:rsidRPr="009E2557">
        <w:rPr>
          <w:rFonts w:hint="eastAsia"/>
          <w:color w:val="000000" w:themeColor="text1"/>
        </w:rPr>
        <w:t>B</w:t>
      </w:r>
      <w:r w:rsidR="00E903E4" w:rsidRPr="009E2557">
        <w:rPr>
          <w:color w:val="000000" w:themeColor="text1"/>
        </w:rPr>
        <w:t>.1</w:t>
      </w:r>
      <w:r w:rsidR="00901B25" w:rsidRPr="009E2557">
        <w:rPr>
          <w:color w:val="000000" w:themeColor="text1"/>
        </w:rPr>
        <w:t>4</w:t>
      </w:r>
      <w:proofErr w:type="spellEnd"/>
      <w:r w:rsidR="00901B25" w:rsidRPr="009E2557">
        <w:rPr>
          <w:rFonts w:hint="eastAsia"/>
          <w:color w:val="000000" w:themeColor="text1"/>
        </w:rPr>
        <w:t>）</w:t>
      </w:r>
      <w:r w:rsidR="00292729" w:rsidRPr="009E2557">
        <w:rPr>
          <w:rFonts w:hint="eastAsia"/>
          <w:color w:val="000000" w:themeColor="text1"/>
        </w:rPr>
        <w:t>计算</w:t>
      </w:r>
      <w:r w:rsidRPr="009E2557">
        <w:rPr>
          <w:color w:val="000000" w:themeColor="text1"/>
          <w:sz w:val="24"/>
        </w:rPr>
        <w:t>合成不确定度为</w:t>
      </w:r>
    </w:p>
    <w:p w14:paraId="62EE6549" w14:textId="1CC8A095" w:rsidR="00260308" w:rsidRPr="009E2557" w:rsidRDefault="006F51DA" w:rsidP="00E903E4">
      <w:pPr>
        <w:tabs>
          <w:tab w:val="left" w:pos="105"/>
        </w:tabs>
        <w:spacing w:line="360" w:lineRule="auto"/>
        <w:jc w:val="right"/>
        <w:rPr>
          <w:color w:val="000000" w:themeColor="text1"/>
          <w:sz w:val="24"/>
        </w:rPr>
      </w:pPr>
      <m:oMath>
        <m:sSub>
          <m:sSubPr>
            <m:ctrlPr>
              <w:rPr>
                <w:rFonts w:ascii="Cambria Math" w:hAnsi="Cambria Math"/>
                <w:i/>
                <w:color w:val="000000" w:themeColor="text1"/>
              </w:rPr>
            </m:ctrlPr>
          </m:sSubPr>
          <m:e>
            <m:r>
              <w:rPr>
                <w:rFonts w:ascii="Cambria Math"/>
                <w:color w:val="000000" w:themeColor="text1"/>
              </w:rPr>
              <m:t>u</m:t>
            </m:r>
          </m:e>
          <m:sub>
            <m:r>
              <w:rPr>
                <w:rFonts w:ascii="Cambria Math"/>
                <w:color w:val="000000" w:themeColor="text1"/>
              </w:rPr>
              <m:t>c</m:t>
            </m:r>
          </m:sub>
        </m:sSub>
        <m:r>
          <w:rPr>
            <w:rFonts w:ascii="Cambria Math"/>
            <w:color w:val="000000" w:themeColor="text1"/>
          </w:rPr>
          <m:t>(T)=</m:t>
        </m:r>
        <m:rad>
          <m:radPr>
            <m:degHide m:val="1"/>
            <m:ctrlPr>
              <w:rPr>
                <w:rFonts w:ascii="Cambria Math" w:hAnsi="Cambria Math"/>
                <w:i/>
                <w:color w:val="000000" w:themeColor="text1"/>
              </w:rPr>
            </m:ctrlPr>
          </m:radPr>
          <m:deg/>
          <m:e>
            <m:sSubSup>
              <m:sSubSupPr>
                <m:ctrlPr>
                  <w:rPr>
                    <w:rFonts w:ascii="Cambria Math" w:hAnsi="Cambria Math"/>
                    <w:i/>
                    <w:color w:val="000000" w:themeColor="text1"/>
                  </w:rPr>
                </m:ctrlPr>
              </m:sSubSupPr>
              <m:e>
                <m:r>
                  <w:rPr>
                    <w:rFonts w:ascii="Cambria Math"/>
                    <w:color w:val="000000" w:themeColor="text1"/>
                  </w:rPr>
                  <m:t>u</m:t>
                </m:r>
              </m:e>
              <m:sub>
                <m:r>
                  <w:rPr>
                    <w:rFonts w:ascii="Cambria Math"/>
                    <w:color w:val="000000" w:themeColor="text1"/>
                  </w:rPr>
                  <m:t>1</m:t>
                </m:r>
              </m:sub>
              <m:sup>
                <m:r>
                  <w:rPr>
                    <w:rFonts w:ascii="Cambria Math"/>
                    <w:color w:val="000000" w:themeColor="text1"/>
                  </w:rPr>
                  <m:t>2</m:t>
                </m:r>
              </m:sup>
            </m:sSubSup>
            <m:r>
              <w:rPr>
                <w:rFonts w:ascii="Cambria Math"/>
                <w:color w:val="000000" w:themeColor="text1"/>
              </w:rPr>
              <m:t>+</m:t>
            </m:r>
            <m:sSubSup>
              <m:sSubSupPr>
                <m:ctrlPr>
                  <w:rPr>
                    <w:rFonts w:ascii="Cambria Math" w:hAnsi="Cambria Math"/>
                    <w:i/>
                    <w:color w:val="000000" w:themeColor="text1"/>
                  </w:rPr>
                </m:ctrlPr>
              </m:sSubSupPr>
              <m:e>
                <m:r>
                  <w:rPr>
                    <w:rFonts w:ascii="Cambria Math"/>
                    <w:color w:val="000000" w:themeColor="text1"/>
                  </w:rPr>
                  <m:t>u</m:t>
                </m:r>
              </m:e>
              <m:sub>
                <m:r>
                  <w:rPr>
                    <w:rFonts w:ascii="Cambria Math"/>
                    <w:color w:val="000000" w:themeColor="text1"/>
                  </w:rPr>
                  <m:t>2</m:t>
                </m:r>
              </m:sub>
              <m:sup>
                <m:r>
                  <w:rPr>
                    <w:rFonts w:ascii="Cambria Math"/>
                    <w:color w:val="000000" w:themeColor="text1"/>
                  </w:rPr>
                  <m:t>2</m:t>
                </m:r>
              </m:sup>
            </m:sSubSup>
            <m:r>
              <w:rPr>
                <w:rFonts w:ascii="Cambria Math"/>
                <w:color w:val="000000" w:themeColor="text1"/>
              </w:rPr>
              <m:t>+</m:t>
            </m:r>
            <m:sSubSup>
              <m:sSubSupPr>
                <m:ctrlPr>
                  <w:rPr>
                    <w:rFonts w:ascii="Cambria Math" w:hAnsi="Cambria Math"/>
                    <w:i/>
                    <w:color w:val="000000" w:themeColor="text1"/>
                  </w:rPr>
                </m:ctrlPr>
              </m:sSubSupPr>
              <m:e>
                <m:r>
                  <w:rPr>
                    <w:rFonts w:ascii="Cambria Math"/>
                    <w:color w:val="000000" w:themeColor="text1"/>
                  </w:rPr>
                  <m:t>u</m:t>
                </m:r>
              </m:e>
              <m:sub>
                <m:r>
                  <w:rPr>
                    <w:rFonts w:ascii="Cambria Math"/>
                    <w:color w:val="000000" w:themeColor="text1"/>
                  </w:rPr>
                  <m:t>3</m:t>
                </m:r>
              </m:sub>
              <m:sup>
                <m:r>
                  <w:rPr>
                    <w:rFonts w:ascii="Cambria Math"/>
                    <w:color w:val="000000" w:themeColor="text1"/>
                  </w:rPr>
                  <m:t>2</m:t>
                </m:r>
              </m:sup>
            </m:sSubSup>
            <m:r>
              <w:rPr>
                <w:rFonts w:ascii="Cambria Math"/>
                <w:color w:val="000000" w:themeColor="text1"/>
              </w:rPr>
              <m:t>+</m:t>
            </m:r>
            <m:sSubSup>
              <m:sSubSupPr>
                <m:ctrlPr>
                  <w:rPr>
                    <w:rFonts w:ascii="Cambria Math" w:hAnsi="Cambria Math"/>
                    <w:i/>
                    <w:color w:val="000000" w:themeColor="text1"/>
                  </w:rPr>
                </m:ctrlPr>
              </m:sSubSupPr>
              <m:e>
                <m:r>
                  <w:rPr>
                    <w:rFonts w:ascii="Cambria Math"/>
                    <w:color w:val="000000" w:themeColor="text1"/>
                  </w:rPr>
                  <m:t>u</m:t>
                </m:r>
              </m:e>
              <m:sub>
                <m:r>
                  <w:rPr>
                    <w:rFonts w:ascii="Cambria Math"/>
                    <w:color w:val="000000" w:themeColor="text1"/>
                  </w:rPr>
                  <m:t>4</m:t>
                </m:r>
              </m:sub>
              <m:sup>
                <m:r>
                  <w:rPr>
                    <w:rFonts w:ascii="Cambria Math"/>
                    <w:color w:val="000000" w:themeColor="text1"/>
                  </w:rPr>
                  <m:t>2</m:t>
                </m:r>
              </m:sup>
            </m:sSubSup>
            <m:r>
              <w:rPr>
                <w:rFonts w:ascii="Cambria Math"/>
                <w:color w:val="000000" w:themeColor="text1"/>
              </w:rPr>
              <m:t>+</m:t>
            </m:r>
            <m:sSubSup>
              <m:sSubSupPr>
                <m:ctrlPr>
                  <w:rPr>
                    <w:rFonts w:ascii="Cambria Math" w:hAnsi="Cambria Math"/>
                    <w:i/>
                    <w:color w:val="000000" w:themeColor="text1"/>
                  </w:rPr>
                </m:ctrlPr>
              </m:sSubSupPr>
              <m:e>
                <m:r>
                  <w:rPr>
                    <w:rFonts w:ascii="Cambria Math"/>
                    <w:color w:val="000000" w:themeColor="text1"/>
                  </w:rPr>
                  <m:t>u</m:t>
                </m:r>
              </m:e>
              <m:sub>
                <m:r>
                  <w:rPr>
                    <w:rFonts w:ascii="Cambria Math"/>
                    <w:color w:val="000000" w:themeColor="text1"/>
                  </w:rPr>
                  <m:t>5</m:t>
                </m:r>
              </m:sub>
              <m:sup>
                <m:r>
                  <w:rPr>
                    <w:rFonts w:ascii="Cambria Math"/>
                    <w:color w:val="000000" w:themeColor="text1"/>
                  </w:rPr>
                  <m:t>2</m:t>
                </m:r>
              </m:sup>
            </m:sSubSup>
            <m:r>
              <w:rPr>
                <w:rFonts w:ascii="Cambria Math"/>
                <w:color w:val="000000" w:themeColor="text1"/>
              </w:rPr>
              <m:t>=</m:t>
            </m:r>
          </m:e>
        </m:rad>
      </m:oMath>
      <w:r w:rsidR="00260308" w:rsidRPr="009E2557">
        <w:rPr>
          <w:rFonts w:hint="eastAsia"/>
          <w:color w:val="000000" w:themeColor="text1"/>
          <w:sz w:val="24"/>
        </w:rPr>
        <w:t>0.00</w:t>
      </w:r>
      <w:r w:rsidR="007E2506" w:rsidRPr="009E2557">
        <w:rPr>
          <w:color w:val="000000" w:themeColor="text1"/>
          <w:sz w:val="24"/>
        </w:rPr>
        <w:t>2</w:t>
      </w:r>
      <w:r w:rsidR="00260308" w:rsidRPr="009E2557">
        <w:rPr>
          <w:color w:val="000000" w:themeColor="text1"/>
          <w:sz w:val="24"/>
        </w:rPr>
        <w:t>7</w:t>
      </w:r>
      <w:r w:rsidR="00E903E4" w:rsidRPr="009E2557">
        <w:rPr>
          <w:color w:val="000000" w:themeColor="text1"/>
          <w:sz w:val="24"/>
        </w:rPr>
        <w:t xml:space="preserve">                </w:t>
      </w:r>
      <w:r w:rsidR="00E903E4" w:rsidRPr="009E2557">
        <w:rPr>
          <w:rFonts w:hint="eastAsia"/>
          <w:color w:val="000000" w:themeColor="text1"/>
        </w:rPr>
        <w:t>（</w:t>
      </w:r>
      <w:proofErr w:type="spellStart"/>
      <w:r w:rsidR="00E903E4" w:rsidRPr="009E2557">
        <w:rPr>
          <w:rFonts w:hint="eastAsia"/>
          <w:color w:val="000000" w:themeColor="text1"/>
        </w:rPr>
        <w:t>B</w:t>
      </w:r>
      <w:r w:rsidR="00E903E4" w:rsidRPr="009E2557">
        <w:rPr>
          <w:color w:val="000000" w:themeColor="text1"/>
        </w:rPr>
        <w:t>.1</w:t>
      </w:r>
      <w:r w:rsidR="00E903E4" w:rsidRPr="009E2557">
        <w:rPr>
          <w:color w:val="000000" w:themeColor="text1"/>
        </w:rPr>
        <w:t>4</w:t>
      </w:r>
      <w:proofErr w:type="spellEnd"/>
      <w:r w:rsidR="00E903E4" w:rsidRPr="009E2557">
        <w:rPr>
          <w:rFonts w:hint="eastAsia"/>
          <w:color w:val="000000" w:themeColor="text1"/>
        </w:rPr>
        <w:t>）</w:t>
      </w:r>
    </w:p>
    <w:p w14:paraId="6EB09A87" w14:textId="77777777" w:rsidR="00260308" w:rsidRPr="009E2557" w:rsidRDefault="00260308" w:rsidP="00260308">
      <w:pPr>
        <w:tabs>
          <w:tab w:val="left" w:pos="105"/>
        </w:tabs>
        <w:spacing w:line="360" w:lineRule="auto"/>
        <w:rPr>
          <w:rStyle w:val="af6"/>
          <w:color w:val="000000" w:themeColor="text1"/>
          <w:sz w:val="24"/>
        </w:rPr>
      </w:pPr>
      <w:r w:rsidRPr="009E2557">
        <w:rPr>
          <w:rStyle w:val="af6"/>
          <w:color w:val="000000" w:themeColor="text1"/>
          <w:sz w:val="24"/>
        </w:rPr>
        <w:t>注：所有波长光谱透射比的不确定度均以</w:t>
      </w:r>
      <m:oMath>
        <m:sSub>
          <m:sSubPr>
            <m:ctrlPr>
              <w:rPr>
                <w:rFonts w:ascii="Cambria Math" w:hAnsi="Cambria Math"/>
                <w:i/>
                <w:color w:val="000000" w:themeColor="text1"/>
                <w:sz w:val="24"/>
              </w:rPr>
            </m:ctrlPr>
          </m:sSubPr>
          <m:e>
            <m:r>
              <w:rPr>
                <w:rFonts w:ascii="Cambria Math"/>
                <w:color w:val="000000" w:themeColor="text1"/>
                <w:sz w:val="24"/>
              </w:rPr>
              <m:t>u</m:t>
            </m:r>
          </m:e>
          <m:sub>
            <m:r>
              <w:rPr>
                <w:rFonts w:ascii="Cambria Math"/>
                <w:color w:val="000000" w:themeColor="text1"/>
                <w:sz w:val="24"/>
              </w:rPr>
              <m:t>c</m:t>
            </m:r>
          </m:sub>
        </m:sSub>
        <m:r>
          <w:rPr>
            <w:rFonts w:ascii="Cambria Math"/>
            <w:color w:val="000000" w:themeColor="text1"/>
            <w:sz w:val="24"/>
          </w:rPr>
          <m:t>(T)</m:t>
        </m:r>
      </m:oMath>
      <w:r w:rsidRPr="009E2557">
        <w:rPr>
          <w:rStyle w:val="af6"/>
          <w:color w:val="000000" w:themeColor="text1"/>
          <w:sz w:val="24"/>
        </w:rPr>
        <w:t>表示。</w:t>
      </w:r>
    </w:p>
    <w:p w14:paraId="63C91573" w14:textId="0B616EF4" w:rsidR="00A063AD" w:rsidRPr="009E2557" w:rsidRDefault="00A063AD" w:rsidP="00260308">
      <w:pPr>
        <w:tabs>
          <w:tab w:val="left" w:pos="105"/>
        </w:tabs>
        <w:spacing w:line="360" w:lineRule="auto"/>
        <w:ind w:firstLineChars="200" w:firstLine="480"/>
        <w:rPr>
          <w:rStyle w:val="af6"/>
          <w:color w:val="000000" w:themeColor="text1"/>
          <w:sz w:val="24"/>
        </w:rPr>
      </w:pPr>
      <w:r w:rsidRPr="009E2557">
        <w:rPr>
          <w:rStyle w:val="af6"/>
          <w:color w:val="000000" w:themeColor="text1"/>
          <w:sz w:val="24"/>
        </w:rPr>
        <w:t>将</w:t>
      </w:r>
      <m:oMath>
        <m:sSub>
          <m:sSubPr>
            <m:ctrlPr>
              <w:rPr>
                <w:rFonts w:ascii="Cambria Math" w:hAnsi="Cambria Math"/>
                <w:i/>
                <w:color w:val="000000" w:themeColor="text1"/>
                <w:sz w:val="24"/>
              </w:rPr>
            </m:ctrlPr>
          </m:sSubPr>
          <m:e>
            <m:r>
              <w:rPr>
                <w:rFonts w:ascii="Cambria Math"/>
                <w:color w:val="000000" w:themeColor="text1"/>
                <w:sz w:val="24"/>
              </w:rPr>
              <m:t>u</m:t>
            </m:r>
          </m:e>
          <m:sub>
            <m:r>
              <w:rPr>
                <w:rFonts w:ascii="Cambria Math"/>
                <w:color w:val="000000" w:themeColor="text1"/>
                <w:sz w:val="24"/>
              </w:rPr>
              <m:t>c</m:t>
            </m:r>
          </m:sub>
        </m:sSub>
        <m:r>
          <w:rPr>
            <w:rFonts w:ascii="Cambria Math"/>
            <w:color w:val="000000" w:themeColor="text1"/>
            <w:sz w:val="24"/>
          </w:rPr>
          <m:t>(T)</m:t>
        </m:r>
      </m:oMath>
      <w:r w:rsidRPr="009E2557">
        <w:rPr>
          <w:rFonts w:hint="eastAsia"/>
          <w:color w:val="000000" w:themeColor="text1"/>
          <w:sz w:val="24"/>
        </w:rPr>
        <w:t>代入</w:t>
      </w:r>
      <w:r w:rsidRPr="009E2557">
        <w:rPr>
          <w:rStyle w:val="af6"/>
          <w:color w:val="000000" w:themeColor="text1"/>
          <w:sz w:val="24"/>
        </w:rPr>
        <w:t>公式（</w:t>
      </w:r>
      <w:r w:rsidR="004A3350" w:rsidRPr="009E2557">
        <w:rPr>
          <w:rStyle w:val="af6"/>
          <w:rFonts w:hint="eastAsia"/>
          <w:color w:val="000000" w:themeColor="text1"/>
          <w:sz w:val="24"/>
        </w:rPr>
        <w:t>B</w:t>
      </w:r>
      <w:r w:rsidR="004A3350" w:rsidRPr="009E2557">
        <w:rPr>
          <w:rStyle w:val="af6"/>
          <w:color w:val="000000" w:themeColor="text1"/>
          <w:sz w:val="24"/>
        </w:rPr>
        <w:t>.</w:t>
      </w:r>
      <w:r w:rsidRPr="009E2557">
        <w:rPr>
          <w:rStyle w:val="af6"/>
          <w:color w:val="000000" w:themeColor="text1"/>
          <w:sz w:val="24"/>
        </w:rPr>
        <w:t>5</w:t>
      </w:r>
      <w:r w:rsidRPr="009E2557">
        <w:rPr>
          <w:rStyle w:val="af6"/>
          <w:color w:val="000000" w:themeColor="text1"/>
          <w:sz w:val="24"/>
        </w:rPr>
        <w:t>）、（</w:t>
      </w:r>
      <w:r w:rsidR="004A3350" w:rsidRPr="009E2557">
        <w:rPr>
          <w:rStyle w:val="af6"/>
          <w:rFonts w:hint="eastAsia"/>
          <w:color w:val="000000" w:themeColor="text1"/>
          <w:sz w:val="24"/>
        </w:rPr>
        <w:t>B</w:t>
      </w:r>
      <w:r w:rsidR="004A3350" w:rsidRPr="009E2557">
        <w:rPr>
          <w:rStyle w:val="af6"/>
          <w:color w:val="000000" w:themeColor="text1"/>
          <w:sz w:val="24"/>
        </w:rPr>
        <w:t>.</w:t>
      </w:r>
      <w:r w:rsidRPr="009E2557">
        <w:rPr>
          <w:rStyle w:val="af6"/>
          <w:color w:val="000000" w:themeColor="text1"/>
          <w:sz w:val="24"/>
        </w:rPr>
        <w:t>6</w:t>
      </w:r>
      <w:r w:rsidRPr="009E2557">
        <w:rPr>
          <w:rStyle w:val="af6"/>
          <w:color w:val="000000" w:themeColor="text1"/>
          <w:sz w:val="24"/>
        </w:rPr>
        <w:t>）、（</w:t>
      </w:r>
      <w:r w:rsidR="004A3350" w:rsidRPr="009E2557">
        <w:rPr>
          <w:rStyle w:val="af6"/>
          <w:rFonts w:hint="eastAsia"/>
          <w:color w:val="000000" w:themeColor="text1"/>
          <w:sz w:val="24"/>
        </w:rPr>
        <w:t>B</w:t>
      </w:r>
      <w:r w:rsidR="004A3350" w:rsidRPr="009E2557">
        <w:rPr>
          <w:rStyle w:val="af6"/>
          <w:color w:val="000000" w:themeColor="text1"/>
          <w:sz w:val="24"/>
        </w:rPr>
        <w:t>.</w:t>
      </w:r>
      <w:r w:rsidRPr="009E2557">
        <w:rPr>
          <w:rStyle w:val="af6"/>
          <w:color w:val="000000" w:themeColor="text1"/>
          <w:sz w:val="24"/>
        </w:rPr>
        <w:t>8</w:t>
      </w:r>
      <w:r w:rsidRPr="009E2557">
        <w:rPr>
          <w:rStyle w:val="af6"/>
          <w:color w:val="000000" w:themeColor="text1"/>
          <w:sz w:val="24"/>
        </w:rPr>
        <w:t>）得透射比</w:t>
      </w:r>
      <w:r w:rsidRPr="009E2557">
        <w:rPr>
          <w:rStyle w:val="af6"/>
          <w:i/>
          <w:color w:val="000000" w:themeColor="text1"/>
          <w:sz w:val="24"/>
        </w:rPr>
        <w:t>τ</w:t>
      </w:r>
      <w:r w:rsidRPr="009E2557">
        <w:rPr>
          <w:rStyle w:val="af6"/>
          <w:color w:val="000000" w:themeColor="text1"/>
          <w:sz w:val="24"/>
        </w:rPr>
        <w:t>,</w:t>
      </w:r>
      <w:r w:rsidRPr="009E2557">
        <w:rPr>
          <w:rStyle w:val="af6"/>
          <w:rFonts w:hAnsi="宋体"/>
          <w:color w:val="000000" w:themeColor="text1"/>
          <w:sz w:val="24"/>
        </w:rPr>
        <w:t>吸收比</w:t>
      </w:r>
      <w:r w:rsidRPr="009E2557">
        <w:rPr>
          <w:rStyle w:val="af6"/>
          <w:i/>
          <w:color w:val="000000" w:themeColor="text1"/>
          <w:sz w:val="24"/>
        </w:rPr>
        <w:t>N</w:t>
      </w:r>
      <w:r w:rsidRPr="009E2557">
        <w:rPr>
          <w:rStyle w:val="af6"/>
          <w:rFonts w:hAnsi="宋体"/>
          <w:color w:val="000000" w:themeColor="text1"/>
          <w:sz w:val="24"/>
        </w:rPr>
        <w:t>和标准光通道有效长度的吸收比</w:t>
      </w:r>
      <w:r w:rsidRPr="009E2557">
        <w:rPr>
          <w:rStyle w:val="af6"/>
          <w:i/>
          <w:color w:val="000000" w:themeColor="text1"/>
          <w:sz w:val="24"/>
        </w:rPr>
        <w:t>N</w:t>
      </w:r>
      <w:r w:rsidRPr="009E2557">
        <w:rPr>
          <w:rStyle w:val="af6"/>
          <w:color w:val="000000" w:themeColor="text1"/>
          <w:sz w:val="24"/>
          <w:vertAlign w:val="subscript"/>
        </w:rPr>
        <w:t>s</w:t>
      </w:r>
      <w:r w:rsidRPr="009E2557">
        <w:rPr>
          <w:rStyle w:val="af6"/>
          <w:color w:val="000000" w:themeColor="text1"/>
          <w:sz w:val="24"/>
        </w:rPr>
        <w:t>测量结果的标准不确定度：</w:t>
      </w:r>
    </w:p>
    <w:p w14:paraId="3448C12F" w14:textId="001F1882" w:rsidR="00A063AD" w:rsidRPr="009E2557" w:rsidRDefault="004A3350" w:rsidP="004A3350">
      <w:pPr>
        <w:tabs>
          <w:tab w:val="left" w:pos="105"/>
        </w:tabs>
        <w:spacing w:line="360" w:lineRule="auto"/>
        <w:jc w:val="center"/>
        <w:rPr>
          <w:color w:val="000000" w:themeColor="text1"/>
          <w:sz w:val="24"/>
        </w:rPr>
      </w:pPr>
      <m:oMath>
        <m:r>
          <w:rPr>
            <w:rFonts w:ascii="Cambria Math"/>
            <w:color w:val="000000" w:themeColor="text1"/>
          </w:rPr>
          <m:t>u(τ)=</m:t>
        </m:r>
        <m:f>
          <m:fPr>
            <m:ctrlPr>
              <w:rPr>
                <w:rFonts w:ascii="Cambria Math" w:hAnsi="Cambria Math"/>
                <w:i/>
                <w:color w:val="000000" w:themeColor="text1"/>
              </w:rPr>
            </m:ctrlPr>
          </m:fPr>
          <m:num>
            <m:r>
              <w:rPr>
                <w:rFonts w:ascii="Cambria Math"/>
                <w:color w:val="000000" w:themeColor="text1"/>
              </w:rPr>
              <m:t>1</m:t>
            </m:r>
          </m:num>
          <m:den>
            <m:nary>
              <m:naryPr>
                <m:chr m:val="∑"/>
                <m:subHide m:val="1"/>
                <m:supHide m:val="1"/>
                <m:ctrlPr>
                  <w:rPr>
                    <w:rFonts w:ascii="Cambria Math" w:hAnsi="Cambria Math"/>
                    <w:i/>
                    <w:color w:val="000000" w:themeColor="text1"/>
                  </w:rPr>
                </m:ctrlPr>
              </m:naryPr>
              <m:sub/>
              <m:sup/>
              <m:e>
                <m:sSub>
                  <m:sSubPr>
                    <m:ctrlPr>
                      <w:rPr>
                        <w:rFonts w:ascii="Cambria Math" w:hAnsi="Cambria Math"/>
                        <w:i/>
                        <w:color w:val="000000" w:themeColor="text1"/>
                      </w:rPr>
                    </m:ctrlPr>
                  </m:sSubPr>
                  <m:e>
                    <m:r>
                      <w:rPr>
                        <w:rFonts w:ascii="Cambria Math"/>
                        <w:color w:val="000000" w:themeColor="text1"/>
                      </w:rPr>
                      <m:t>V</m:t>
                    </m:r>
                  </m:e>
                  <m:sub>
                    <m:r>
                      <w:rPr>
                        <w:rFonts w:ascii="Cambria Math"/>
                        <w:color w:val="000000" w:themeColor="text1"/>
                      </w:rPr>
                      <m:t>i</m:t>
                    </m:r>
                  </m:sub>
                </m:sSub>
                <m:r>
                  <w:rPr>
                    <w:rFonts w:ascii="Cambria Math"/>
                    <w:color w:val="000000" w:themeColor="text1"/>
                  </w:rPr>
                  <m:t>(λ)</m:t>
                </m:r>
              </m:e>
            </m:nary>
          </m:den>
        </m:f>
        <m:rad>
          <m:radPr>
            <m:degHide m:val="1"/>
            <m:ctrlPr>
              <w:rPr>
                <w:rFonts w:ascii="Cambria Math" w:hAnsi="Cambria Math"/>
                <w:i/>
                <w:color w:val="000000" w:themeColor="text1"/>
              </w:rPr>
            </m:ctrlPr>
          </m:radPr>
          <m:deg/>
          <m:e>
            <m:sSup>
              <m:sSupPr>
                <m:ctrlPr>
                  <w:rPr>
                    <w:rFonts w:ascii="Cambria Math" w:hAnsi="Cambria Math"/>
                    <w:i/>
                    <w:color w:val="000000" w:themeColor="text1"/>
                  </w:rPr>
                </m:ctrlPr>
              </m:sSupPr>
              <m:e>
                <m:nary>
                  <m:naryPr>
                    <m:chr m:val="∑"/>
                    <m:subHide m:val="1"/>
                    <m:supHide m:val="1"/>
                    <m:ctrlPr>
                      <w:rPr>
                        <w:rFonts w:ascii="Cambria Math" w:hAnsi="Cambria Math"/>
                        <w:i/>
                        <w:color w:val="000000" w:themeColor="text1"/>
                      </w:rPr>
                    </m:ctrlPr>
                  </m:naryPr>
                  <m:sub/>
                  <m:sup/>
                  <m:e>
                    <m:r>
                      <w:rPr>
                        <w:rFonts w:ascii="Cambria Math"/>
                        <w:color w:val="000000" w:themeColor="text1"/>
                      </w:rPr>
                      <m:t>[</m:t>
                    </m:r>
                    <m:sSub>
                      <m:sSubPr>
                        <m:ctrlPr>
                          <w:rPr>
                            <w:rFonts w:ascii="Cambria Math" w:hAnsi="Cambria Math"/>
                            <w:i/>
                            <w:color w:val="000000" w:themeColor="text1"/>
                          </w:rPr>
                        </m:ctrlPr>
                      </m:sSubPr>
                      <m:e>
                        <m:r>
                          <w:rPr>
                            <w:rFonts w:ascii="Cambria Math"/>
                            <w:color w:val="000000" w:themeColor="text1"/>
                          </w:rPr>
                          <m:t>V</m:t>
                        </m:r>
                      </m:e>
                      <m:sub>
                        <m:r>
                          <w:rPr>
                            <w:rFonts w:ascii="Cambria Math"/>
                            <w:color w:val="000000" w:themeColor="text1"/>
                          </w:rPr>
                          <m:t>i</m:t>
                        </m:r>
                      </m:sub>
                    </m:sSub>
                    <m:d>
                      <m:dPr>
                        <m:ctrlPr>
                          <w:rPr>
                            <w:rFonts w:ascii="Cambria Math"/>
                            <w:i/>
                            <w:color w:val="000000" w:themeColor="text1"/>
                          </w:rPr>
                        </m:ctrlPr>
                      </m:dPr>
                      <m:e>
                        <m:r>
                          <w:rPr>
                            <w:rFonts w:ascii="Cambria Math"/>
                            <w:color w:val="000000" w:themeColor="text1"/>
                          </w:rPr>
                          <m:t>λ</m:t>
                        </m:r>
                      </m:e>
                    </m:d>
                    <m:r>
                      <w:rPr>
                        <w:rFonts w:ascii="MS Gothic" w:eastAsia="MS Gothic" w:hAnsi="MS Gothic" w:cs="MS Gothic" w:hint="eastAsia"/>
                        <w:color w:val="000000" w:themeColor="text1"/>
                      </w:rPr>
                      <m:t>⋅</m:t>
                    </m:r>
                    <m:r>
                      <w:rPr>
                        <w:rFonts w:ascii="Cambria Math"/>
                        <w:color w:val="000000" w:themeColor="text1"/>
                      </w:rPr>
                      <m:t>u</m:t>
                    </m:r>
                    <m:d>
                      <m:dPr>
                        <m:ctrlPr>
                          <w:rPr>
                            <w:rFonts w:ascii="Cambria Math"/>
                            <w:i/>
                            <w:color w:val="000000" w:themeColor="text1"/>
                          </w:rPr>
                        </m:ctrlPr>
                      </m:dPr>
                      <m:e>
                        <m:r>
                          <w:rPr>
                            <w:rFonts w:ascii="Cambria Math"/>
                            <w:color w:val="000000" w:themeColor="text1"/>
                          </w:rPr>
                          <m:t>T</m:t>
                        </m:r>
                      </m:e>
                    </m:d>
                    <m:r>
                      <w:rPr>
                        <w:rFonts w:ascii="Cambria Math"/>
                        <w:color w:val="000000" w:themeColor="text1"/>
                      </w:rPr>
                      <m:t>]</m:t>
                    </m:r>
                  </m:e>
                </m:nary>
              </m:e>
              <m:sup>
                <m:r>
                  <w:rPr>
                    <w:rFonts w:ascii="Cambria Math"/>
                    <w:color w:val="000000" w:themeColor="text1"/>
                  </w:rPr>
                  <m:t>2</m:t>
                </m:r>
              </m:sup>
            </m:sSup>
          </m:e>
        </m:rad>
      </m:oMath>
      <w:r w:rsidR="00A063AD" w:rsidRPr="009E2557">
        <w:rPr>
          <w:color w:val="000000" w:themeColor="text1"/>
        </w:rPr>
        <w:t>=0.000</w:t>
      </w:r>
      <w:r w:rsidR="007E2506" w:rsidRPr="009E2557">
        <w:rPr>
          <w:color w:val="000000" w:themeColor="text1"/>
        </w:rPr>
        <w:t>7</w:t>
      </w:r>
      <w:r w:rsidR="00180E50" w:rsidRPr="009E2557">
        <w:rPr>
          <w:color w:val="000000" w:themeColor="text1"/>
        </w:rPr>
        <w:t>3</w:t>
      </w:r>
    </w:p>
    <w:p w14:paraId="6627EAD5" w14:textId="33B9E2F3" w:rsidR="00A063AD" w:rsidRPr="009E2557" w:rsidRDefault="004A3350" w:rsidP="004A3350">
      <w:pPr>
        <w:tabs>
          <w:tab w:val="left" w:pos="105"/>
        </w:tabs>
        <w:spacing w:line="360" w:lineRule="auto"/>
        <w:jc w:val="center"/>
        <w:rPr>
          <w:color w:val="000000" w:themeColor="text1"/>
        </w:rPr>
      </w:pPr>
      <m:oMathPara>
        <m:oMath>
          <m:r>
            <w:rPr>
              <w:rFonts w:ascii="Cambria Math"/>
              <w:color w:val="000000" w:themeColor="text1"/>
            </w:rPr>
            <m:t>u(N)=u(τ)=0.000</m:t>
          </m:r>
          <m:r>
            <w:rPr>
              <w:rFonts w:ascii="Cambria Math"/>
              <w:color w:val="000000" w:themeColor="text1"/>
            </w:rPr>
            <m:t>7</m:t>
          </m:r>
          <m:r>
            <w:rPr>
              <w:rFonts w:ascii="Cambria Math"/>
              <w:color w:val="000000" w:themeColor="text1"/>
            </w:rPr>
            <m:t>3</m:t>
          </m:r>
        </m:oMath>
      </m:oMathPara>
    </w:p>
    <w:p w14:paraId="2468E784" w14:textId="42D2D6F5" w:rsidR="00A063AD" w:rsidRPr="009E2557" w:rsidRDefault="004A3350" w:rsidP="004A3350">
      <w:pPr>
        <w:tabs>
          <w:tab w:val="left" w:pos="105"/>
        </w:tabs>
        <w:spacing w:line="360" w:lineRule="auto"/>
        <w:jc w:val="center"/>
        <w:rPr>
          <w:color w:val="000000" w:themeColor="text1"/>
          <w:sz w:val="24"/>
        </w:rPr>
      </w:pPr>
      <m:oMath>
        <m:r>
          <w:rPr>
            <w:rFonts w:ascii="Cambria Math"/>
            <w:color w:val="000000" w:themeColor="text1"/>
          </w:rPr>
          <m:t>u(</m:t>
        </m:r>
        <m:sSub>
          <m:sSubPr>
            <m:ctrlPr>
              <w:rPr>
                <w:rFonts w:ascii="Cambria Math" w:hAnsi="Cambria Math"/>
                <w:i/>
                <w:color w:val="000000" w:themeColor="text1"/>
              </w:rPr>
            </m:ctrlPr>
          </m:sSubPr>
          <m:e>
            <m:r>
              <w:rPr>
                <w:rFonts w:ascii="Cambria Math"/>
                <w:color w:val="000000" w:themeColor="text1"/>
              </w:rPr>
              <m:t>N</m:t>
            </m:r>
          </m:e>
          <m:sub>
            <m:r>
              <w:rPr>
                <w:rFonts w:ascii="Cambria Math"/>
                <w:color w:val="000000" w:themeColor="text1"/>
              </w:rPr>
              <m:t>s</m:t>
            </m:r>
          </m:sub>
        </m:sSub>
        <m:r>
          <w:rPr>
            <w:rFonts w:ascii="Cambria Math"/>
            <w:color w:val="000000" w:themeColor="text1"/>
          </w:rPr>
          <m:t>)=2u(τ)=</m:t>
        </m:r>
      </m:oMath>
      <w:r w:rsidRPr="009E2557">
        <w:rPr>
          <w:color w:val="000000" w:themeColor="text1"/>
        </w:rPr>
        <w:t xml:space="preserve"> </w:t>
      </w:r>
      <w:r w:rsidR="00A063AD" w:rsidRPr="009E2557">
        <w:rPr>
          <w:color w:val="000000" w:themeColor="text1"/>
        </w:rPr>
        <w:t>0.00</w:t>
      </w:r>
      <w:r w:rsidR="00180E50" w:rsidRPr="009E2557">
        <w:rPr>
          <w:color w:val="000000" w:themeColor="text1"/>
        </w:rPr>
        <w:t>1</w:t>
      </w:r>
      <w:r w:rsidR="007E2506" w:rsidRPr="009E2557">
        <w:rPr>
          <w:color w:val="000000" w:themeColor="text1"/>
        </w:rPr>
        <w:t>5</w:t>
      </w:r>
    </w:p>
    <w:p w14:paraId="0641D77E" w14:textId="307E7B9F" w:rsidR="00B278F4" w:rsidRPr="009E2557" w:rsidRDefault="00ED0E89" w:rsidP="00E433D0">
      <w:pPr>
        <w:snapToGrid w:val="0"/>
        <w:spacing w:beforeLines="50" w:before="156" w:line="360" w:lineRule="auto"/>
        <w:rPr>
          <w:color w:val="000000" w:themeColor="text1"/>
          <w:sz w:val="24"/>
        </w:rPr>
      </w:pPr>
      <w:r w:rsidRPr="009E2557">
        <w:rPr>
          <w:color w:val="000000" w:themeColor="text1"/>
          <w:sz w:val="24"/>
        </w:rPr>
        <w:t>B.5</w:t>
      </w:r>
      <w:r w:rsidR="00B278F4" w:rsidRPr="009E2557">
        <w:rPr>
          <w:rFonts w:hint="eastAsia"/>
          <w:color w:val="000000" w:themeColor="text1"/>
          <w:sz w:val="24"/>
        </w:rPr>
        <w:t>扩展不确定度</w:t>
      </w:r>
    </w:p>
    <w:p w14:paraId="2BFBAA6A" w14:textId="2567BC63" w:rsidR="005554E1" w:rsidRPr="009E2557" w:rsidRDefault="00ED0E89" w:rsidP="00C9174A">
      <w:pPr>
        <w:tabs>
          <w:tab w:val="left" w:pos="105"/>
        </w:tabs>
        <w:spacing w:line="360" w:lineRule="auto"/>
        <w:ind w:firstLineChars="200" w:firstLine="480"/>
        <w:rPr>
          <w:rFonts w:hAnsi="黑体"/>
          <w:color w:val="000000" w:themeColor="text1"/>
        </w:rPr>
        <w:sectPr w:rsidR="005554E1" w:rsidRPr="009E2557">
          <w:pgSz w:w="11906" w:h="16838"/>
          <w:pgMar w:top="1701" w:right="1134" w:bottom="1418" w:left="1134" w:header="851" w:footer="992" w:gutter="0"/>
          <w:cols w:space="720"/>
          <w:docGrid w:type="lines" w:linePitch="312"/>
        </w:sectPr>
      </w:pPr>
      <w:r w:rsidRPr="009E2557">
        <w:rPr>
          <w:color w:val="000000" w:themeColor="text1"/>
          <w:sz w:val="24"/>
        </w:rPr>
        <w:t>取</w:t>
      </w:r>
      <w:r w:rsidRPr="009E2557">
        <w:rPr>
          <w:i/>
          <w:color w:val="000000" w:themeColor="text1"/>
          <w:sz w:val="24"/>
        </w:rPr>
        <w:t>k</w:t>
      </w:r>
      <w:r w:rsidRPr="009E2557">
        <w:rPr>
          <w:color w:val="000000" w:themeColor="text1"/>
          <w:sz w:val="24"/>
        </w:rPr>
        <w:t>=2</w:t>
      </w:r>
      <w:r w:rsidRPr="009E2557">
        <w:rPr>
          <w:color w:val="000000" w:themeColor="text1"/>
          <w:sz w:val="24"/>
        </w:rPr>
        <w:t>，</w:t>
      </w:r>
      <w:r w:rsidRPr="009E2557">
        <w:rPr>
          <w:rStyle w:val="af6"/>
          <w:color w:val="000000" w:themeColor="text1"/>
          <w:sz w:val="24"/>
        </w:rPr>
        <w:t>透射比</w:t>
      </w:r>
      <w:r w:rsidRPr="009E2557">
        <w:rPr>
          <w:rStyle w:val="af6"/>
          <w:i/>
          <w:color w:val="000000" w:themeColor="text1"/>
          <w:sz w:val="24"/>
        </w:rPr>
        <w:t>τ</w:t>
      </w:r>
      <w:r w:rsidRPr="009E2557">
        <w:rPr>
          <w:rStyle w:val="af6"/>
          <w:color w:val="000000" w:themeColor="text1"/>
          <w:sz w:val="24"/>
        </w:rPr>
        <w:t>,</w:t>
      </w:r>
      <w:r w:rsidRPr="009E2557">
        <w:rPr>
          <w:rStyle w:val="af6"/>
          <w:rFonts w:hAnsi="宋体"/>
          <w:color w:val="000000" w:themeColor="text1"/>
          <w:sz w:val="24"/>
        </w:rPr>
        <w:t>吸收比</w:t>
      </w:r>
      <w:r w:rsidRPr="009E2557">
        <w:rPr>
          <w:rStyle w:val="af6"/>
          <w:i/>
          <w:color w:val="000000" w:themeColor="text1"/>
          <w:sz w:val="24"/>
        </w:rPr>
        <w:t>N</w:t>
      </w:r>
      <w:r w:rsidRPr="009E2557">
        <w:rPr>
          <w:rStyle w:val="af6"/>
          <w:rFonts w:hAnsi="宋体"/>
          <w:color w:val="000000" w:themeColor="text1"/>
          <w:sz w:val="24"/>
        </w:rPr>
        <w:t>和标准光通道有效长度的吸收比</w:t>
      </w:r>
      <w:r w:rsidR="000332D3" w:rsidRPr="009E2557">
        <w:rPr>
          <w:rStyle w:val="af6"/>
          <w:i/>
          <w:color w:val="000000" w:themeColor="text1"/>
          <w:sz w:val="24"/>
        </w:rPr>
        <w:t>N</w:t>
      </w:r>
      <w:r w:rsidR="000332D3" w:rsidRPr="009E2557">
        <w:rPr>
          <w:rStyle w:val="af6"/>
          <w:color w:val="000000" w:themeColor="text1"/>
          <w:sz w:val="24"/>
          <w:vertAlign w:val="subscript"/>
        </w:rPr>
        <w:t>s</w:t>
      </w:r>
      <w:r w:rsidR="000332D3" w:rsidRPr="009E2557">
        <w:rPr>
          <w:rStyle w:val="af6"/>
          <w:color w:val="000000" w:themeColor="text1"/>
          <w:sz w:val="24"/>
        </w:rPr>
        <w:t xml:space="preserve"> </w:t>
      </w:r>
      <w:r w:rsidRPr="009E2557">
        <w:rPr>
          <w:rStyle w:val="af6"/>
          <w:color w:val="000000" w:themeColor="text1"/>
          <w:sz w:val="24"/>
        </w:rPr>
        <w:t>(</w:t>
      </w:r>
      <w:r w:rsidRPr="009E2557">
        <w:rPr>
          <w:rStyle w:val="af6"/>
          <w:rFonts w:hAnsi="宋体"/>
          <w:color w:val="000000" w:themeColor="text1"/>
          <w:sz w:val="24"/>
        </w:rPr>
        <w:t>取</w:t>
      </w:r>
      <w:r w:rsidRPr="009E2557">
        <w:rPr>
          <w:rStyle w:val="af6"/>
          <w:color w:val="000000" w:themeColor="text1"/>
          <w:sz w:val="24"/>
        </w:rPr>
        <w:t>L=0.215</w:t>
      </w:r>
      <w:r w:rsidR="000332D3" w:rsidRPr="009E2557">
        <w:rPr>
          <w:rStyle w:val="af6"/>
          <w:color w:val="000000" w:themeColor="text1"/>
          <w:sz w:val="24"/>
        </w:rPr>
        <w:t xml:space="preserve"> </w:t>
      </w:r>
      <w:r w:rsidRPr="009E2557">
        <w:rPr>
          <w:rStyle w:val="af6"/>
          <w:color w:val="000000" w:themeColor="text1"/>
          <w:sz w:val="24"/>
        </w:rPr>
        <w:t>m)</w:t>
      </w:r>
      <w:r w:rsidRPr="009E2557">
        <w:rPr>
          <w:rStyle w:val="af6"/>
          <w:color w:val="000000" w:themeColor="text1"/>
          <w:sz w:val="24"/>
        </w:rPr>
        <w:t>测量结果</w:t>
      </w:r>
      <w:r w:rsidRPr="009E2557">
        <w:rPr>
          <w:rStyle w:val="af6"/>
          <w:color w:val="000000" w:themeColor="text1"/>
          <w:sz w:val="24"/>
        </w:rPr>
        <w:lastRenderedPageBreak/>
        <w:t>的扩展不确定度为：</w:t>
      </w:r>
      <m:oMath>
        <m:r>
          <w:rPr>
            <w:rFonts w:ascii="Cambria Math"/>
            <w:color w:val="000000" w:themeColor="text1"/>
          </w:rPr>
          <m:t>U(τ)</m:t>
        </m:r>
      </m:oMath>
      <w:r w:rsidRPr="009E2557">
        <w:rPr>
          <w:color w:val="000000" w:themeColor="text1"/>
        </w:rPr>
        <w:t xml:space="preserve"> =0.1%</w:t>
      </w:r>
      <w:r w:rsidRPr="009E2557">
        <w:rPr>
          <w:rFonts w:hint="eastAsia"/>
          <w:color w:val="000000" w:themeColor="text1"/>
        </w:rPr>
        <w:t>，</w:t>
      </w:r>
      <w:r w:rsidRPr="009E2557">
        <w:rPr>
          <w:rFonts w:hint="eastAsia"/>
          <w:i/>
          <w:iCs/>
          <w:color w:val="000000" w:themeColor="text1"/>
        </w:rPr>
        <w:t>k</w:t>
      </w:r>
      <w:r w:rsidRPr="009E2557">
        <w:rPr>
          <w:color w:val="000000" w:themeColor="text1"/>
        </w:rPr>
        <w:t>=2</w:t>
      </w:r>
      <w:r w:rsidR="00C9174A" w:rsidRPr="009E2557">
        <w:rPr>
          <w:rFonts w:hint="eastAsia"/>
          <w:color w:val="000000" w:themeColor="text1"/>
        </w:rPr>
        <w:t>；</w:t>
      </w:r>
      <m:oMath>
        <m:r>
          <w:rPr>
            <w:rFonts w:ascii="Cambria Math"/>
            <w:color w:val="000000" w:themeColor="text1"/>
          </w:rPr>
          <m:t>U(N)</m:t>
        </m:r>
      </m:oMath>
      <w:r w:rsidRPr="009E2557">
        <w:rPr>
          <w:color w:val="000000" w:themeColor="text1"/>
        </w:rPr>
        <w:t xml:space="preserve"> =0.1%</w:t>
      </w:r>
      <w:r w:rsidRPr="009E2557">
        <w:rPr>
          <w:rFonts w:hint="eastAsia"/>
          <w:color w:val="000000" w:themeColor="text1"/>
        </w:rPr>
        <w:t>，</w:t>
      </w:r>
      <w:r w:rsidRPr="009E2557">
        <w:rPr>
          <w:rFonts w:hint="eastAsia"/>
          <w:i/>
          <w:iCs/>
          <w:color w:val="000000" w:themeColor="text1"/>
        </w:rPr>
        <w:t>k</w:t>
      </w:r>
      <w:r w:rsidRPr="009E2557">
        <w:rPr>
          <w:color w:val="000000" w:themeColor="text1"/>
        </w:rPr>
        <w:t>=2</w:t>
      </w:r>
      <w:r w:rsidR="00C9174A" w:rsidRPr="009E2557">
        <w:rPr>
          <w:rFonts w:hint="eastAsia"/>
          <w:color w:val="000000" w:themeColor="text1"/>
        </w:rPr>
        <w:t>；</w:t>
      </w:r>
      <m:oMath>
        <m:r>
          <w:rPr>
            <w:rFonts w:ascii="Cambria Math"/>
            <w:color w:val="000000" w:themeColor="text1"/>
          </w:rPr>
          <m:t>U(</m:t>
        </m:r>
        <m:sSub>
          <m:sSubPr>
            <m:ctrlPr>
              <w:rPr>
                <w:rFonts w:ascii="Cambria Math" w:hAnsi="Cambria Math"/>
                <w:i/>
                <w:color w:val="000000" w:themeColor="text1"/>
              </w:rPr>
            </m:ctrlPr>
          </m:sSubPr>
          <m:e>
            <m:r>
              <w:rPr>
                <w:rFonts w:ascii="Cambria Math"/>
                <w:color w:val="000000" w:themeColor="text1"/>
              </w:rPr>
              <m:t>N</m:t>
            </m:r>
          </m:e>
          <m:sub>
            <m:r>
              <w:rPr>
                <w:rFonts w:ascii="Cambria Math"/>
                <w:color w:val="000000" w:themeColor="text1"/>
              </w:rPr>
              <m:t>s</m:t>
            </m:r>
          </m:sub>
        </m:sSub>
        <m:r>
          <w:rPr>
            <w:rFonts w:ascii="Cambria Math"/>
            <w:color w:val="000000" w:themeColor="text1"/>
          </w:rPr>
          <m:t>)</m:t>
        </m:r>
      </m:oMath>
      <w:r w:rsidRPr="009E2557">
        <w:rPr>
          <w:color w:val="000000" w:themeColor="text1"/>
        </w:rPr>
        <w:t xml:space="preserve"> =0.2%</w:t>
      </w:r>
      <w:r w:rsidRPr="009E2557">
        <w:rPr>
          <w:rFonts w:hint="eastAsia"/>
          <w:color w:val="000000" w:themeColor="text1"/>
        </w:rPr>
        <w:t>，</w:t>
      </w:r>
      <w:r w:rsidRPr="009E2557">
        <w:rPr>
          <w:rFonts w:hint="eastAsia"/>
          <w:i/>
          <w:iCs/>
          <w:color w:val="000000" w:themeColor="text1"/>
        </w:rPr>
        <w:t>k</w:t>
      </w:r>
      <w:r w:rsidRPr="009E2557">
        <w:rPr>
          <w:color w:val="000000" w:themeColor="text1"/>
        </w:rPr>
        <w:t>=2</w:t>
      </w:r>
      <w:r w:rsidR="004E59F9" w:rsidRPr="009E2557">
        <w:rPr>
          <w:rFonts w:hint="eastAsia"/>
          <w:color w:val="000000" w:themeColor="text1"/>
        </w:rPr>
        <w:t>。</w:t>
      </w:r>
      <w:r w:rsidR="00632D76" w:rsidRPr="009E2557">
        <w:rPr>
          <w:color w:val="000000" w:themeColor="text1"/>
        </w:rPr>
        <w:br w:type="page"/>
      </w:r>
    </w:p>
    <w:p w14:paraId="63001457" w14:textId="40FB5BBE" w:rsidR="00632D76" w:rsidRPr="009E2557" w:rsidRDefault="005554E1" w:rsidP="00C96EF3">
      <w:pPr>
        <w:pStyle w:val="a"/>
        <w:numPr>
          <w:ilvl w:val="0"/>
          <w:numId w:val="0"/>
        </w:numPr>
        <w:ind w:left="3360" w:hangingChars="1200" w:hanging="3360"/>
        <w:rPr>
          <w:rFonts w:hAnsi="黑体"/>
          <w:color w:val="000000" w:themeColor="text1"/>
        </w:rPr>
      </w:pPr>
      <w:bookmarkStart w:id="43" w:name="_Toc87735904"/>
      <w:r w:rsidRPr="009E2557">
        <w:rPr>
          <w:rFonts w:hint="eastAsia"/>
          <w:color w:val="000000" w:themeColor="text1"/>
        </w:rPr>
        <w:lastRenderedPageBreak/>
        <w:t>附录</w:t>
      </w:r>
      <w:r w:rsidR="00C738A6" w:rsidRPr="009E2557">
        <w:rPr>
          <w:color w:val="000000" w:themeColor="text1"/>
        </w:rPr>
        <w:t>C</w:t>
      </w:r>
      <w:r w:rsidR="00C96EF3" w:rsidRPr="009E2557">
        <w:rPr>
          <w:color w:val="000000" w:themeColor="text1"/>
        </w:rPr>
        <w:br/>
      </w:r>
      <w:r w:rsidR="00632D76" w:rsidRPr="009E2557">
        <w:rPr>
          <w:rFonts w:hAnsi="黑体" w:hint="eastAsia"/>
          <w:color w:val="000000" w:themeColor="text1"/>
        </w:rPr>
        <w:t>校准原始记录参考格式</w:t>
      </w:r>
      <w:bookmarkEnd w:id="43"/>
    </w:p>
    <w:p w14:paraId="15193130" w14:textId="77777777" w:rsidR="00632D76" w:rsidRPr="009E2557" w:rsidRDefault="00632D76">
      <w:pPr>
        <w:snapToGrid w:val="0"/>
        <w:spacing w:line="360" w:lineRule="auto"/>
        <w:rPr>
          <w:rFonts w:ascii="宋体" w:hAnsi="宋体"/>
          <w:color w:val="000000" w:themeColor="text1"/>
          <w:sz w:val="24"/>
        </w:rPr>
      </w:pPr>
      <w:r w:rsidRPr="009E2557">
        <w:rPr>
          <w:rFonts w:ascii="宋体" w:hAnsi="宋体" w:hint="eastAsia"/>
          <w:color w:val="000000" w:themeColor="text1"/>
          <w:sz w:val="24"/>
        </w:rPr>
        <w:t>记录编号：                             证书编号：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8"/>
        <w:gridCol w:w="3046"/>
        <w:gridCol w:w="1248"/>
        <w:gridCol w:w="3566"/>
      </w:tblGrid>
      <w:tr w:rsidR="009E2557" w:rsidRPr="009E2557" w14:paraId="6779A3AD" w14:textId="77777777" w:rsidTr="00B80D77">
        <w:trPr>
          <w:cantSplit/>
          <w:trHeight w:val="487"/>
        </w:trPr>
        <w:tc>
          <w:tcPr>
            <w:tcW w:w="918" w:type="pct"/>
            <w:vAlign w:val="center"/>
          </w:tcPr>
          <w:p w14:paraId="0280C147" w14:textId="77777777" w:rsidR="00632D76" w:rsidRPr="009E2557" w:rsidRDefault="00632D76">
            <w:pPr>
              <w:snapToGrid w:val="0"/>
              <w:jc w:val="center"/>
              <w:rPr>
                <w:rFonts w:ascii="宋体" w:hAnsi="宋体"/>
                <w:color w:val="000000" w:themeColor="text1"/>
                <w:szCs w:val="21"/>
              </w:rPr>
            </w:pPr>
            <w:r w:rsidRPr="009E2557">
              <w:rPr>
                <w:rFonts w:ascii="宋体" w:hAnsi="宋体" w:hint="eastAsia"/>
                <w:color w:val="000000" w:themeColor="text1"/>
                <w:szCs w:val="21"/>
              </w:rPr>
              <w:t>委托单位</w:t>
            </w:r>
          </w:p>
        </w:tc>
        <w:tc>
          <w:tcPr>
            <w:tcW w:w="1582" w:type="pct"/>
            <w:vAlign w:val="center"/>
          </w:tcPr>
          <w:p w14:paraId="2083752C" w14:textId="77777777" w:rsidR="00632D76" w:rsidRPr="009E2557" w:rsidRDefault="00632D76">
            <w:pPr>
              <w:snapToGrid w:val="0"/>
              <w:jc w:val="center"/>
              <w:rPr>
                <w:rFonts w:ascii="宋体" w:hAnsi="宋体"/>
                <w:color w:val="000000" w:themeColor="text1"/>
                <w:szCs w:val="21"/>
              </w:rPr>
            </w:pPr>
          </w:p>
        </w:tc>
        <w:tc>
          <w:tcPr>
            <w:tcW w:w="648" w:type="pct"/>
            <w:vAlign w:val="center"/>
          </w:tcPr>
          <w:p w14:paraId="6E32CB30" w14:textId="77777777" w:rsidR="00632D76" w:rsidRPr="009E2557" w:rsidRDefault="00632D76">
            <w:pPr>
              <w:snapToGrid w:val="0"/>
              <w:jc w:val="center"/>
              <w:rPr>
                <w:rFonts w:ascii="宋体" w:hAnsi="宋体"/>
                <w:color w:val="000000" w:themeColor="text1"/>
                <w:szCs w:val="21"/>
              </w:rPr>
            </w:pPr>
            <w:r w:rsidRPr="009E2557">
              <w:rPr>
                <w:rFonts w:ascii="宋体" w:hAnsi="宋体" w:hint="eastAsia"/>
                <w:color w:val="000000" w:themeColor="text1"/>
                <w:szCs w:val="21"/>
              </w:rPr>
              <w:t>单位地址</w:t>
            </w:r>
          </w:p>
        </w:tc>
        <w:tc>
          <w:tcPr>
            <w:tcW w:w="1852" w:type="pct"/>
            <w:vAlign w:val="center"/>
          </w:tcPr>
          <w:p w14:paraId="2DA9D5BE" w14:textId="77777777" w:rsidR="00632D76" w:rsidRPr="009E2557" w:rsidRDefault="00632D76">
            <w:pPr>
              <w:snapToGrid w:val="0"/>
              <w:jc w:val="center"/>
              <w:rPr>
                <w:rFonts w:ascii="宋体" w:hAnsi="宋体"/>
                <w:color w:val="000000" w:themeColor="text1"/>
                <w:szCs w:val="21"/>
              </w:rPr>
            </w:pPr>
          </w:p>
        </w:tc>
      </w:tr>
      <w:tr w:rsidR="009E2557" w:rsidRPr="009E2557" w14:paraId="500B50CF" w14:textId="77777777" w:rsidTr="00B80D77">
        <w:trPr>
          <w:cantSplit/>
          <w:trHeight w:val="487"/>
        </w:trPr>
        <w:tc>
          <w:tcPr>
            <w:tcW w:w="918" w:type="pct"/>
            <w:vAlign w:val="center"/>
          </w:tcPr>
          <w:p w14:paraId="408912E4" w14:textId="77777777" w:rsidR="00632D76" w:rsidRPr="009E2557" w:rsidRDefault="00632D76">
            <w:pPr>
              <w:snapToGrid w:val="0"/>
              <w:jc w:val="center"/>
              <w:rPr>
                <w:rFonts w:ascii="宋体" w:hAnsi="宋体"/>
                <w:color w:val="000000" w:themeColor="text1"/>
                <w:szCs w:val="21"/>
              </w:rPr>
            </w:pPr>
            <w:r w:rsidRPr="009E2557">
              <w:rPr>
                <w:rFonts w:ascii="宋体" w:hAnsi="宋体" w:hint="eastAsia"/>
                <w:color w:val="000000" w:themeColor="text1"/>
                <w:szCs w:val="21"/>
              </w:rPr>
              <w:t>校准地点</w:t>
            </w:r>
          </w:p>
        </w:tc>
        <w:tc>
          <w:tcPr>
            <w:tcW w:w="1582" w:type="pct"/>
            <w:vAlign w:val="center"/>
          </w:tcPr>
          <w:p w14:paraId="65A69602" w14:textId="77777777" w:rsidR="00632D76" w:rsidRPr="009E2557" w:rsidRDefault="00632D76">
            <w:pPr>
              <w:snapToGrid w:val="0"/>
              <w:jc w:val="center"/>
              <w:rPr>
                <w:rFonts w:ascii="宋体" w:hAnsi="宋体"/>
                <w:color w:val="000000" w:themeColor="text1"/>
                <w:szCs w:val="21"/>
              </w:rPr>
            </w:pPr>
          </w:p>
        </w:tc>
        <w:tc>
          <w:tcPr>
            <w:tcW w:w="648" w:type="pct"/>
            <w:vAlign w:val="center"/>
          </w:tcPr>
          <w:p w14:paraId="42D5BB1F" w14:textId="0E7BAD11" w:rsidR="00632D76" w:rsidRPr="009E2557" w:rsidRDefault="00632D76">
            <w:pPr>
              <w:snapToGrid w:val="0"/>
              <w:jc w:val="center"/>
              <w:rPr>
                <w:rFonts w:ascii="宋体" w:hAnsi="宋体"/>
                <w:color w:val="000000" w:themeColor="text1"/>
                <w:szCs w:val="21"/>
              </w:rPr>
            </w:pPr>
            <w:r w:rsidRPr="009E2557">
              <w:rPr>
                <w:rFonts w:ascii="宋体" w:hAnsi="宋体" w:hint="eastAsia"/>
                <w:color w:val="000000" w:themeColor="text1"/>
                <w:szCs w:val="21"/>
              </w:rPr>
              <w:t>型号</w:t>
            </w:r>
            <w:r w:rsidR="00C20000" w:rsidRPr="009E2557">
              <w:rPr>
                <w:rFonts w:ascii="宋体" w:hAnsi="宋体" w:hint="eastAsia"/>
                <w:color w:val="000000" w:themeColor="text1"/>
                <w:szCs w:val="21"/>
              </w:rPr>
              <w:t>规格</w:t>
            </w:r>
          </w:p>
        </w:tc>
        <w:tc>
          <w:tcPr>
            <w:tcW w:w="1852" w:type="pct"/>
            <w:vAlign w:val="center"/>
          </w:tcPr>
          <w:p w14:paraId="1C78596C" w14:textId="77777777" w:rsidR="00632D76" w:rsidRPr="009E2557" w:rsidRDefault="00632D76">
            <w:pPr>
              <w:snapToGrid w:val="0"/>
              <w:jc w:val="center"/>
              <w:rPr>
                <w:rFonts w:ascii="宋体" w:hAnsi="宋体"/>
                <w:color w:val="000000" w:themeColor="text1"/>
                <w:szCs w:val="21"/>
              </w:rPr>
            </w:pPr>
          </w:p>
        </w:tc>
      </w:tr>
      <w:tr w:rsidR="009E2557" w:rsidRPr="009E2557" w14:paraId="062DBE4F" w14:textId="77777777" w:rsidTr="00B80D77">
        <w:trPr>
          <w:cantSplit/>
          <w:trHeight w:val="487"/>
        </w:trPr>
        <w:tc>
          <w:tcPr>
            <w:tcW w:w="918" w:type="pct"/>
            <w:vAlign w:val="center"/>
          </w:tcPr>
          <w:p w14:paraId="5D280777" w14:textId="48A17FB9" w:rsidR="00632D76" w:rsidRPr="009E2557" w:rsidRDefault="00C20000">
            <w:pPr>
              <w:snapToGrid w:val="0"/>
              <w:jc w:val="center"/>
              <w:rPr>
                <w:rFonts w:ascii="宋体" w:hAnsi="宋体"/>
                <w:color w:val="000000" w:themeColor="text1"/>
                <w:szCs w:val="21"/>
              </w:rPr>
            </w:pPr>
            <w:r w:rsidRPr="009E2557">
              <w:rPr>
                <w:rFonts w:ascii="宋体" w:hAnsi="宋体" w:hint="eastAsia"/>
                <w:color w:val="000000" w:themeColor="text1"/>
                <w:szCs w:val="21"/>
              </w:rPr>
              <w:t>出厂</w:t>
            </w:r>
            <w:r w:rsidR="00632D76" w:rsidRPr="009E2557">
              <w:rPr>
                <w:rFonts w:ascii="宋体" w:hAnsi="宋体" w:hint="eastAsia"/>
                <w:color w:val="000000" w:themeColor="text1"/>
                <w:szCs w:val="21"/>
              </w:rPr>
              <w:t>编号</w:t>
            </w:r>
          </w:p>
        </w:tc>
        <w:tc>
          <w:tcPr>
            <w:tcW w:w="1582" w:type="pct"/>
            <w:vAlign w:val="center"/>
          </w:tcPr>
          <w:p w14:paraId="63B33A24" w14:textId="77777777" w:rsidR="00632D76" w:rsidRPr="009E2557" w:rsidRDefault="00632D76">
            <w:pPr>
              <w:snapToGrid w:val="0"/>
              <w:jc w:val="center"/>
              <w:rPr>
                <w:rFonts w:ascii="宋体" w:hAnsi="宋体"/>
                <w:color w:val="000000" w:themeColor="text1"/>
                <w:szCs w:val="21"/>
              </w:rPr>
            </w:pPr>
          </w:p>
        </w:tc>
        <w:tc>
          <w:tcPr>
            <w:tcW w:w="648" w:type="pct"/>
            <w:vAlign w:val="center"/>
          </w:tcPr>
          <w:p w14:paraId="6DCA7614" w14:textId="77777777" w:rsidR="00632D76" w:rsidRPr="009E2557" w:rsidRDefault="00632D76">
            <w:pPr>
              <w:snapToGrid w:val="0"/>
              <w:jc w:val="center"/>
              <w:rPr>
                <w:rFonts w:ascii="宋体" w:hAnsi="宋体"/>
                <w:color w:val="000000" w:themeColor="text1"/>
                <w:szCs w:val="21"/>
              </w:rPr>
            </w:pPr>
            <w:r w:rsidRPr="009E2557">
              <w:rPr>
                <w:rFonts w:ascii="宋体" w:hAnsi="宋体" w:hint="eastAsia"/>
                <w:color w:val="000000" w:themeColor="text1"/>
                <w:szCs w:val="21"/>
              </w:rPr>
              <w:t>生产厂家</w:t>
            </w:r>
          </w:p>
        </w:tc>
        <w:tc>
          <w:tcPr>
            <w:tcW w:w="1852" w:type="pct"/>
            <w:vAlign w:val="center"/>
          </w:tcPr>
          <w:p w14:paraId="0B20D8E7" w14:textId="77777777" w:rsidR="00632D76" w:rsidRPr="009E2557" w:rsidRDefault="00632D76">
            <w:pPr>
              <w:snapToGrid w:val="0"/>
              <w:jc w:val="center"/>
              <w:rPr>
                <w:rFonts w:ascii="宋体" w:hAnsi="宋体"/>
                <w:color w:val="000000" w:themeColor="text1"/>
                <w:szCs w:val="21"/>
              </w:rPr>
            </w:pPr>
          </w:p>
        </w:tc>
      </w:tr>
      <w:tr w:rsidR="009E2557" w:rsidRPr="009E2557" w14:paraId="622CE55B" w14:textId="77777777" w:rsidTr="00B80D77">
        <w:trPr>
          <w:cantSplit/>
          <w:trHeight w:val="487"/>
        </w:trPr>
        <w:tc>
          <w:tcPr>
            <w:tcW w:w="918" w:type="pct"/>
            <w:vAlign w:val="center"/>
          </w:tcPr>
          <w:p w14:paraId="23EA8C81" w14:textId="77777777" w:rsidR="00632D76" w:rsidRPr="009E2557" w:rsidRDefault="00632D76">
            <w:pPr>
              <w:snapToGrid w:val="0"/>
              <w:jc w:val="center"/>
              <w:rPr>
                <w:rFonts w:ascii="宋体" w:hAnsi="宋体"/>
                <w:color w:val="000000" w:themeColor="text1"/>
                <w:szCs w:val="21"/>
              </w:rPr>
            </w:pPr>
            <w:r w:rsidRPr="009E2557">
              <w:rPr>
                <w:rFonts w:ascii="宋体" w:hAnsi="宋体" w:hint="eastAsia"/>
                <w:color w:val="000000" w:themeColor="text1"/>
                <w:szCs w:val="21"/>
              </w:rPr>
              <w:t>校准日期</w:t>
            </w:r>
          </w:p>
        </w:tc>
        <w:tc>
          <w:tcPr>
            <w:tcW w:w="1582" w:type="pct"/>
            <w:vAlign w:val="center"/>
          </w:tcPr>
          <w:p w14:paraId="781D065A" w14:textId="77777777" w:rsidR="00632D76" w:rsidRPr="009E2557" w:rsidRDefault="00632D76">
            <w:pPr>
              <w:snapToGrid w:val="0"/>
              <w:jc w:val="center"/>
              <w:rPr>
                <w:rFonts w:ascii="宋体" w:hAnsi="宋体"/>
                <w:color w:val="000000" w:themeColor="text1"/>
                <w:szCs w:val="21"/>
              </w:rPr>
            </w:pPr>
          </w:p>
        </w:tc>
        <w:tc>
          <w:tcPr>
            <w:tcW w:w="648" w:type="pct"/>
            <w:vAlign w:val="center"/>
          </w:tcPr>
          <w:p w14:paraId="0C89B491" w14:textId="77777777" w:rsidR="00632D76" w:rsidRPr="009E2557" w:rsidRDefault="00632D76">
            <w:pPr>
              <w:snapToGrid w:val="0"/>
              <w:jc w:val="center"/>
              <w:rPr>
                <w:rFonts w:ascii="宋体" w:hAnsi="宋体"/>
                <w:color w:val="000000" w:themeColor="text1"/>
                <w:szCs w:val="21"/>
              </w:rPr>
            </w:pPr>
            <w:r w:rsidRPr="009E2557">
              <w:rPr>
                <w:rFonts w:ascii="宋体" w:hAnsi="宋体" w:hint="eastAsia"/>
                <w:color w:val="000000" w:themeColor="text1"/>
                <w:szCs w:val="21"/>
              </w:rPr>
              <w:t>校准依据</w:t>
            </w:r>
          </w:p>
        </w:tc>
        <w:tc>
          <w:tcPr>
            <w:tcW w:w="1852" w:type="pct"/>
            <w:vAlign w:val="center"/>
          </w:tcPr>
          <w:p w14:paraId="19E0DA8C" w14:textId="77777777" w:rsidR="00632D76" w:rsidRPr="009E2557" w:rsidRDefault="00632D76">
            <w:pPr>
              <w:snapToGrid w:val="0"/>
              <w:jc w:val="center"/>
              <w:rPr>
                <w:rFonts w:ascii="宋体" w:hAnsi="宋体"/>
                <w:color w:val="000000" w:themeColor="text1"/>
                <w:szCs w:val="21"/>
              </w:rPr>
            </w:pPr>
          </w:p>
        </w:tc>
      </w:tr>
      <w:tr w:rsidR="009E2557" w:rsidRPr="009E2557" w14:paraId="78E12F39" w14:textId="77777777" w:rsidTr="00B80D77">
        <w:trPr>
          <w:cantSplit/>
          <w:trHeight w:val="487"/>
        </w:trPr>
        <w:tc>
          <w:tcPr>
            <w:tcW w:w="918" w:type="pct"/>
            <w:vAlign w:val="center"/>
          </w:tcPr>
          <w:p w14:paraId="6F67AC3F" w14:textId="77777777" w:rsidR="00632D76" w:rsidRPr="009E2557" w:rsidRDefault="00632D76">
            <w:pPr>
              <w:snapToGrid w:val="0"/>
              <w:jc w:val="center"/>
              <w:rPr>
                <w:rFonts w:ascii="宋体" w:hAnsi="宋体"/>
                <w:color w:val="000000" w:themeColor="text1"/>
                <w:szCs w:val="21"/>
              </w:rPr>
            </w:pPr>
            <w:r w:rsidRPr="009E2557">
              <w:rPr>
                <w:rFonts w:ascii="宋体" w:hAnsi="宋体" w:hint="eastAsia"/>
                <w:color w:val="000000" w:themeColor="text1"/>
                <w:szCs w:val="21"/>
              </w:rPr>
              <w:t>环境温度</w:t>
            </w:r>
          </w:p>
        </w:tc>
        <w:tc>
          <w:tcPr>
            <w:tcW w:w="1582" w:type="pct"/>
            <w:vAlign w:val="center"/>
          </w:tcPr>
          <w:p w14:paraId="7747E512" w14:textId="77777777" w:rsidR="00632D76" w:rsidRPr="009E2557" w:rsidRDefault="00632D76">
            <w:pPr>
              <w:snapToGrid w:val="0"/>
              <w:jc w:val="center"/>
              <w:rPr>
                <w:rFonts w:ascii="宋体" w:hAnsi="宋体"/>
                <w:color w:val="000000" w:themeColor="text1"/>
                <w:szCs w:val="21"/>
              </w:rPr>
            </w:pPr>
          </w:p>
        </w:tc>
        <w:tc>
          <w:tcPr>
            <w:tcW w:w="648" w:type="pct"/>
            <w:vAlign w:val="center"/>
          </w:tcPr>
          <w:p w14:paraId="1C2BCADE" w14:textId="77777777" w:rsidR="00632D76" w:rsidRPr="009E2557" w:rsidRDefault="00632D76">
            <w:pPr>
              <w:snapToGrid w:val="0"/>
              <w:jc w:val="center"/>
              <w:rPr>
                <w:rFonts w:ascii="宋体" w:hAnsi="宋体"/>
                <w:color w:val="000000" w:themeColor="text1"/>
                <w:szCs w:val="21"/>
              </w:rPr>
            </w:pPr>
            <w:r w:rsidRPr="009E2557">
              <w:rPr>
                <w:rFonts w:ascii="宋体" w:hAnsi="宋体" w:hint="eastAsia"/>
                <w:color w:val="000000" w:themeColor="text1"/>
                <w:szCs w:val="21"/>
              </w:rPr>
              <w:t>相对湿度</w:t>
            </w:r>
          </w:p>
        </w:tc>
        <w:tc>
          <w:tcPr>
            <w:tcW w:w="1852" w:type="pct"/>
            <w:vAlign w:val="center"/>
          </w:tcPr>
          <w:p w14:paraId="57126CB5" w14:textId="77777777" w:rsidR="00632D76" w:rsidRPr="009E2557" w:rsidRDefault="00632D76">
            <w:pPr>
              <w:snapToGrid w:val="0"/>
              <w:jc w:val="center"/>
              <w:rPr>
                <w:rFonts w:ascii="宋体" w:hAnsi="宋体"/>
                <w:color w:val="000000" w:themeColor="text1"/>
                <w:szCs w:val="21"/>
              </w:rPr>
            </w:pPr>
          </w:p>
        </w:tc>
      </w:tr>
      <w:tr w:rsidR="009E2557" w:rsidRPr="009E2557" w14:paraId="1624B5C6" w14:textId="77777777" w:rsidTr="00B80D77">
        <w:trPr>
          <w:cantSplit/>
          <w:trHeight w:val="487"/>
        </w:trPr>
        <w:tc>
          <w:tcPr>
            <w:tcW w:w="918" w:type="pct"/>
            <w:vAlign w:val="center"/>
          </w:tcPr>
          <w:p w14:paraId="71DD84E1" w14:textId="77777777" w:rsidR="00632D76" w:rsidRPr="009E2557" w:rsidRDefault="00632D76">
            <w:pPr>
              <w:snapToGrid w:val="0"/>
              <w:jc w:val="center"/>
              <w:rPr>
                <w:rFonts w:ascii="宋体" w:hAnsi="宋体"/>
                <w:color w:val="000000" w:themeColor="text1"/>
                <w:szCs w:val="21"/>
              </w:rPr>
            </w:pPr>
            <w:proofErr w:type="gramStart"/>
            <w:r w:rsidRPr="009E2557">
              <w:rPr>
                <w:rFonts w:ascii="宋体" w:hAnsi="宋体" w:hint="eastAsia"/>
                <w:color w:val="000000" w:themeColor="text1"/>
                <w:szCs w:val="21"/>
              </w:rPr>
              <w:t>校准员</w:t>
            </w:r>
            <w:proofErr w:type="gramEnd"/>
          </w:p>
        </w:tc>
        <w:tc>
          <w:tcPr>
            <w:tcW w:w="1582" w:type="pct"/>
            <w:vAlign w:val="center"/>
          </w:tcPr>
          <w:p w14:paraId="5A3FB096" w14:textId="77777777" w:rsidR="00632D76" w:rsidRPr="009E2557" w:rsidRDefault="00632D76">
            <w:pPr>
              <w:snapToGrid w:val="0"/>
              <w:jc w:val="center"/>
              <w:rPr>
                <w:rFonts w:ascii="宋体" w:hAnsi="宋体"/>
                <w:color w:val="000000" w:themeColor="text1"/>
                <w:szCs w:val="21"/>
              </w:rPr>
            </w:pPr>
          </w:p>
        </w:tc>
        <w:tc>
          <w:tcPr>
            <w:tcW w:w="648" w:type="pct"/>
            <w:vAlign w:val="center"/>
          </w:tcPr>
          <w:p w14:paraId="58664647" w14:textId="77777777" w:rsidR="00632D76" w:rsidRPr="009E2557" w:rsidRDefault="00632D76">
            <w:pPr>
              <w:snapToGrid w:val="0"/>
              <w:jc w:val="center"/>
              <w:rPr>
                <w:rFonts w:ascii="宋体" w:hAnsi="宋体"/>
                <w:color w:val="000000" w:themeColor="text1"/>
                <w:szCs w:val="21"/>
              </w:rPr>
            </w:pPr>
            <w:r w:rsidRPr="009E2557">
              <w:rPr>
                <w:rFonts w:ascii="宋体" w:hAnsi="宋体" w:hint="eastAsia"/>
                <w:color w:val="000000" w:themeColor="text1"/>
                <w:szCs w:val="21"/>
              </w:rPr>
              <w:t>核验员</w:t>
            </w:r>
          </w:p>
        </w:tc>
        <w:tc>
          <w:tcPr>
            <w:tcW w:w="1852" w:type="pct"/>
            <w:vAlign w:val="center"/>
          </w:tcPr>
          <w:p w14:paraId="66A2FF30" w14:textId="77777777" w:rsidR="00632D76" w:rsidRPr="009E2557" w:rsidRDefault="00632D76">
            <w:pPr>
              <w:snapToGrid w:val="0"/>
              <w:jc w:val="center"/>
              <w:rPr>
                <w:rFonts w:ascii="宋体" w:hAnsi="宋体"/>
                <w:color w:val="000000" w:themeColor="text1"/>
                <w:szCs w:val="21"/>
              </w:rPr>
            </w:pPr>
          </w:p>
        </w:tc>
      </w:tr>
      <w:tr w:rsidR="00AD179C" w:rsidRPr="009E2557" w14:paraId="2F606F44" w14:textId="77777777" w:rsidTr="00B80D77">
        <w:trPr>
          <w:cantSplit/>
          <w:trHeight w:val="487"/>
        </w:trPr>
        <w:tc>
          <w:tcPr>
            <w:tcW w:w="918" w:type="pct"/>
            <w:vAlign w:val="center"/>
          </w:tcPr>
          <w:p w14:paraId="195E1E89" w14:textId="77777777" w:rsidR="00632D76" w:rsidRPr="009E2557" w:rsidRDefault="00632D76">
            <w:pPr>
              <w:snapToGrid w:val="0"/>
              <w:jc w:val="center"/>
              <w:rPr>
                <w:rFonts w:ascii="宋体" w:hAnsi="宋体"/>
                <w:color w:val="000000" w:themeColor="text1"/>
                <w:szCs w:val="21"/>
              </w:rPr>
            </w:pPr>
            <w:r w:rsidRPr="009E2557">
              <w:rPr>
                <w:rFonts w:ascii="宋体" w:hAnsi="宋体" w:hint="eastAsia"/>
                <w:color w:val="000000" w:themeColor="text1"/>
                <w:szCs w:val="21"/>
              </w:rPr>
              <w:t>校准用测量</w:t>
            </w:r>
            <w:r w:rsidRPr="009E2557">
              <w:rPr>
                <w:rFonts w:ascii="宋体" w:hAnsi="宋体"/>
                <w:color w:val="000000" w:themeColor="text1"/>
                <w:szCs w:val="21"/>
              </w:rPr>
              <w:t>标准</w:t>
            </w:r>
          </w:p>
        </w:tc>
        <w:tc>
          <w:tcPr>
            <w:tcW w:w="4082" w:type="pct"/>
            <w:gridSpan w:val="3"/>
            <w:vAlign w:val="center"/>
          </w:tcPr>
          <w:p w14:paraId="4AC62AB0" w14:textId="77777777" w:rsidR="00632D76" w:rsidRPr="009E2557" w:rsidRDefault="00632D76">
            <w:pPr>
              <w:snapToGrid w:val="0"/>
              <w:jc w:val="center"/>
              <w:rPr>
                <w:rFonts w:ascii="宋体" w:hAnsi="宋体"/>
                <w:color w:val="000000" w:themeColor="text1"/>
                <w:szCs w:val="21"/>
              </w:rPr>
            </w:pPr>
          </w:p>
        </w:tc>
      </w:tr>
    </w:tbl>
    <w:p w14:paraId="21994890" w14:textId="77777777" w:rsidR="00632D76" w:rsidRPr="009E2557" w:rsidRDefault="00632D76">
      <w:pPr>
        <w:snapToGrid w:val="0"/>
        <w:spacing w:line="360" w:lineRule="auto"/>
        <w:rPr>
          <w:rFonts w:ascii="宋体" w:hAnsi="宋体"/>
          <w:color w:val="000000" w:themeColor="text1"/>
          <w:sz w:val="24"/>
        </w:rPr>
      </w:pPr>
    </w:p>
    <w:p w14:paraId="55FFCCA0" w14:textId="11F3F9AB" w:rsidR="00632D76" w:rsidRPr="009E2557" w:rsidRDefault="00632D76">
      <w:pPr>
        <w:snapToGrid w:val="0"/>
        <w:spacing w:line="360" w:lineRule="auto"/>
        <w:rPr>
          <w:rFonts w:ascii="宋体" w:hAnsi="宋体"/>
          <w:color w:val="000000" w:themeColor="text1"/>
          <w:sz w:val="24"/>
        </w:rPr>
      </w:pPr>
      <w:r w:rsidRPr="009E2557">
        <w:rPr>
          <w:rFonts w:ascii="宋体" w:hAnsi="宋体" w:hint="eastAsia"/>
          <w:color w:val="000000" w:themeColor="text1"/>
          <w:sz w:val="24"/>
        </w:rPr>
        <w:t>1</w:t>
      </w:r>
      <w:r w:rsidR="000F587E" w:rsidRPr="009E2557">
        <w:rPr>
          <w:rFonts w:ascii="Cambria" w:hint="eastAsia"/>
          <w:bCs/>
          <w:color w:val="000000" w:themeColor="text1"/>
          <w:sz w:val="24"/>
          <w:szCs w:val="32"/>
        </w:rPr>
        <w:t>测量条</w:t>
      </w:r>
      <w:r w:rsidR="000F587E" w:rsidRPr="009E2557">
        <w:rPr>
          <w:bCs/>
          <w:color w:val="000000" w:themeColor="text1"/>
          <w:sz w:val="24"/>
          <w:szCs w:val="32"/>
        </w:rPr>
        <w:t>件：波长范围</w:t>
      </w:r>
      <w:r w:rsidR="000F587E" w:rsidRPr="009E2557">
        <w:rPr>
          <w:bCs/>
          <w:color w:val="000000" w:themeColor="text1"/>
          <w:sz w:val="24"/>
          <w:szCs w:val="32"/>
        </w:rPr>
        <w:t>645</w:t>
      </w:r>
      <w:r w:rsidR="00417355" w:rsidRPr="009E2557">
        <w:rPr>
          <w:bCs/>
          <w:color w:val="000000" w:themeColor="text1"/>
          <w:sz w:val="24"/>
          <w:szCs w:val="32"/>
        </w:rPr>
        <w:t xml:space="preserve"> </w:t>
      </w:r>
      <w:r w:rsidR="000F587E" w:rsidRPr="009E2557">
        <w:rPr>
          <w:bCs/>
          <w:color w:val="000000" w:themeColor="text1"/>
          <w:sz w:val="24"/>
          <w:szCs w:val="32"/>
        </w:rPr>
        <w:t>nm~475</w:t>
      </w:r>
      <w:r w:rsidR="00417355" w:rsidRPr="009E2557">
        <w:rPr>
          <w:bCs/>
          <w:color w:val="000000" w:themeColor="text1"/>
          <w:sz w:val="24"/>
          <w:szCs w:val="32"/>
        </w:rPr>
        <w:t xml:space="preserve"> </w:t>
      </w:r>
      <w:r w:rsidR="000F587E" w:rsidRPr="009E2557">
        <w:rPr>
          <w:bCs/>
          <w:color w:val="000000" w:themeColor="text1"/>
          <w:sz w:val="24"/>
          <w:szCs w:val="32"/>
        </w:rPr>
        <w:t>nm</w:t>
      </w:r>
      <w:r w:rsidR="000F587E" w:rsidRPr="009E2557">
        <w:rPr>
          <w:bCs/>
          <w:color w:val="000000" w:themeColor="text1"/>
          <w:sz w:val="24"/>
          <w:szCs w:val="32"/>
        </w:rPr>
        <w:t>，扫描间隔</w:t>
      </w:r>
      <w:r w:rsidR="000F587E" w:rsidRPr="009E2557">
        <w:rPr>
          <w:bCs/>
          <w:color w:val="000000" w:themeColor="text1"/>
          <w:sz w:val="24"/>
          <w:szCs w:val="32"/>
        </w:rPr>
        <w:t>10</w:t>
      </w:r>
      <w:r w:rsidR="00417355" w:rsidRPr="009E2557">
        <w:rPr>
          <w:bCs/>
          <w:color w:val="000000" w:themeColor="text1"/>
          <w:sz w:val="24"/>
          <w:szCs w:val="32"/>
        </w:rPr>
        <w:t xml:space="preserve"> </w:t>
      </w:r>
      <w:r w:rsidR="000F587E" w:rsidRPr="009E2557">
        <w:rPr>
          <w:bCs/>
          <w:color w:val="000000" w:themeColor="text1"/>
          <w:sz w:val="24"/>
          <w:szCs w:val="32"/>
        </w:rPr>
        <w:t>nm</w:t>
      </w:r>
      <w:r w:rsidR="000F587E" w:rsidRPr="009E2557">
        <w:rPr>
          <w:bCs/>
          <w:color w:val="000000" w:themeColor="text1"/>
          <w:sz w:val="24"/>
          <w:szCs w:val="32"/>
        </w:rPr>
        <w:t>，光谱带宽</w:t>
      </w:r>
      <w:r w:rsidR="000F587E" w:rsidRPr="009E2557">
        <w:rPr>
          <w:bCs/>
          <w:color w:val="000000" w:themeColor="text1"/>
          <w:sz w:val="24"/>
          <w:szCs w:val="32"/>
        </w:rPr>
        <w:t>2</w:t>
      </w:r>
      <w:r w:rsidR="00417355" w:rsidRPr="009E2557">
        <w:rPr>
          <w:bCs/>
          <w:color w:val="000000" w:themeColor="text1"/>
          <w:sz w:val="24"/>
          <w:szCs w:val="32"/>
        </w:rPr>
        <w:t xml:space="preserve"> </w:t>
      </w:r>
      <w:r w:rsidR="000F587E" w:rsidRPr="009E2557">
        <w:rPr>
          <w:bCs/>
          <w:color w:val="000000" w:themeColor="text1"/>
          <w:sz w:val="24"/>
          <w:szCs w:val="32"/>
        </w:rPr>
        <w:t>nm</w:t>
      </w:r>
      <w:r w:rsidR="000F587E" w:rsidRPr="009E2557">
        <w:rPr>
          <w:bCs/>
          <w:color w:val="000000" w:themeColor="text1"/>
          <w:sz w:val="24"/>
          <w:szCs w:val="32"/>
        </w:rPr>
        <w:t>，积分时间</w:t>
      </w:r>
      <w:r w:rsidR="000F587E" w:rsidRPr="009E2557">
        <w:rPr>
          <w:bCs/>
          <w:color w:val="000000" w:themeColor="text1"/>
          <w:sz w:val="24"/>
          <w:szCs w:val="32"/>
        </w:rPr>
        <w:t>1s</w:t>
      </w:r>
      <w:r w:rsidR="000F587E" w:rsidRPr="009E2557">
        <w:rPr>
          <w:bCs/>
          <w:color w:val="000000" w:themeColor="text1"/>
          <w:sz w:val="24"/>
          <w:szCs w:val="32"/>
        </w:rPr>
        <w:t>，光通道有效长度取</w:t>
      </w:r>
      <w:r w:rsidR="000F587E" w:rsidRPr="009E2557">
        <w:rPr>
          <w:bCs/>
          <w:color w:val="000000" w:themeColor="text1"/>
          <w:sz w:val="24"/>
          <w:szCs w:val="32"/>
        </w:rPr>
        <w:t>0.215</w:t>
      </w:r>
      <w:r w:rsidR="00417355" w:rsidRPr="009E2557">
        <w:rPr>
          <w:bCs/>
          <w:color w:val="000000" w:themeColor="text1"/>
          <w:sz w:val="24"/>
          <w:szCs w:val="32"/>
        </w:rPr>
        <w:t xml:space="preserve"> </w:t>
      </w:r>
      <w:r w:rsidR="000F587E" w:rsidRPr="009E2557">
        <w:rPr>
          <w:bCs/>
          <w:color w:val="000000" w:themeColor="text1"/>
          <w:sz w:val="24"/>
          <w:szCs w:val="32"/>
        </w:rPr>
        <w:t>m</w:t>
      </w:r>
    </w:p>
    <w:p w14:paraId="5159EE8A" w14:textId="6BED8FE3" w:rsidR="00632D76" w:rsidRPr="009E2557" w:rsidRDefault="00632D76">
      <w:pPr>
        <w:snapToGrid w:val="0"/>
        <w:spacing w:line="360" w:lineRule="auto"/>
        <w:rPr>
          <w:rFonts w:ascii="宋体" w:hAnsi="宋体"/>
          <w:color w:val="000000" w:themeColor="text1"/>
          <w:sz w:val="24"/>
        </w:rPr>
      </w:pPr>
      <w:r w:rsidRPr="009E2557">
        <w:rPr>
          <w:rFonts w:ascii="宋体" w:hAnsi="宋体" w:hint="eastAsia"/>
          <w:color w:val="000000" w:themeColor="text1"/>
          <w:sz w:val="24"/>
        </w:rPr>
        <w:t xml:space="preserve">2 </w:t>
      </w:r>
      <w:r w:rsidR="000F587E" w:rsidRPr="009E2557">
        <w:rPr>
          <w:rFonts w:ascii="宋体" w:hAnsi="宋体" w:hint="eastAsia"/>
          <w:color w:val="000000" w:themeColor="text1"/>
          <w:sz w:val="24"/>
        </w:rPr>
        <w:t>校准结果</w:t>
      </w:r>
    </w:p>
    <w:tbl>
      <w:tblPr>
        <w:tblW w:w="49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2"/>
        <w:gridCol w:w="1924"/>
        <w:gridCol w:w="1881"/>
        <w:gridCol w:w="1881"/>
        <w:gridCol w:w="1881"/>
      </w:tblGrid>
      <w:tr w:rsidR="009E2557" w:rsidRPr="009E2557" w14:paraId="0041BD29" w14:textId="77777777" w:rsidTr="00E74469">
        <w:trPr>
          <w:trHeight w:val="570"/>
          <w:jc w:val="center"/>
        </w:trPr>
        <w:tc>
          <w:tcPr>
            <w:tcW w:w="1013" w:type="pct"/>
            <w:vMerge w:val="restart"/>
            <w:shd w:val="clear" w:color="auto" w:fill="auto"/>
            <w:vAlign w:val="center"/>
            <w:hideMark/>
          </w:tcPr>
          <w:p w14:paraId="5AA1E24D" w14:textId="77777777" w:rsidR="00E74469" w:rsidRPr="009E2557" w:rsidRDefault="00E74469" w:rsidP="000F587E">
            <w:pPr>
              <w:widowControl/>
              <w:jc w:val="center"/>
              <w:rPr>
                <w:color w:val="000000" w:themeColor="text1"/>
                <w:kern w:val="0"/>
                <w:sz w:val="24"/>
              </w:rPr>
            </w:pPr>
            <w:r w:rsidRPr="009E2557">
              <w:rPr>
                <w:color w:val="000000" w:themeColor="text1"/>
                <w:kern w:val="0"/>
                <w:sz w:val="24"/>
              </w:rPr>
              <w:t>测量波长</w:t>
            </w:r>
          </w:p>
        </w:tc>
        <w:tc>
          <w:tcPr>
            <w:tcW w:w="1014" w:type="pct"/>
            <w:vMerge w:val="restart"/>
            <w:shd w:val="clear" w:color="auto" w:fill="auto"/>
            <w:vAlign w:val="center"/>
            <w:hideMark/>
          </w:tcPr>
          <w:p w14:paraId="0F737C8B" w14:textId="77777777" w:rsidR="00E74469" w:rsidRPr="009E2557" w:rsidRDefault="00E74469" w:rsidP="000F587E">
            <w:pPr>
              <w:widowControl/>
              <w:jc w:val="center"/>
              <w:rPr>
                <w:color w:val="000000" w:themeColor="text1"/>
                <w:kern w:val="0"/>
                <w:sz w:val="24"/>
              </w:rPr>
            </w:pPr>
            <w:r w:rsidRPr="009E2557">
              <w:rPr>
                <w:color w:val="000000" w:themeColor="text1"/>
                <w:kern w:val="0"/>
                <w:sz w:val="24"/>
              </w:rPr>
              <w:t>明视觉函数</w:t>
            </w:r>
          </w:p>
        </w:tc>
        <w:tc>
          <w:tcPr>
            <w:tcW w:w="2973" w:type="pct"/>
            <w:gridSpan w:val="3"/>
            <w:vAlign w:val="center"/>
          </w:tcPr>
          <w:p w14:paraId="517B7751" w14:textId="4B792EEC" w:rsidR="00E74469" w:rsidRPr="009E2557" w:rsidRDefault="00E74469" w:rsidP="000F587E">
            <w:pPr>
              <w:widowControl/>
              <w:jc w:val="center"/>
              <w:rPr>
                <w:color w:val="000000" w:themeColor="text1"/>
                <w:kern w:val="0"/>
                <w:sz w:val="24"/>
              </w:rPr>
            </w:pPr>
            <w:r w:rsidRPr="009E2557">
              <w:rPr>
                <w:color w:val="000000" w:themeColor="text1"/>
                <w:kern w:val="0"/>
                <w:sz w:val="24"/>
              </w:rPr>
              <w:t>透射比曲线</w:t>
            </w:r>
          </w:p>
        </w:tc>
      </w:tr>
      <w:tr w:rsidR="009E2557" w:rsidRPr="009E2557" w14:paraId="2088E6DB" w14:textId="77777777" w:rsidTr="00E74469">
        <w:trPr>
          <w:trHeight w:val="570"/>
          <w:jc w:val="center"/>
        </w:trPr>
        <w:tc>
          <w:tcPr>
            <w:tcW w:w="1013" w:type="pct"/>
            <w:vMerge/>
            <w:shd w:val="clear" w:color="auto" w:fill="auto"/>
            <w:vAlign w:val="center"/>
          </w:tcPr>
          <w:p w14:paraId="3CE0ECCB" w14:textId="77777777" w:rsidR="0025364F" w:rsidRPr="009E2557" w:rsidRDefault="0025364F" w:rsidP="000F587E">
            <w:pPr>
              <w:widowControl/>
              <w:jc w:val="center"/>
              <w:rPr>
                <w:color w:val="000000" w:themeColor="text1"/>
                <w:kern w:val="0"/>
                <w:sz w:val="24"/>
              </w:rPr>
            </w:pPr>
          </w:p>
        </w:tc>
        <w:tc>
          <w:tcPr>
            <w:tcW w:w="1014" w:type="pct"/>
            <w:vMerge/>
            <w:shd w:val="clear" w:color="auto" w:fill="auto"/>
            <w:vAlign w:val="center"/>
          </w:tcPr>
          <w:p w14:paraId="1BE8EF15" w14:textId="77777777" w:rsidR="0025364F" w:rsidRPr="009E2557" w:rsidRDefault="0025364F" w:rsidP="000F587E">
            <w:pPr>
              <w:widowControl/>
              <w:jc w:val="center"/>
              <w:rPr>
                <w:color w:val="000000" w:themeColor="text1"/>
                <w:kern w:val="0"/>
                <w:sz w:val="24"/>
              </w:rPr>
            </w:pPr>
          </w:p>
        </w:tc>
        <w:tc>
          <w:tcPr>
            <w:tcW w:w="991" w:type="pct"/>
            <w:vAlign w:val="center"/>
          </w:tcPr>
          <w:p w14:paraId="5228A91B" w14:textId="5F308590" w:rsidR="0025364F" w:rsidRPr="009E2557" w:rsidRDefault="0025364F" w:rsidP="000F587E">
            <w:pPr>
              <w:widowControl/>
              <w:jc w:val="center"/>
              <w:rPr>
                <w:color w:val="000000" w:themeColor="text1"/>
                <w:kern w:val="0"/>
                <w:sz w:val="24"/>
              </w:rPr>
            </w:pPr>
            <w:r w:rsidRPr="009E2557">
              <w:rPr>
                <w:color w:val="000000" w:themeColor="text1"/>
                <w:kern w:val="0"/>
                <w:sz w:val="24"/>
              </w:rPr>
              <w:t>1</w:t>
            </w:r>
          </w:p>
        </w:tc>
        <w:tc>
          <w:tcPr>
            <w:tcW w:w="991" w:type="pct"/>
            <w:shd w:val="clear" w:color="auto" w:fill="auto"/>
            <w:vAlign w:val="center"/>
          </w:tcPr>
          <w:p w14:paraId="7CEC5EA6" w14:textId="6380C2E5" w:rsidR="0025364F" w:rsidRPr="009E2557" w:rsidRDefault="0025364F" w:rsidP="000F587E">
            <w:pPr>
              <w:widowControl/>
              <w:jc w:val="center"/>
              <w:rPr>
                <w:color w:val="000000" w:themeColor="text1"/>
                <w:kern w:val="0"/>
                <w:sz w:val="24"/>
              </w:rPr>
            </w:pPr>
            <w:r w:rsidRPr="009E2557">
              <w:rPr>
                <w:color w:val="000000" w:themeColor="text1"/>
                <w:kern w:val="0"/>
                <w:sz w:val="24"/>
              </w:rPr>
              <w:t>2</w:t>
            </w:r>
          </w:p>
        </w:tc>
        <w:tc>
          <w:tcPr>
            <w:tcW w:w="991" w:type="pct"/>
            <w:shd w:val="clear" w:color="auto" w:fill="auto"/>
            <w:vAlign w:val="center"/>
          </w:tcPr>
          <w:p w14:paraId="12F81173" w14:textId="5DC1C65F" w:rsidR="0025364F" w:rsidRPr="009E2557" w:rsidRDefault="0025364F" w:rsidP="000F587E">
            <w:pPr>
              <w:widowControl/>
              <w:jc w:val="center"/>
              <w:rPr>
                <w:color w:val="000000" w:themeColor="text1"/>
                <w:kern w:val="0"/>
                <w:sz w:val="24"/>
              </w:rPr>
            </w:pPr>
            <w:r w:rsidRPr="009E2557">
              <w:rPr>
                <w:color w:val="000000" w:themeColor="text1"/>
                <w:kern w:val="0"/>
                <w:sz w:val="24"/>
              </w:rPr>
              <w:t>3</w:t>
            </w:r>
          </w:p>
        </w:tc>
      </w:tr>
      <w:tr w:rsidR="009E2557" w:rsidRPr="009E2557" w14:paraId="14C4705E" w14:textId="77777777" w:rsidTr="00E74469">
        <w:trPr>
          <w:trHeight w:val="480"/>
          <w:jc w:val="center"/>
        </w:trPr>
        <w:tc>
          <w:tcPr>
            <w:tcW w:w="1013" w:type="pct"/>
            <w:shd w:val="clear" w:color="auto" w:fill="auto"/>
            <w:vAlign w:val="center"/>
            <w:hideMark/>
          </w:tcPr>
          <w:p w14:paraId="75028EEE" w14:textId="60A81287" w:rsidR="0025364F" w:rsidRPr="009E2557" w:rsidRDefault="0025364F" w:rsidP="000F587E">
            <w:pPr>
              <w:widowControl/>
              <w:jc w:val="center"/>
              <w:rPr>
                <w:color w:val="000000" w:themeColor="text1"/>
                <w:kern w:val="0"/>
                <w:sz w:val="24"/>
              </w:rPr>
            </w:pPr>
            <w:r w:rsidRPr="009E2557">
              <w:rPr>
                <w:color w:val="000000" w:themeColor="text1"/>
                <w:kern w:val="0"/>
                <w:sz w:val="24"/>
              </w:rPr>
              <w:t>645 nm</w:t>
            </w:r>
          </w:p>
        </w:tc>
        <w:tc>
          <w:tcPr>
            <w:tcW w:w="1014" w:type="pct"/>
            <w:shd w:val="clear" w:color="auto" w:fill="auto"/>
            <w:vAlign w:val="center"/>
            <w:hideMark/>
          </w:tcPr>
          <w:p w14:paraId="7E3233C6" w14:textId="77777777" w:rsidR="0025364F" w:rsidRPr="009E2557" w:rsidRDefault="0025364F" w:rsidP="000F587E">
            <w:pPr>
              <w:widowControl/>
              <w:jc w:val="center"/>
              <w:rPr>
                <w:color w:val="000000" w:themeColor="text1"/>
                <w:kern w:val="0"/>
                <w:sz w:val="24"/>
              </w:rPr>
            </w:pPr>
            <w:r w:rsidRPr="009E2557">
              <w:rPr>
                <w:color w:val="000000" w:themeColor="text1"/>
                <w:kern w:val="0"/>
                <w:sz w:val="24"/>
              </w:rPr>
              <w:t>0.13820</w:t>
            </w:r>
          </w:p>
        </w:tc>
        <w:tc>
          <w:tcPr>
            <w:tcW w:w="991" w:type="pct"/>
            <w:vAlign w:val="center"/>
          </w:tcPr>
          <w:p w14:paraId="1A25366C" w14:textId="77777777"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66F93022" w14:textId="6CC4A8F0"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00B87647" w14:textId="7E0DA6CB" w:rsidR="0025364F" w:rsidRPr="009E2557" w:rsidRDefault="0025364F" w:rsidP="000F587E">
            <w:pPr>
              <w:widowControl/>
              <w:jc w:val="center"/>
              <w:rPr>
                <w:color w:val="000000" w:themeColor="text1"/>
                <w:kern w:val="0"/>
                <w:sz w:val="24"/>
              </w:rPr>
            </w:pPr>
          </w:p>
        </w:tc>
      </w:tr>
      <w:tr w:rsidR="009E2557" w:rsidRPr="009E2557" w14:paraId="55F604B4" w14:textId="77777777" w:rsidTr="00E74469">
        <w:trPr>
          <w:trHeight w:val="480"/>
          <w:jc w:val="center"/>
        </w:trPr>
        <w:tc>
          <w:tcPr>
            <w:tcW w:w="1013" w:type="pct"/>
            <w:shd w:val="clear" w:color="auto" w:fill="auto"/>
            <w:vAlign w:val="center"/>
            <w:hideMark/>
          </w:tcPr>
          <w:p w14:paraId="4F1772CE" w14:textId="2ADBA421" w:rsidR="0025364F" w:rsidRPr="009E2557" w:rsidRDefault="0025364F" w:rsidP="000F587E">
            <w:pPr>
              <w:widowControl/>
              <w:jc w:val="center"/>
              <w:rPr>
                <w:color w:val="000000" w:themeColor="text1"/>
                <w:kern w:val="0"/>
                <w:sz w:val="24"/>
              </w:rPr>
            </w:pPr>
            <w:r w:rsidRPr="009E2557">
              <w:rPr>
                <w:color w:val="000000" w:themeColor="text1"/>
                <w:kern w:val="0"/>
                <w:sz w:val="24"/>
              </w:rPr>
              <w:t>635 nm</w:t>
            </w:r>
          </w:p>
        </w:tc>
        <w:tc>
          <w:tcPr>
            <w:tcW w:w="1014" w:type="pct"/>
            <w:shd w:val="clear" w:color="auto" w:fill="auto"/>
            <w:vAlign w:val="center"/>
            <w:hideMark/>
          </w:tcPr>
          <w:p w14:paraId="519C2C91" w14:textId="77777777" w:rsidR="0025364F" w:rsidRPr="009E2557" w:rsidRDefault="0025364F" w:rsidP="000F587E">
            <w:pPr>
              <w:widowControl/>
              <w:jc w:val="center"/>
              <w:rPr>
                <w:color w:val="000000" w:themeColor="text1"/>
                <w:kern w:val="0"/>
                <w:sz w:val="24"/>
              </w:rPr>
            </w:pPr>
            <w:r w:rsidRPr="009E2557">
              <w:rPr>
                <w:color w:val="000000" w:themeColor="text1"/>
                <w:kern w:val="0"/>
                <w:sz w:val="24"/>
              </w:rPr>
              <w:t>0.21700</w:t>
            </w:r>
          </w:p>
        </w:tc>
        <w:tc>
          <w:tcPr>
            <w:tcW w:w="991" w:type="pct"/>
            <w:vAlign w:val="center"/>
          </w:tcPr>
          <w:p w14:paraId="08B1F302" w14:textId="77777777"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6F668772" w14:textId="61EB7730"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4B671946" w14:textId="2C700E90" w:rsidR="0025364F" w:rsidRPr="009E2557" w:rsidRDefault="0025364F" w:rsidP="000F587E">
            <w:pPr>
              <w:widowControl/>
              <w:jc w:val="center"/>
              <w:rPr>
                <w:color w:val="000000" w:themeColor="text1"/>
                <w:kern w:val="0"/>
                <w:sz w:val="24"/>
              </w:rPr>
            </w:pPr>
          </w:p>
        </w:tc>
      </w:tr>
      <w:tr w:rsidR="009E2557" w:rsidRPr="009E2557" w14:paraId="07FEA8CA" w14:textId="77777777" w:rsidTr="00E74469">
        <w:trPr>
          <w:trHeight w:val="480"/>
          <w:jc w:val="center"/>
        </w:trPr>
        <w:tc>
          <w:tcPr>
            <w:tcW w:w="1013" w:type="pct"/>
            <w:shd w:val="clear" w:color="auto" w:fill="auto"/>
            <w:vAlign w:val="center"/>
            <w:hideMark/>
          </w:tcPr>
          <w:p w14:paraId="5A1F5FBB" w14:textId="47344CB8" w:rsidR="0025364F" w:rsidRPr="009E2557" w:rsidRDefault="0025364F" w:rsidP="000F587E">
            <w:pPr>
              <w:widowControl/>
              <w:jc w:val="center"/>
              <w:rPr>
                <w:color w:val="000000" w:themeColor="text1"/>
                <w:kern w:val="0"/>
                <w:sz w:val="24"/>
              </w:rPr>
            </w:pPr>
            <w:r w:rsidRPr="009E2557">
              <w:rPr>
                <w:color w:val="000000" w:themeColor="text1"/>
                <w:kern w:val="0"/>
                <w:sz w:val="24"/>
              </w:rPr>
              <w:t>625 nm</w:t>
            </w:r>
          </w:p>
        </w:tc>
        <w:tc>
          <w:tcPr>
            <w:tcW w:w="1014" w:type="pct"/>
            <w:shd w:val="clear" w:color="auto" w:fill="auto"/>
            <w:vAlign w:val="center"/>
            <w:hideMark/>
          </w:tcPr>
          <w:p w14:paraId="00A869D2" w14:textId="77777777" w:rsidR="0025364F" w:rsidRPr="009E2557" w:rsidRDefault="0025364F" w:rsidP="000F587E">
            <w:pPr>
              <w:widowControl/>
              <w:jc w:val="center"/>
              <w:rPr>
                <w:color w:val="000000" w:themeColor="text1"/>
                <w:kern w:val="0"/>
                <w:sz w:val="24"/>
              </w:rPr>
            </w:pPr>
            <w:r w:rsidRPr="009E2557">
              <w:rPr>
                <w:color w:val="000000" w:themeColor="text1"/>
                <w:kern w:val="0"/>
                <w:sz w:val="24"/>
              </w:rPr>
              <w:t>0.32100</w:t>
            </w:r>
          </w:p>
        </w:tc>
        <w:tc>
          <w:tcPr>
            <w:tcW w:w="991" w:type="pct"/>
            <w:vAlign w:val="center"/>
          </w:tcPr>
          <w:p w14:paraId="5E0086A8" w14:textId="77777777"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57F04B72" w14:textId="44981549"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388B2A0F" w14:textId="6ED38B68" w:rsidR="0025364F" w:rsidRPr="009E2557" w:rsidRDefault="0025364F" w:rsidP="000F587E">
            <w:pPr>
              <w:widowControl/>
              <w:jc w:val="center"/>
              <w:rPr>
                <w:color w:val="000000" w:themeColor="text1"/>
                <w:kern w:val="0"/>
                <w:sz w:val="24"/>
              </w:rPr>
            </w:pPr>
          </w:p>
        </w:tc>
      </w:tr>
      <w:tr w:rsidR="009E2557" w:rsidRPr="009E2557" w14:paraId="6839BD2F" w14:textId="77777777" w:rsidTr="00E74469">
        <w:trPr>
          <w:trHeight w:val="480"/>
          <w:jc w:val="center"/>
        </w:trPr>
        <w:tc>
          <w:tcPr>
            <w:tcW w:w="1013" w:type="pct"/>
            <w:shd w:val="clear" w:color="auto" w:fill="auto"/>
            <w:vAlign w:val="center"/>
            <w:hideMark/>
          </w:tcPr>
          <w:p w14:paraId="4F9E0B20" w14:textId="3C701AAB" w:rsidR="0025364F" w:rsidRPr="009E2557" w:rsidRDefault="0025364F" w:rsidP="000F587E">
            <w:pPr>
              <w:widowControl/>
              <w:jc w:val="center"/>
              <w:rPr>
                <w:color w:val="000000" w:themeColor="text1"/>
                <w:kern w:val="0"/>
                <w:sz w:val="24"/>
              </w:rPr>
            </w:pPr>
            <w:r w:rsidRPr="009E2557">
              <w:rPr>
                <w:color w:val="000000" w:themeColor="text1"/>
                <w:kern w:val="0"/>
                <w:sz w:val="24"/>
              </w:rPr>
              <w:t>615 nm</w:t>
            </w:r>
          </w:p>
        </w:tc>
        <w:tc>
          <w:tcPr>
            <w:tcW w:w="1014" w:type="pct"/>
            <w:shd w:val="clear" w:color="auto" w:fill="auto"/>
            <w:vAlign w:val="center"/>
            <w:hideMark/>
          </w:tcPr>
          <w:p w14:paraId="7D1D97DF" w14:textId="77777777" w:rsidR="0025364F" w:rsidRPr="009E2557" w:rsidRDefault="0025364F" w:rsidP="000F587E">
            <w:pPr>
              <w:widowControl/>
              <w:jc w:val="center"/>
              <w:rPr>
                <w:color w:val="000000" w:themeColor="text1"/>
                <w:kern w:val="0"/>
                <w:sz w:val="24"/>
              </w:rPr>
            </w:pPr>
            <w:r w:rsidRPr="009E2557">
              <w:rPr>
                <w:color w:val="000000" w:themeColor="text1"/>
                <w:kern w:val="0"/>
                <w:sz w:val="24"/>
              </w:rPr>
              <w:t>0.44120</w:t>
            </w:r>
          </w:p>
        </w:tc>
        <w:tc>
          <w:tcPr>
            <w:tcW w:w="991" w:type="pct"/>
            <w:vAlign w:val="center"/>
          </w:tcPr>
          <w:p w14:paraId="49957109" w14:textId="77777777"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735850A0" w14:textId="14B62F3A"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1E1A0BD4" w14:textId="45DB9A2B" w:rsidR="0025364F" w:rsidRPr="009E2557" w:rsidRDefault="0025364F" w:rsidP="000F587E">
            <w:pPr>
              <w:widowControl/>
              <w:jc w:val="center"/>
              <w:rPr>
                <w:color w:val="000000" w:themeColor="text1"/>
                <w:kern w:val="0"/>
                <w:sz w:val="24"/>
              </w:rPr>
            </w:pPr>
          </w:p>
        </w:tc>
      </w:tr>
      <w:tr w:rsidR="009E2557" w:rsidRPr="009E2557" w14:paraId="3D246DC7" w14:textId="77777777" w:rsidTr="00E74469">
        <w:trPr>
          <w:trHeight w:val="480"/>
          <w:jc w:val="center"/>
        </w:trPr>
        <w:tc>
          <w:tcPr>
            <w:tcW w:w="1013" w:type="pct"/>
            <w:shd w:val="clear" w:color="auto" w:fill="auto"/>
            <w:vAlign w:val="center"/>
            <w:hideMark/>
          </w:tcPr>
          <w:p w14:paraId="0A1BACDD" w14:textId="33BBD435" w:rsidR="0025364F" w:rsidRPr="009E2557" w:rsidRDefault="0025364F" w:rsidP="000F587E">
            <w:pPr>
              <w:widowControl/>
              <w:jc w:val="center"/>
              <w:rPr>
                <w:color w:val="000000" w:themeColor="text1"/>
                <w:kern w:val="0"/>
                <w:sz w:val="24"/>
              </w:rPr>
            </w:pPr>
            <w:r w:rsidRPr="009E2557">
              <w:rPr>
                <w:color w:val="000000" w:themeColor="text1"/>
                <w:kern w:val="0"/>
                <w:sz w:val="24"/>
              </w:rPr>
              <w:t>605 nm</w:t>
            </w:r>
          </w:p>
        </w:tc>
        <w:tc>
          <w:tcPr>
            <w:tcW w:w="1014" w:type="pct"/>
            <w:shd w:val="clear" w:color="auto" w:fill="auto"/>
            <w:vAlign w:val="center"/>
            <w:hideMark/>
          </w:tcPr>
          <w:p w14:paraId="62C34644" w14:textId="77777777" w:rsidR="0025364F" w:rsidRPr="009E2557" w:rsidRDefault="0025364F" w:rsidP="000F587E">
            <w:pPr>
              <w:widowControl/>
              <w:jc w:val="center"/>
              <w:rPr>
                <w:color w:val="000000" w:themeColor="text1"/>
                <w:kern w:val="0"/>
                <w:sz w:val="24"/>
              </w:rPr>
            </w:pPr>
            <w:r w:rsidRPr="009E2557">
              <w:rPr>
                <w:color w:val="000000" w:themeColor="text1"/>
                <w:kern w:val="0"/>
                <w:sz w:val="24"/>
              </w:rPr>
              <w:t>0.56680</w:t>
            </w:r>
          </w:p>
        </w:tc>
        <w:tc>
          <w:tcPr>
            <w:tcW w:w="991" w:type="pct"/>
            <w:vAlign w:val="center"/>
          </w:tcPr>
          <w:p w14:paraId="747FE47D" w14:textId="77777777"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786B9071" w14:textId="5B5F1861"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519134EA" w14:textId="7512554B" w:rsidR="0025364F" w:rsidRPr="009E2557" w:rsidRDefault="0025364F" w:rsidP="000F587E">
            <w:pPr>
              <w:widowControl/>
              <w:jc w:val="center"/>
              <w:rPr>
                <w:color w:val="000000" w:themeColor="text1"/>
                <w:kern w:val="0"/>
                <w:sz w:val="24"/>
              </w:rPr>
            </w:pPr>
          </w:p>
        </w:tc>
      </w:tr>
      <w:tr w:rsidR="009E2557" w:rsidRPr="009E2557" w14:paraId="380C80DE" w14:textId="77777777" w:rsidTr="00E74469">
        <w:trPr>
          <w:trHeight w:val="480"/>
          <w:jc w:val="center"/>
        </w:trPr>
        <w:tc>
          <w:tcPr>
            <w:tcW w:w="1013" w:type="pct"/>
            <w:shd w:val="clear" w:color="auto" w:fill="auto"/>
            <w:vAlign w:val="center"/>
            <w:hideMark/>
          </w:tcPr>
          <w:p w14:paraId="3994510C" w14:textId="47C8D709" w:rsidR="0025364F" w:rsidRPr="009E2557" w:rsidRDefault="0025364F" w:rsidP="000F587E">
            <w:pPr>
              <w:widowControl/>
              <w:jc w:val="center"/>
              <w:rPr>
                <w:color w:val="000000" w:themeColor="text1"/>
                <w:kern w:val="0"/>
                <w:sz w:val="24"/>
              </w:rPr>
            </w:pPr>
            <w:r w:rsidRPr="009E2557">
              <w:rPr>
                <w:color w:val="000000" w:themeColor="text1"/>
                <w:kern w:val="0"/>
                <w:sz w:val="24"/>
              </w:rPr>
              <w:t>595 nm</w:t>
            </w:r>
          </w:p>
        </w:tc>
        <w:tc>
          <w:tcPr>
            <w:tcW w:w="1014" w:type="pct"/>
            <w:shd w:val="clear" w:color="auto" w:fill="auto"/>
            <w:vAlign w:val="center"/>
            <w:hideMark/>
          </w:tcPr>
          <w:p w14:paraId="09F60677" w14:textId="77777777" w:rsidR="0025364F" w:rsidRPr="009E2557" w:rsidRDefault="0025364F" w:rsidP="000F587E">
            <w:pPr>
              <w:widowControl/>
              <w:jc w:val="center"/>
              <w:rPr>
                <w:color w:val="000000" w:themeColor="text1"/>
                <w:kern w:val="0"/>
                <w:sz w:val="24"/>
              </w:rPr>
            </w:pPr>
            <w:r w:rsidRPr="009E2557">
              <w:rPr>
                <w:color w:val="000000" w:themeColor="text1"/>
                <w:kern w:val="0"/>
                <w:sz w:val="24"/>
              </w:rPr>
              <w:t>0.69490</w:t>
            </w:r>
          </w:p>
        </w:tc>
        <w:tc>
          <w:tcPr>
            <w:tcW w:w="991" w:type="pct"/>
            <w:vAlign w:val="center"/>
          </w:tcPr>
          <w:p w14:paraId="2870CB23" w14:textId="77777777"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3E62B32F" w14:textId="3D031F34"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6B80F580" w14:textId="5F899AC3" w:rsidR="0025364F" w:rsidRPr="009E2557" w:rsidRDefault="0025364F" w:rsidP="000F587E">
            <w:pPr>
              <w:widowControl/>
              <w:jc w:val="center"/>
              <w:rPr>
                <w:color w:val="000000" w:themeColor="text1"/>
                <w:kern w:val="0"/>
                <w:sz w:val="24"/>
              </w:rPr>
            </w:pPr>
          </w:p>
        </w:tc>
      </w:tr>
      <w:tr w:rsidR="009E2557" w:rsidRPr="009E2557" w14:paraId="77CC5810" w14:textId="77777777" w:rsidTr="00E74469">
        <w:trPr>
          <w:trHeight w:val="480"/>
          <w:jc w:val="center"/>
        </w:trPr>
        <w:tc>
          <w:tcPr>
            <w:tcW w:w="1013" w:type="pct"/>
            <w:shd w:val="clear" w:color="auto" w:fill="auto"/>
            <w:vAlign w:val="center"/>
            <w:hideMark/>
          </w:tcPr>
          <w:p w14:paraId="52B891C0" w14:textId="7EEE4FAE" w:rsidR="0025364F" w:rsidRPr="009E2557" w:rsidRDefault="0025364F" w:rsidP="000F587E">
            <w:pPr>
              <w:widowControl/>
              <w:jc w:val="center"/>
              <w:rPr>
                <w:color w:val="000000" w:themeColor="text1"/>
                <w:kern w:val="0"/>
                <w:sz w:val="24"/>
              </w:rPr>
            </w:pPr>
            <w:r w:rsidRPr="009E2557">
              <w:rPr>
                <w:color w:val="000000" w:themeColor="text1"/>
                <w:kern w:val="0"/>
                <w:sz w:val="24"/>
              </w:rPr>
              <w:t>585 nm</w:t>
            </w:r>
          </w:p>
        </w:tc>
        <w:tc>
          <w:tcPr>
            <w:tcW w:w="1014" w:type="pct"/>
            <w:shd w:val="clear" w:color="auto" w:fill="auto"/>
            <w:vAlign w:val="center"/>
            <w:hideMark/>
          </w:tcPr>
          <w:p w14:paraId="0DBC4912" w14:textId="77777777" w:rsidR="0025364F" w:rsidRPr="009E2557" w:rsidRDefault="0025364F" w:rsidP="000F587E">
            <w:pPr>
              <w:widowControl/>
              <w:jc w:val="center"/>
              <w:rPr>
                <w:color w:val="000000" w:themeColor="text1"/>
                <w:kern w:val="0"/>
                <w:sz w:val="24"/>
              </w:rPr>
            </w:pPr>
            <w:r w:rsidRPr="009E2557">
              <w:rPr>
                <w:color w:val="000000" w:themeColor="text1"/>
                <w:kern w:val="0"/>
                <w:sz w:val="24"/>
              </w:rPr>
              <w:t>0.81630</w:t>
            </w:r>
          </w:p>
        </w:tc>
        <w:tc>
          <w:tcPr>
            <w:tcW w:w="991" w:type="pct"/>
            <w:vAlign w:val="center"/>
          </w:tcPr>
          <w:p w14:paraId="167A9066" w14:textId="77777777"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0B4BF49C" w14:textId="75D52AC6"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7BF3B991" w14:textId="58D81CC9" w:rsidR="0025364F" w:rsidRPr="009E2557" w:rsidRDefault="0025364F" w:rsidP="000F587E">
            <w:pPr>
              <w:widowControl/>
              <w:jc w:val="center"/>
              <w:rPr>
                <w:color w:val="000000" w:themeColor="text1"/>
                <w:kern w:val="0"/>
                <w:sz w:val="24"/>
              </w:rPr>
            </w:pPr>
          </w:p>
        </w:tc>
      </w:tr>
      <w:tr w:rsidR="009E2557" w:rsidRPr="009E2557" w14:paraId="5C297F9C" w14:textId="77777777" w:rsidTr="00E74469">
        <w:trPr>
          <w:trHeight w:val="480"/>
          <w:jc w:val="center"/>
        </w:trPr>
        <w:tc>
          <w:tcPr>
            <w:tcW w:w="1013" w:type="pct"/>
            <w:shd w:val="clear" w:color="auto" w:fill="auto"/>
            <w:vAlign w:val="center"/>
            <w:hideMark/>
          </w:tcPr>
          <w:p w14:paraId="755B559F" w14:textId="1773B721" w:rsidR="0025364F" w:rsidRPr="009E2557" w:rsidRDefault="0025364F" w:rsidP="000F587E">
            <w:pPr>
              <w:widowControl/>
              <w:jc w:val="center"/>
              <w:rPr>
                <w:color w:val="000000" w:themeColor="text1"/>
                <w:kern w:val="0"/>
                <w:sz w:val="24"/>
              </w:rPr>
            </w:pPr>
            <w:r w:rsidRPr="009E2557">
              <w:rPr>
                <w:color w:val="000000" w:themeColor="text1"/>
                <w:kern w:val="0"/>
                <w:sz w:val="24"/>
              </w:rPr>
              <w:t>575 nm</w:t>
            </w:r>
          </w:p>
        </w:tc>
        <w:tc>
          <w:tcPr>
            <w:tcW w:w="1014" w:type="pct"/>
            <w:shd w:val="clear" w:color="auto" w:fill="auto"/>
            <w:vAlign w:val="center"/>
            <w:hideMark/>
          </w:tcPr>
          <w:p w14:paraId="4BF09FAF" w14:textId="77777777" w:rsidR="0025364F" w:rsidRPr="009E2557" w:rsidRDefault="0025364F" w:rsidP="000F587E">
            <w:pPr>
              <w:widowControl/>
              <w:jc w:val="center"/>
              <w:rPr>
                <w:color w:val="000000" w:themeColor="text1"/>
                <w:kern w:val="0"/>
                <w:sz w:val="24"/>
              </w:rPr>
            </w:pPr>
            <w:r w:rsidRPr="009E2557">
              <w:rPr>
                <w:color w:val="000000" w:themeColor="text1"/>
                <w:kern w:val="0"/>
                <w:sz w:val="24"/>
              </w:rPr>
              <w:t>0.91540</w:t>
            </w:r>
          </w:p>
        </w:tc>
        <w:tc>
          <w:tcPr>
            <w:tcW w:w="991" w:type="pct"/>
            <w:vAlign w:val="center"/>
          </w:tcPr>
          <w:p w14:paraId="2DE5B317" w14:textId="77777777"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692ADE34" w14:textId="5E0673C9"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2C9B64BB" w14:textId="0A43970D" w:rsidR="0025364F" w:rsidRPr="009E2557" w:rsidRDefault="0025364F" w:rsidP="000F587E">
            <w:pPr>
              <w:widowControl/>
              <w:jc w:val="center"/>
              <w:rPr>
                <w:color w:val="000000" w:themeColor="text1"/>
                <w:kern w:val="0"/>
                <w:sz w:val="24"/>
              </w:rPr>
            </w:pPr>
          </w:p>
        </w:tc>
      </w:tr>
      <w:tr w:rsidR="009E2557" w:rsidRPr="009E2557" w14:paraId="3EEBD769" w14:textId="77777777" w:rsidTr="00E74469">
        <w:trPr>
          <w:trHeight w:val="480"/>
          <w:jc w:val="center"/>
        </w:trPr>
        <w:tc>
          <w:tcPr>
            <w:tcW w:w="1013" w:type="pct"/>
            <w:shd w:val="clear" w:color="auto" w:fill="auto"/>
            <w:vAlign w:val="center"/>
            <w:hideMark/>
          </w:tcPr>
          <w:p w14:paraId="3F117B68" w14:textId="4D453CA3" w:rsidR="0025364F" w:rsidRPr="009E2557" w:rsidRDefault="0025364F" w:rsidP="000F587E">
            <w:pPr>
              <w:widowControl/>
              <w:jc w:val="center"/>
              <w:rPr>
                <w:color w:val="000000" w:themeColor="text1"/>
                <w:kern w:val="0"/>
                <w:sz w:val="24"/>
              </w:rPr>
            </w:pPr>
            <w:r w:rsidRPr="009E2557">
              <w:rPr>
                <w:color w:val="000000" w:themeColor="text1"/>
                <w:kern w:val="0"/>
                <w:sz w:val="24"/>
              </w:rPr>
              <w:t>565 nm</w:t>
            </w:r>
          </w:p>
        </w:tc>
        <w:tc>
          <w:tcPr>
            <w:tcW w:w="1014" w:type="pct"/>
            <w:shd w:val="clear" w:color="auto" w:fill="auto"/>
            <w:vAlign w:val="center"/>
            <w:hideMark/>
          </w:tcPr>
          <w:p w14:paraId="1CB828AA" w14:textId="77777777" w:rsidR="0025364F" w:rsidRPr="009E2557" w:rsidRDefault="0025364F" w:rsidP="000F587E">
            <w:pPr>
              <w:widowControl/>
              <w:jc w:val="center"/>
              <w:rPr>
                <w:color w:val="000000" w:themeColor="text1"/>
                <w:kern w:val="0"/>
                <w:sz w:val="24"/>
              </w:rPr>
            </w:pPr>
            <w:r w:rsidRPr="009E2557">
              <w:rPr>
                <w:color w:val="000000" w:themeColor="text1"/>
                <w:kern w:val="0"/>
                <w:sz w:val="24"/>
              </w:rPr>
              <w:t>0.97860</w:t>
            </w:r>
          </w:p>
        </w:tc>
        <w:tc>
          <w:tcPr>
            <w:tcW w:w="991" w:type="pct"/>
            <w:vAlign w:val="center"/>
          </w:tcPr>
          <w:p w14:paraId="02E023D8" w14:textId="77777777"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5FFCBA1A" w14:textId="53EA854D"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7D7C680F" w14:textId="3F239A7D" w:rsidR="0025364F" w:rsidRPr="009E2557" w:rsidRDefault="0025364F" w:rsidP="000F587E">
            <w:pPr>
              <w:widowControl/>
              <w:jc w:val="center"/>
              <w:rPr>
                <w:color w:val="000000" w:themeColor="text1"/>
                <w:kern w:val="0"/>
                <w:sz w:val="24"/>
              </w:rPr>
            </w:pPr>
          </w:p>
        </w:tc>
      </w:tr>
      <w:tr w:rsidR="009E2557" w:rsidRPr="009E2557" w14:paraId="4726A910" w14:textId="77777777" w:rsidTr="00E74469">
        <w:trPr>
          <w:trHeight w:val="480"/>
          <w:jc w:val="center"/>
        </w:trPr>
        <w:tc>
          <w:tcPr>
            <w:tcW w:w="1013" w:type="pct"/>
            <w:shd w:val="clear" w:color="auto" w:fill="auto"/>
            <w:vAlign w:val="center"/>
            <w:hideMark/>
          </w:tcPr>
          <w:p w14:paraId="6862AADF" w14:textId="74341646" w:rsidR="0025364F" w:rsidRPr="009E2557" w:rsidRDefault="0025364F" w:rsidP="000F587E">
            <w:pPr>
              <w:widowControl/>
              <w:jc w:val="center"/>
              <w:rPr>
                <w:color w:val="000000" w:themeColor="text1"/>
                <w:kern w:val="0"/>
                <w:sz w:val="24"/>
              </w:rPr>
            </w:pPr>
            <w:r w:rsidRPr="009E2557">
              <w:rPr>
                <w:color w:val="000000" w:themeColor="text1"/>
                <w:kern w:val="0"/>
                <w:sz w:val="24"/>
              </w:rPr>
              <w:t>555 nm</w:t>
            </w:r>
          </w:p>
        </w:tc>
        <w:tc>
          <w:tcPr>
            <w:tcW w:w="1014" w:type="pct"/>
            <w:shd w:val="clear" w:color="auto" w:fill="auto"/>
            <w:vAlign w:val="center"/>
            <w:hideMark/>
          </w:tcPr>
          <w:p w14:paraId="2C420966" w14:textId="6DF02C10" w:rsidR="0025364F" w:rsidRPr="009E2557" w:rsidRDefault="0025364F" w:rsidP="000F587E">
            <w:pPr>
              <w:widowControl/>
              <w:jc w:val="center"/>
              <w:rPr>
                <w:color w:val="000000" w:themeColor="text1"/>
                <w:kern w:val="0"/>
                <w:sz w:val="24"/>
              </w:rPr>
            </w:pPr>
            <w:r w:rsidRPr="009E2557">
              <w:rPr>
                <w:color w:val="000000" w:themeColor="text1"/>
                <w:kern w:val="0"/>
                <w:sz w:val="24"/>
              </w:rPr>
              <w:t>1.00000</w:t>
            </w:r>
          </w:p>
        </w:tc>
        <w:tc>
          <w:tcPr>
            <w:tcW w:w="991" w:type="pct"/>
            <w:vAlign w:val="center"/>
          </w:tcPr>
          <w:p w14:paraId="7C6F6677" w14:textId="77777777"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58BAF052" w14:textId="576BBA94"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16A254D4" w14:textId="546C3CF7" w:rsidR="0025364F" w:rsidRPr="009E2557" w:rsidRDefault="0025364F" w:rsidP="000F587E">
            <w:pPr>
              <w:widowControl/>
              <w:jc w:val="center"/>
              <w:rPr>
                <w:color w:val="000000" w:themeColor="text1"/>
                <w:kern w:val="0"/>
                <w:sz w:val="24"/>
              </w:rPr>
            </w:pPr>
          </w:p>
        </w:tc>
      </w:tr>
      <w:tr w:rsidR="009E2557" w:rsidRPr="009E2557" w14:paraId="5E13D308" w14:textId="77777777" w:rsidTr="00E74469">
        <w:trPr>
          <w:trHeight w:val="480"/>
          <w:jc w:val="center"/>
        </w:trPr>
        <w:tc>
          <w:tcPr>
            <w:tcW w:w="1013" w:type="pct"/>
            <w:shd w:val="clear" w:color="auto" w:fill="auto"/>
            <w:vAlign w:val="center"/>
            <w:hideMark/>
          </w:tcPr>
          <w:p w14:paraId="3130B1EA" w14:textId="0D476C33" w:rsidR="0025364F" w:rsidRPr="009E2557" w:rsidRDefault="0025364F" w:rsidP="000F587E">
            <w:pPr>
              <w:widowControl/>
              <w:jc w:val="center"/>
              <w:rPr>
                <w:color w:val="000000" w:themeColor="text1"/>
                <w:kern w:val="0"/>
                <w:sz w:val="24"/>
              </w:rPr>
            </w:pPr>
            <w:r w:rsidRPr="009E2557">
              <w:rPr>
                <w:color w:val="000000" w:themeColor="text1"/>
                <w:kern w:val="0"/>
                <w:sz w:val="24"/>
              </w:rPr>
              <w:t>545 nm</w:t>
            </w:r>
          </w:p>
        </w:tc>
        <w:tc>
          <w:tcPr>
            <w:tcW w:w="1014" w:type="pct"/>
            <w:shd w:val="clear" w:color="auto" w:fill="auto"/>
            <w:vAlign w:val="center"/>
            <w:hideMark/>
          </w:tcPr>
          <w:p w14:paraId="34263573" w14:textId="56CB3E18" w:rsidR="0025364F" w:rsidRPr="009E2557" w:rsidRDefault="0025364F" w:rsidP="000F587E">
            <w:pPr>
              <w:widowControl/>
              <w:jc w:val="center"/>
              <w:rPr>
                <w:color w:val="000000" w:themeColor="text1"/>
                <w:kern w:val="0"/>
                <w:sz w:val="24"/>
              </w:rPr>
            </w:pPr>
            <w:r w:rsidRPr="009E2557">
              <w:rPr>
                <w:color w:val="000000" w:themeColor="text1"/>
                <w:kern w:val="0"/>
                <w:sz w:val="24"/>
              </w:rPr>
              <w:t>0.98030</w:t>
            </w:r>
          </w:p>
        </w:tc>
        <w:tc>
          <w:tcPr>
            <w:tcW w:w="991" w:type="pct"/>
            <w:vAlign w:val="center"/>
          </w:tcPr>
          <w:p w14:paraId="38DD55A5" w14:textId="77777777"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1E2B5EC1" w14:textId="2FC2B97B"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00DED45B" w14:textId="1BEB5FB1" w:rsidR="0025364F" w:rsidRPr="009E2557" w:rsidRDefault="0025364F" w:rsidP="000F587E">
            <w:pPr>
              <w:widowControl/>
              <w:jc w:val="center"/>
              <w:rPr>
                <w:color w:val="000000" w:themeColor="text1"/>
                <w:kern w:val="0"/>
                <w:sz w:val="24"/>
              </w:rPr>
            </w:pPr>
          </w:p>
        </w:tc>
      </w:tr>
      <w:tr w:rsidR="009E2557" w:rsidRPr="009E2557" w14:paraId="6AAB87BE" w14:textId="77777777" w:rsidTr="00E74469">
        <w:trPr>
          <w:trHeight w:val="480"/>
          <w:jc w:val="center"/>
        </w:trPr>
        <w:tc>
          <w:tcPr>
            <w:tcW w:w="1013" w:type="pct"/>
            <w:shd w:val="clear" w:color="auto" w:fill="auto"/>
            <w:vAlign w:val="center"/>
            <w:hideMark/>
          </w:tcPr>
          <w:p w14:paraId="3993C7C0" w14:textId="080EA23E" w:rsidR="0025364F" w:rsidRPr="009E2557" w:rsidRDefault="0025364F" w:rsidP="000F587E">
            <w:pPr>
              <w:widowControl/>
              <w:jc w:val="center"/>
              <w:rPr>
                <w:color w:val="000000" w:themeColor="text1"/>
                <w:kern w:val="0"/>
                <w:sz w:val="24"/>
              </w:rPr>
            </w:pPr>
            <w:r w:rsidRPr="009E2557">
              <w:rPr>
                <w:color w:val="000000" w:themeColor="text1"/>
                <w:kern w:val="0"/>
                <w:sz w:val="24"/>
              </w:rPr>
              <w:t>535 nm</w:t>
            </w:r>
          </w:p>
        </w:tc>
        <w:tc>
          <w:tcPr>
            <w:tcW w:w="1014" w:type="pct"/>
            <w:shd w:val="clear" w:color="auto" w:fill="auto"/>
            <w:vAlign w:val="center"/>
            <w:hideMark/>
          </w:tcPr>
          <w:p w14:paraId="7562F587" w14:textId="7DFE62A6" w:rsidR="0025364F" w:rsidRPr="009E2557" w:rsidRDefault="0025364F" w:rsidP="000F587E">
            <w:pPr>
              <w:widowControl/>
              <w:jc w:val="center"/>
              <w:rPr>
                <w:color w:val="000000" w:themeColor="text1"/>
                <w:kern w:val="0"/>
                <w:sz w:val="24"/>
              </w:rPr>
            </w:pPr>
            <w:r w:rsidRPr="009E2557">
              <w:rPr>
                <w:color w:val="000000" w:themeColor="text1"/>
                <w:kern w:val="0"/>
                <w:sz w:val="24"/>
              </w:rPr>
              <w:t>0.91485</w:t>
            </w:r>
          </w:p>
        </w:tc>
        <w:tc>
          <w:tcPr>
            <w:tcW w:w="991" w:type="pct"/>
            <w:vAlign w:val="center"/>
          </w:tcPr>
          <w:p w14:paraId="707221A5" w14:textId="77777777"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65819C78" w14:textId="435D9A91"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385C863B" w14:textId="62787CEE" w:rsidR="0025364F" w:rsidRPr="009E2557" w:rsidRDefault="0025364F" w:rsidP="000F587E">
            <w:pPr>
              <w:widowControl/>
              <w:jc w:val="center"/>
              <w:rPr>
                <w:color w:val="000000" w:themeColor="text1"/>
                <w:kern w:val="0"/>
                <w:sz w:val="24"/>
              </w:rPr>
            </w:pPr>
          </w:p>
        </w:tc>
      </w:tr>
      <w:tr w:rsidR="009E2557" w:rsidRPr="009E2557" w14:paraId="2AF5E984" w14:textId="77777777" w:rsidTr="00E74469">
        <w:trPr>
          <w:trHeight w:val="480"/>
          <w:jc w:val="center"/>
        </w:trPr>
        <w:tc>
          <w:tcPr>
            <w:tcW w:w="1013" w:type="pct"/>
            <w:shd w:val="clear" w:color="auto" w:fill="auto"/>
            <w:vAlign w:val="center"/>
            <w:hideMark/>
          </w:tcPr>
          <w:p w14:paraId="51837AEF" w14:textId="3472E377" w:rsidR="0025364F" w:rsidRPr="009E2557" w:rsidRDefault="0025364F" w:rsidP="000F587E">
            <w:pPr>
              <w:widowControl/>
              <w:jc w:val="center"/>
              <w:rPr>
                <w:color w:val="000000" w:themeColor="text1"/>
                <w:kern w:val="0"/>
                <w:sz w:val="24"/>
              </w:rPr>
            </w:pPr>
            <w:r w:rsidRPr="009E2557">
              <w:rPr>
                <w:color w:val="000000" w:themeColor="text1"/>
                <w:kern w:val="0"/>
                <w:sz w:val="24"/>
              </w:rPr>
              <w:t>525 nm</w:t>
            </w:r>
          </w:p>
        </w:tc>
        <w:tc>
          <w:tcPr>
            <w:tcW w:w="1014" w:type="pct"/>
            <w:shd w:val="clear" w:color="auto" w:fill="auto"/>
            <w:vAlign w:val="center"/>
            <w:hideMark/>
          </w:tcPr>
          <w:p w14:paraId="3C1006C7" w14:textId="1C8EE1AC" w:rsidR="0025364F" w:rsidRPr="009E2557" w:rsidRDefault="0025364F" w:rsidP="000F587E">
            <w:pPr>
              <w:widowControl/>
              <w:jc w:val="center"/>
              <w:rPr>
                <w:color w:val="000000" w:themeColor="text1"/>
                <w:kern w:val="0"/>
                <w:sz w:val="24"/>
              </w:rPr>
            </w:pPr>
            <w:r w:rsidRPr="009E2557">
              <w:rPr>
                <w:color w:val="000000" w:themeColor="text1"/>
                <w:kern w:val="0"/>
                <w:sz w:val="24"/>
              </w:rPr>
              <w:t>0.79320</w:t>
            </w:r>
          </w:p>
        </w:tc>
        <w:tc>
          <w:tcPr>
            <w:tcW w:w="991" w:type="pct"/>
            <w:vAlign w:val="center"/>
          </w:tcPr>
          <w:p w14:paraId="4DE0E5F8" w14:textId="77777777"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47E34797" w14:textId="0F0B2109"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753E464A" w14:textId="7BF55D59" w:rsidR="0025364F" w:rsidRPr="009E2557" w:rsidRDefault="0025364F" w:rsidP="000F587E">
            <w:pPr>
              <w:widowControl/>
              <w:jc w:val="center"/>
              <w:rPr>
                <w:color w:val="000000" w:themeColor="text1"/>
                <w:kern w:val="0"/>
                <w:sz w:val="24"/>
              </w:rPr>
            </w:pPr>
          </w:p>
        </w:tc>
      </w:tr>
      <w:tr w:rsidR="009E2557" w:rsidRPr="009E2557" w14:paraId="31A0B918" w14:textId="77777777" w:rsidTr="00E74469">
        <w:trPr>
          <w:trHeight w:val="480"/>
          <w:jc w:val="center"/>
        </w:trPr>
        <w:tc>
          <w:tcPr>
            <w:tcW w:w="1013" w:type="pct"/>
            <w:shd w:val="clear" w:color="auto" w:fill="auto"/>
            <w:vAlign w:val="center"/>
            <w:hideMark/>
          </w:tcPr>
          <w:p w14:paraId="370C419F" w14:textId="368D15E3" w:rsidR="0025364F" w:rsidRPr="009E2557" w:rsidRDefault="0025364F" w:rsidP="000F587E">
            <w:pPr>
              <w:widowControl/>
              <w:jc w:val="center"/>
              <w:rPr>
                <w:color w:val="000000" w:themeColor="text1"/>
                <w:kern w:val="0"/>
                <w:sz w:val="24"/>
              </w:rPr>
            </w:pPr>
            <w:r w:rsidRPr="009E2557">
              <w:rPr>
                <w:color w:val="000000" w:themeColor="text1"/>
                <w:kern w:val="0"/>
                <w:sz w:val="24"/>
              </w:rPr>
              <w:t>515 nm</w:t>
            </w:r>
          </w:p>
        </w:tc>
        <w:tc>
          <w:tcPr>
            <w:tcW w:w="1014" w:type="pct"/>
            <w:shd w:val="clear" w:color="auto" w:fill="auto"/>
            <w:vAlign w:val="center"/>
            <w:hideMark/>
          </w:tcPr>
          <w:p w14:paraId="6C3E5457" w14:textId="1002076C" w:rsidR="0025364F" w:rsidRPr="009E2557" w:rsidRDefault="0025364F" w:rsidP="000F587E">
            <w:pPr>
              <w:widowControl/>
              <w:jc w:val="center"/>
              <w:rPr>
                <w:color w:val="000000" w:themeColor="text1"/>
                <w:kern w:val="0"/>
                <w:sz w:val="24"/>
              </w:rPr>
            </w:pPr>
            <w:r w:rsidRPr="009E2557">
              <w:rPr>
                <w:color w:val="000000" w:themeColor="text1"/>
                <w:kern w:val="0"/>
                <w:sz w:val="24"/>
              </w:rPr>
              <w:t>0.60820</w:t>
            </w:r>
          </w:p>
        </w:tc>
        <w:tc>
          <w:tcPr>
            <w:tcW w:w="991" w:type="pct"/>
            <w:vAlign w:val="center"/>
          </w:tcPr>
          <w:p w14:paraId="2E3676CE" w14:textId="77777777"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7A789792" w14:textId="6C2F8F38"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7F5BBAF7" w14:textId="2D929A20" w:rsidR="0025364F" w:rsidRPr="009E2557" w:rsidRDefault="0025364F" w:rsidP="000F587E">
            <w:pPr>
              <w:widowControl/>
              <w:jc w:val="center"/>
              <w:rPr>
                <w:color w:val="000000" w:themeColor="text1"/>
                <w:kern w:val="0"/>
                <w:sz w:val="24"/>
              </w:rPr>
            </w:pPr>
          </w:p>
        </w:tc>
      </w:tr>
      <w:tr w:rsidR="009E2557" w:rsidRPr="009E2557" w14:paraId="28A32D01" w14:textId="77777777" w:rsidTr="00E74469">
        <w:trPr>
          <w:trHeight w:val="480"/>
          <w:jc w:val="center"/>
        </w:trPr>
        <w:tc>
          <w:tcPr>
            <w:tcW w:w="1013" w:type="pct"/>
            <w:shd w:val="clear" w:color="auto" w:fill="auto"/>
            <w:vAlign w:val="center"/>
            <w:hideMark/>
          </w:tcPr>
          <w:p w14:paraId="7DE98C35" w14:textId="5D8D6E25" w:rsidR="0025364F" w:rsidRPr="009E2557" w:rsidRDefault="0025364F" w:rsidP="000F587E">
            <w:pPr>
              <w:widowControl/>
              <w:jc w:val="center"/>
              <w:rPr>
                <w:color w:val="000000" w:themeColor="text1"/>
                <w:kern w:val="0"/>
                <w:sz w:val="24"/>
              </w:rPr>
            </w:pPr>
            <w:r w:rsidRPr="009E2557">
              <w:rPr>
                <w:color w:val="000000" w:themeColor="text1"/>
                <w:kern w:val="0"/>
                <w:sz w:val="24"/>
              </w:rPr>
              <w:t>505 nm</w:t>
            </w:r>
          </w:p>
        </w:tc>
        <w:tc>
          <w:tcPr>
            <w:tcW w:w="1014" w:type="pct"/>
            <w:shd w:val="clear" w:color="auto" w:fill="auto"/>
            <w:vAlign w:val="center"/>
            <w:hideMark/>
          </w:tcPr>
          <w:p w14:paraId="03B4B9D4" w14:textId="495022D4" w:rsidR="0025364F" w:rsidRPr="009E2557" w:rsidRDefault="0025364F" w:rsidP="000F587E">
            <w:pPr>
              <w:widowControl/>
              <w:jc w:val="center"/>
              <w:rPr>
                <w:color w:val="000000" w:themeColor="text1"/>
                <w:kern w:val="0"/>
                <w:sz w:val="24"/>
              </w:rPr>
            </w:pPr>
            <w:r w:rsidRPr="009E2557">
              <w:rPr>
                <w:color w:val="000000" w:themeColor="text1"/>
                <w:kern w:val="0"/>
                <w:sz w:val="24"/>
              </w:rPr>
              <w:t>0.40730</w:t>
            </w:r>
          </w:p>
        </w:tc>
        <w:tc>
          <w:tcPr>
            <w:tcW w:w="991" w:type="pct"/>
            <w:vAlign w:val="center"/>
          </w:tcPr>
          <w:p w14:paraId="4749B522" w14:textId="77777777"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71B6BF40" w14:textId="21BAB2B2"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0AD3FBA8" w14:textId="5C8CD455" w:rsidR="0025364F" w:rsidRPr="009E2557" w:rsidRDefault="0025364F" w:rsidP="000F587E">
            <w:pPr>
              <w:widowControl/>
              <w:jc w:val="center"/>
              <w:rPr>
                <w:color w:val="000000" w:themeColor="text1"/>
                <w:kern w:val="0"/>
                <w:sz w:val="24"/>
              </w:rPr>
            </w:pPr>
          </w:p>
        </w:tc>
      </w:tr>
      <w:tr w:rsidR="009E2557" w:rsidRPr="009E2557" w14:paraId="3A20296F" w14:textId="77777777" w:rsidTr="00E74469">
        <w:trPr>
          <w:trHeight w:val="480"/>
          <w:jc w:val="center"/>
        </w:trPr>
        <w:tc>
          <w:tcPr>
            <w:tcW w:w="1013" w:type="pct"/>
            <w:shd w:val="clear" w:color="auto" w:fill="auto"/>
            <w:vAlign w:val="center"/>
            <w:hideMark/>
          </w:tcPr>
          <w:p w14:paraId="170244F9" w14:textId="15C762A0" w:rsidR="0025364F" w:rsidRPr="009E2557" w:rsidRDefault="0025364F" w:rsidP="000F587E">
            <w:pPr>
              <w:widowControl/>
              <w:jc w:val="center"/>
              <w:rPr>
                <w:color w:val="000000" w:themeColor="text1"/>
                <w:kern w:val="0"/>
                <w:sz w:val="24"/>
              </w:rPr>
            </w:pPr>
            <w:r w:rsidRPr="009E2557">
              <w:rPr>
                <w:color w:val="000000" w:themeColor="text1"/>
                <w:kern w:val="0"/>
                <w:sz w:val="24"/>
              </w:rPr>
              <w:t>495 nm</w:t>
            </w:r>
          </w:p>
        </w:tc>
        <w:tc>
          <w:tcPr>
            <w:tcW w:w="1014" w:type="pct"/>
            <w:shd w:val="clear" w:color="auto" w:fill="auto"/>
            <w:vAlign w:val="center"/>
            <w:hideMark/>
          </w:tcPr>
          <w:p w14:paraId="4D1CD47B" w14:textId="5B382963" w:rsidR="0025364F" w:rsidRPr="009E2557" w:rsidRDefault="0025364F" w:rsidP="000F587E">
            <w:pPr>
              <w:widowControl/>
              <w:jc w:val="center"/>
              <w:rPr>
                <w:color w:val="000000" w:themeColor="text1"/>
                <w:kern w:val="0"/>
                <w:sz w:val="24"/>
              </w:rPr>
            </w:pPr>
            <w:r w:rsidRPr="009E2557">
              <w:rPr>
                <w:color w:val="000000" w:themeColor="text1"/>
                <w:kern w:val="0"/>
                <w:sz w:val="24"/>
              </w:rPr>
              <w:t>0.25860</w:t>
            </w:r>
          </w:p>
        </w:tc>
        <w:tc>
          <w:tcPr>
            <w:tcW w:w="991" w:type="pct"/>
            <w:vAlign w:val="center"/>
          </w:tcPr>
          <w:p w14:paraId="66104C39" w14:textId="77777777"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1A4902DF" w14:textId="0CBE4215"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7DFFE885" w14:textId="74DE3C5A" w:rsidR="0025364F" w:rsidRPr="009E2557" w:rsidRDefault="0025364F" w:rsidP="000F587E">
            <w:pPr>
              <w:widowControl/>
              <w:jc w:val="center"/>
              <w:rPr>
                <w:color w:val="000000" w:themeColor="text1"/>
                <w:kern w:val="0"/>
                <w:sz w:val="24"/>
              </w:rPr>
            </w:pPr>
          </w:p>
        </w:tc>
      </w:tr>
      <w:tr w:rsidR="009E2557" w:rsidRPr="009E2557" w14:paraId="2B200E50" w14:textId="77777777" w:rsidTr="00E74469">
        <w:trPr>
          <w:trHeight w:val="480"/>
          <w:jc w:val="center"/>
        </w:trPr>
        <w:tc>
          <w:tcPr>
            <w:tcW w:w="1013" w:type="pct"/>
            <w:shd w:val="clear" w:color="auto" w:fill="auto"/>
            <w:vAlign w:val="center"/>
            <w:hideMark/>
          </w:tcPr>
          <w:p w14:paraId="7EE260B6" w14:textId="1D1F5E28" w:rsidR="0025364F" w:rsidRPr="009E2557" w:rsidRDefault="0025364F" w:rsidP="000F587E">
            <w:pPr>
              <w:widowControl/>
              <w:jc w:val="center"/>
              <w:rPr>
                <w:color w:val="000000" w:themeColor="text1"/>
                <w:kern w:val="0"/>
                <w:sz w:val="24"/>
              </w:rPr>
            </w:pPr>
            <w:r w:rsidRPr="009E2557">
              <w:rPr>
                <w:color w:val="000000" w:themeColor="text1"/>
                <w:kern w:val="0"/>
                <w:sz w:val="24"/>
              </w:rPr>
              <w:t>485 nm</w:t>
            </w:r>
          </w:p>
        </w:tc>
        <w:tc>
          <w:tcPr>
            <w:tcW w:w="1014" w:type="pct"/>
            <w:shd w:val="clear" w:color="auto" w:fill="auto"/>
            <w:vAlign w:val="center"/>
            <w:hideMark/>
          </w:tcPr>
          <w:p w14:paraId="4DA51AB5" w14:textId="023E8ED6" w:rsidR="0025364F" w:rsidRPr="009E2557" w:rsidRDefault="0025364F" w:rsidP="000F587E">
            <w:pPr>
              <w:widowControl/>
              <w:jc w:val="center"/>
              <w:rPr>
                <w:color w:val="000000" w:themeColor="text1"/>
                <w:kern w:val="0"/>
                <w:sz w:val="24"/>
              </w:rPr>
            </w:pPr>
            <w:r w:rsidRPr="009E2557">
              <w:rPr>
                <w:color w:val="000000" w:themeColor="text1"/>
                <w:kern w:val="0"/>
                <w:sz w:val="24"/>
              </w:rPr>
              <w:t>0.16930</w:t>
            </w:r>
          </w:p>
        </w:tc>
        <w:tc>
          <w:tcPr>
            <w:tcW w:w="991" w:type="pct"/>
            <w:vAlign w:val="center"/>
          </w:tcPr>
          <w:p w14:paraId="51FE5D81" w14:textId="77777777"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26561035" w14:textId="7049D5CA"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4EB87BC6" w14:textId="019FF36A" w:rsidR="0025364F" w:rsidRPr="009E2557" w:rsidRDefault="0025364F" w:rsidP="000F587E">
            <w:pPr>
              <w:widowControl/>
              <w:jc w:val="center"/>
              <w:rPr>
                <w:color w:val="000000" w:themeColor="text1"/>
                <w:kern w:val="0"/>
                <w:sz w:val="24"/>
              </w:rPr>
            </w:pPr>
          </w:p>
        </w:tc>
      </w:tr>
      <w:tr w:rsidR="009E2557" w:rsidRPr="009E2557" w14:paraId="4EE33F34" w14:textId="77777777" w:rsidTr="00E74469">
        <w:trPr>
          <w:trHeight w:val="480"/>
          <w:jc w:val="center"/>
        </w:trPr>
        <w:tc>
          <w:tcPr>
            <w:tcW w:w="1013" w:type="pct"/>
            <w:shd w:val="clear" w:color="auto" w:fill="auto"/>
            <w:vAlign w:val="center"/>
            <w:hideMark/>
          </w:tcPr>
          <w:p w14:paraId="07D1ED0E" w14:textId="576BE9B0" w:rsidR="0025364F" w:rsidRPr="009E2557" w:rsidRDefault="0025364F" w:rsidP="000F587E">
            <w:pPr>
              <w:widowControl/>
              <w:jc w:val="center"/>
              <w:rPr>
                <w:color w:val="000000" w:themeColor="text1"/>
                <w:kern w:val="0"/>
                <w:sz w:val="24"/>
              </w:rPr>
            </w:pPr>
            <w:r w:rsidRPr="009E2557">
              <w:rPr>
                <w:color w:val="000000" w:themeColor="text1"/>
                <w:kern w:val="0"/>
                <w:sz w:val="24"/>
              </w:rPr>
              <w:t>475 nm</w:t>
            </w:r>
          </w:p>
        </w:tc>
        <w:tc>
          <w:tcPr>
            <w:tcW w:w="1014" w:type="pct"/>
            <w:shd w:val="clear" w:color="auto" w:fill="auto"/>
            <w:vAlign w:val="center"/>
            <w:hideMark/>
          </w:tcPr>
          <w:p w14:paraId="1B7FEB55" w14:textId="26B3AA27" w:rsidR="0025364F" w:rsidRPr="009E2557" w:rsidRDefault="0025364F" w:rsidP="000F587E">
            <w:pPr>
              <w:widowControl/>
              <w:jc w:val="center"/>
              <w:rPr>
                <w:color w:val="000000" w:themeColor="text1"/>
                <w:kern w:val="0"/>
                <w:sz w:val="24"/>
              </w:rPr>
            </w:pPr>
            <w:r w:rsidRPr="009E2557">
              <w:rPr>
                <w:color w:val="000000" w:themeColor="text1"/>
                <w:kern w:val="0"/>
                <w:sz w:val="24"/>
              </w:rPr>
              <w:t>0.11260</w:t>
            </w:r>
          </w:p>
        </w:tc>
        <w:tc>
          <w:tcPr>
            <w:tcW w:w="991" w:type="pct"/>
            <w:vAlign w:val="center"/>
          </w:tcPr>
          <w:p w14:paraId="1573ED07" w14:textId="77777777"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1B58F485" w14:textId="75140523"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3EA95707" w14:textId="799570C4" w:rsidR="0025364F" w:rsidRPr="009E2557" w:rsidRDefault="0025364F" w:rsidP="000F587E">
            <w:pPr>
              <w:widowControl/>
              <w:jc w:val="center"/>
              <w:rPr>
                <w:color w:val="000000" w:themeColor="text1"/>
                <w:kern w:val="0"/>
                <w:sz w:val="24"/>
              </w:rPr>
            </w:pPr>
          </w:p>
        </w:tc>
      </w:tr>
      <w:tr w:rsidR="009E2557" w:rsidRPr="009E2557" w14:paraId="390B71EB" w14:textId="77777777" w:rsidTr="00E74469">
        <w:trPr>
          <w:trHeight w:val="480"/>
          <w:jc w:val="center"/>
        </w:trPr>
        <w:tc>
          <w:tcPr>
            <w:tcW w:w="2027" w:type="pct"/>
            <w:gridSpan w:val="2"/>
            <w:shd w:val="clear" w:color="auto" w:fill="auto"/>
            <w:vAlign w:val="center"/>
          </w:tcPr>
          <w:p w14:paraId="7A99A4BB" w14:textId="443869B1" w:rsidR="0025364F" w:rsidRPr="009E2557" w:rsidRDefault="0025364F" w:rsidP="000F587E">
            <w:pPr>
              <w:widowControl/>
              <w:jc w:val="center"/>
              <w:rPr>
                <w:color w:val="000000" w:themeColor="text1"/>
                <w:kern w:val="0"/>
                <w:sz w:val="24"/>
              </w:rPr>
            </w:pPr>
            <w:r w:rsidRPr="009E2557">
              <w:rPr>
                <w:rFonts w:hint="eastAsia"/>
                <w:color w:val="000000" w:themeColor="text1"/>
                <w:kern w:val="0"/>
                <w:sz w:val="24"/>
              </w:rPr>
              <w:t>单次</w:t>
            </w:r>
            <w:r w:rsidRPr="009E2557">
              <w:rPr>
                <w:color w:val="000000" w:themeColor="text1"/>
                <w:kern w:val="0"/>
                <w:sz w:val="24"/>
              </w:rPr>
              <w:t>透射比</w:t>
            </w:r>
            <m:oMath>
              <m:sSub>
                <m:sSubPr>
                  <m:ctrlPr>
                    <w:rPr>
                      <w:rFonts w:ascii="Cambria Math" w:hAnsi="Cambria Math"/>
                      <w:i/>
                      <w:color w:val="000000" w:themeColor="text1"/>
                      <w:sz w:val="24"/>
                    </w:rPr>
                  </m:ctrlPr>
                </m:sSubPr>
                <m:e>
                  <m:r>
                    <w:rPr>
                      <w:rFonts w:ascii="Cambria Math" w:hAnsi="Cambria Math"/>
                      <w:color w:val="000000" w:themeColor="text1"/>
                      <w:sz w:val="24"/>
                    </w:rPr>
                    <m:t>τ</m:t>
                  </m:r>
                </m:e>
                <m:sub>
                  <m:r>
                    <w:rPr>
                      <w:rFonts w:ascii="Cambria Math" w:hAnsi="Cambria Math" w:hint="eastAsia"/>
                      <w:color w:val="000000" w:themeColor="text1"/>
                      <w:sz w:val="24"/>
                    </w:rPr>
                    <m:t>i</m:t>
                  </m:r>
                </m:sub>
              </m:sSub>
            </m:oMath>
          </w:p>
        </w:tc>
        <w:tc>
          <w:tcPr>
            <w:tcW w:w="991" w:type="pct"/>
            <w:vAlign w:val="center"/>
          </w:tcPr>
          <w:p w14:paraId="73519436" w14:textId="77777777"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1BAFBEC0" w14:textId="77777777" w:rsidR="0025364F" w:rsidRPr="009E2557" w:rsidRDefault="0025364F" w:rsidP="000F587E">
            <w:pPr>
              <w:widowControl/>
              <w:jc w:val="center"/>
              <w:rPr>
                <w:color w:val="000000" w:themeColor="text1"/>
                <w:kern w:val="0"/>
                <w:sz w:val="24"/>
              </w:rPr>
            </w:pPr>
          </w:p>
        </w:tc>
        <w:tc>
          <w:tcPr>
            <w:tcW w:w="991" w:type="pct"/>
            <w:shd w:val="clear" w:color="auto" w:fill="auto"/>
            <w:vAlign w:val="center"/>
          </w:tcPr>
          <w:p w14:paraId="40358B37" w14:textId="77777777" w:rsidR="0025364F" w:rsidRPr="009E2557" w:rsidRDefault="0025364F" w:rsidP="000F587E">
            <w:pPr>
              <w:widowControl/>
              <w:jc w:val="center"/>
              <w:rPr>
                <w:color w:val="000000" w:themeColor="text1"/>
                <w:kern w:val="0"/>
                <w:sz w:val="24"/>
              </w:rPr>
            </w:pPr>
          </w:p>
        </w:tc>
      </w:tr>
      <w:tr w:rsidR="009E2557" w:rsidRPr="009E2557" w14:paraId="5A7EFF72" w14:textId="77777777" w:rsidTr="00E74469">
        <w:trPr>
          <w:trHeight w:val="480"/>
          <w:jc w:val="center"/>
        </w:trPr>
        <w:tc>
          <w:tcPr>
            <w:tcW w:w="2027" w:type="pct"/>
            <w:gridSpan w:val="2"/>
            <w:shd w:val="clear" w:color="auto" w:fill="auto"/>
            <w:vAlign w:val="center"/>
          </w:tcPr>
          <w:p w14:paraId="7DE61F40" w14:textId="56158D16" w:rsidR="00E74469" w:rsidRPr="009E2557" w:rsidRDefault="00E74469" w:rsidP="000F587E">
            <w:pPr>
              <w:widowControl/>
              <w:jc w:val="center"/>
              <w:rPr>
                <w:color w:val="000000" w:themeColor="text1"/>
                <w:kern w:val="0"/>
                <w:sz w:val="24"/>
              </w:rPr>
            </w:pPr>
            <w:r w:rsidRPr="009E2557">
              <w:rPr>
                <w:color w:val="000000" w:themeColor="text1"/>
                <w:kern w:val="0"/>
                <w:sz w:val="24"/>
              </w:rPr>
              <w:t>透射比</w:t>
            </w:r>
            <m:oMath>
              <m:r>
                <w:rPr>
                  <w:rFonts w:ascii="Cambria Math" w:hAnsi="Cambria Math"/>
                  <w:color w:val="000000" w:themeColor="text1"/>
                  <w:sz w:val="24"/>
                </w:rPr>
                <m:t>τ</m:t>
              </m:r>
            </m:oMath>
          </w:p>
        </w:tc>
        <w:tc>
          <w:tcPr>
            <w:tcW w:w="2973" w:type="pct"/>
            <w:gridSpan w:val="3"/>
            <w:vAlign w:val="center"/>
          </w:tcPr>
          <w:p w14:paraId="548FB342" w14:textId="77777777" w:rsidR="00E74469" w:rsidRPr="009E2557" w:rsidRDefault="00E74469" w:rsidP="000F587E">
            <w:pPr>
              <w:widowControl/>
              <w:jc w:val="center"/>
              <w:rPr>
                <w:color w:val="000000" w:themeColor="text1"/>
                <w:kern w:val="0"/>
                <w:sz w:val="24"/>
              </w:rPr>
            </w:pPr>
          </w:p>
        </w:tc>
      </w:tr>
      <w:tr w:rsidR="009E2557" w:rsidRPr="009E2557" w14:paraId="1857A4EB" w14:textId="77777777" w:rsidTr="00E74469">
        <w:trPr>
          <w:trHeight w:val="480"/>
          <w:jc w:val="center"/>
        </w:trPr>
        <w:tc>
          <w:tcPr>
            <w:tcW w:w="2027" w:type="pct"/>
            <w:gridSpan w:val="2"/>
            <w:shd w:val="clear" w:color="auto" w:fill="auto"/>
            <w:vAlign w:val="center"/>
          </w:tcPr>
          <w:p w14:paraId="30302923" w14:textId="1AF99FFD" w:rsidR="00E74469" w:rsidRPr="009E2557" w:rsidRDefault="00E74469" w:rsidP="000F587E">
            <w:pPr>
              <w:widowControl/>
              <w:jc w:val="center"/>
              <w:rPr>
                <w:color w:val="000000" w:themeColor="text1"/>
                <w:kern w:val="0"/>
                <w:sz w:val="24"/>
              </w:rPr>
            </w:pPr>
            <w:r w:rsidRPr="009E2557">
              <w:rPr>
                <w:color w:val="000000" w:themeColor="text1"/>
                <w:kern w:val="0"/>
                <w:sz w:val="24"/>
              </w:rPr>
              <w:t>吸收比</w:t>
            </w:r>
            <w:r w:rsidRPr="009E2557">
              <w:rPr>
                <w:i/>
                <w:iCs/>
                <w:color w:val="000000" w:themeColor="text1"/>
                <w:kern w:val="0"/>
                <w:sz w:val="24"/>
              </w:rPr>
              <w:t>N</w:t>
            </w:r>
          </w:p>
        </w:tc>
        <w:tc>
          <w:tcPr>
            <w:tcW w:w="2973" w:type="pct"/>
            <w:gridSpan w:val="3"/>
            <w:vAlign w:val="center"/>
          </w:tcPr>
          <w:p w14:paraId="0B14E553" w14:textId="77777777" w:rsidR="00E74469" w:rsidRPr="009E2557" w:rsidRDefault="00E74469" w:rsidP="000F587E">
            <w:pPr>
              <w:widowControl/>
              <w:jc w:val="center"/>
              <w:rPr>
                <w:color w:val="000000" w:themeColor="text1"/>
                <w:kern w:val="0"/>
                <w:sz w:val="24"/>
              </w:rPr>
            </w:pPr>
          </w:p>
        </w:tc>
      </w:tr>
      <w:tr w:rsidR="009E2557" w:rsidRPr="009E2557" w14:paraId="5ACB266A" w14:textId="77777777" w:rsidTr="00E74469">
        <w:trPr>
          <w:trHeight w:val="480"/>
          <w:jc w:val="center"/>
        </w:trPr>
        <w:tc>
          <w:tcPr>
            <w:tcW w:w="2027" w:type="pct"/>
            <w:gridSpan w:val="2"/>
            <w:shd w:val="clear" w:color="auto" w:fill="auto"/>
            <w:vAlign w:val="center"/>
          </w:tcPr>
          <w:p w14:paraId="20725B63" w14:textId="7AA150C2" w:rsidR="00E74469" w:rsidRPr="009E2557" w:rsidRDefault="00E74469" w:rsidP="000F587E">
            <w:pPr>
              <w:widowControl/>
              <w:jc w:val="center"/>
              <w:rPr>
                <w:color w:val="000000" w:themeColor="text1"/>
                <w:kern w:val="0"/>
                <w:sz w:val="24"/>
              </w:rPr>
            </w:pPr>
            <w:r w:rsidRPr="009E2557">
              <w:rPr>
                <w:color w:val="000000" w:themeColor="text1"/>
                <w:kern w:val="0"/>
                <w:sz w:val="24"/>
              </w:rPr>
              <w:t>标准光通道有效长度的吸收比</w:t>
            </w:r>
            <w:r w:rsidRPr="009E2557">
              <w:rPr>
                <w:i/>
                <w:iCs/>
                <w:color w:val="000000" w:themeColor="text1"/>
                <w:kern w:val="0"/>
                <w:sz w:val="24"/>
              </w:rPr>
              <w:t>N</w:t>
            </w:r>
            <w:r w:rsidRPr="009E2557">
              <w:rPr>
                <w:color w:val="000000" w:themeColor="text1"/>
                <w:kern w:val="0"/>
                <w:sz w:val="24"/>
              </w:rPr>
              <w:t>s</w:t>
            </w:r>
          </w:p>
        </w:tc>
        <w:tc>
          <w:tcPr>
            <w:tcW w:w="2973" w:type="pct"/>
            <w:gridSpan w:val="3"/>
            <w:vAlign w:val="center"/>
          </w:tcPr>
          <w:p w14:paraId="67EADF76" w14:textId="77777777" w:rsidR="00E74469" w:rsidRPr="009E2557" w:rsidRDefault="00E74469" w:rsidP="000F587E">
            <w:pPr>
              <w:widowControl/>
              <w:jc w:val="center"/>
              <w:rPr>
                <w:color w:val="000000" w:themeColor="text1"/>
                <w:kern w:val="0"/>
                <w:sz w:val="24"/>
              </w:rPr>
            </w:pPr>
          </w:p>
        </w:tc>
      </w:tr>
      <w:tr w:rsidR="009E2557" w:rsidRPr="009E2557" w14:paraId="014C9851" w14:textId="77777777" w:rsidTr="00E74469">
        <w:trPr>
          <w:trHeight w:val="480"/>
          <w:jc w:val="center"/>
        </w:trPr>
        <w:tc>
          <w:tcPr>
            <w:tcW w:w="2027" w:type="pct"/>
            <w:gridSpan w:val="2"/>
            <w:shd w:val="clear" w:color="auto" w:fill="auto"/>
            <w:vAlign w:val="center"/>
          </w:tcPr>
          <w:p w14:paraId="17278F5E" w14:textId="4A0C90C9" w:rsidR="00E74469" w:rsidRPr="009E2557" w:rsidRDefault="00E74469" w:rsidP="000F587E">
            <w:pPr>
              <w:widowControl/>
              <w:jc w:val="center"/>
              <w:rPr>
                <w:color w:val="000000" w:themeColor="text1"/>
                <w:kern w:val="0"/>
                <w:sz w:val="24"/>
              </w:rPr>
            </w:pPr>
            <w:r w:rsidRPr="009E2557">
              <w:rPr>
                <w:color w:val="000000" w:themeColor="text1"/>
                <w:kern w:val="0"/>
                <w:sz w:val="24"/>
              </w:rPr>
              <w:t>均匀性</w:t>
            </w:r>
          </w:p>
        </w:tc>
        <w:tc>
          <w:tcPr>
            <w:tcW w:w="2973" w:type="pct"/>
            <w:gridSpan w:val="3"/>
            <w:vAlign w:val="center"/>
          </w:tcPr>
          <w:p w14:paraId="2E44466B" w14:textId="77777777" w:rsidR="00E74469" w:rsidRPr="009E2557" w:rsidRDefault="00E74469" w:rsidP="000F587E">
            <w:pPr>
              <w:widowControl/>
              <w:jc w:val="center"/>
              <w:rPr>
                <w:color w:val="000000" w:themeColor="text1"/>
                <w:kern w:val="0"/>
                <w:sz w:val="24"/>
              </w:rPr>
            </w:pPr>
          </w:p>
        </w:tc>
      </w:tr>
      <w:tr w:rsidR="009E2557" w:rsidRPr="009E2557" w14:paraId="1D439C13" w14:textId="77777777" w:rsidTr="00E74469">
        <w:trPr>
          <w:trHeight w:val="480"/>
          <w:jc w:val="center"/>
        </w:trPr>
        <w:tc>
          <w:tcPr>
            <w:tcW w:w="2027" w:type="pct"/>
            <w:gridSpan w:val="2"/>
            <w:shd w:val="clear" w:color="auto" w:fill="auto"/>
            <w:vAlign w:val="center"/>
          </w:tcPr>
          <w:p w14:paraId="688453F9" w14:textId="2A6AA375" w:rsidR="00E74469" w:rsidRPr="009E2557" w:rsidRDefault="00E74469" w:rsidP="000F587E">
            <w:pPr>
              <w:widowControl/>
              <w:jc w:val="center"/>
              <w:rPr>
                <w:color w:val="000000" w:themeColor="text1"/>
                <w:kern w:val="0"/>
                <w:sz w:val="24"/>
              </w:rPr>
            </w:pPr>
            <w:r w:rsidRPr="009E2557">
              <w:rPr>
                <w:color w:val="000000" w:themeColor="text1"/>
                <w:kern w:val="0"/>
                <w:sz w:val="24"/>
              </w:rPr>
              <w:t>正反差别</w:t>
            </w:r>
          </w:p>
        </w:tc>
        <w:tc>
          <w:tcPr>
            <w:tcW w:w="2973" w:type="pct"/>
            <w:gridSpan w:val="3"/>
            <w:vAlign w:val="center"/>
          </w:tcPr>
          <w:p w14:paraId="12C45A81" w14:textId="77777777" w:rsidR="00E74469" w:rsidRPr="009E2557" w:rsidRDefault="00E74469" w:rsidP="000F587E">
            <w:pPr>
              <w:widowControl/>
              <w:jc w:val="center"/>
              <w:rPr>
                <w:color w:val="000000" w:themeColor="text1"/>
                <w:kern w:val="0"/>
                <w:sz w:val="24"/>
              </w:rPr>
            </w:pPr>
          </w:p>
        </w:tc>
      </w:tr>
    </w:tbl>
    <w:p w14:paraId="13B5DA99" w14:textId="56DA7990" w:rsidR="000F587E" w:rsidRPr="009E2557" w:rsidRDefault="005A25A2">
      <w:pPr>
        <w:snapToGrid w:val="0"/>
        <w:spacing w:line="360" w:lineRule="auto"/>
        <w:rPr>
          <w:rFonts w:ascii="宋体" w:hAnsi="宋体"/>
          <w:color w:val="000000" w:themeColor="text1"/>
          <w:sz w:val="24"/>
        </w:rPr>
      </w:pPr>
      <w:r w:rsidRPr="009E2557">
        <w:rPr>
          <w:rFonts w:ascii="宋体" w:hAnsi="宋体" w:hint="eastAsia"/>
          <w:color w:val="000000" w:themeColor="text1"/>
          <w:sz w:val="24"/>
        </w:rPr>
        <w:t>3</w:t>
      </w:r>
      <w:r w:rsidRPr="009E2557">
        <w:rPr>
          <w:rFonts w:ascii="宋体" w:hAnsi="宋体"/>
          <w:color w:val="000000" w:themeColor="text1"/>
          <w:sz w:val="24"/>
        </w:rPr>
        <w:t xml:space="preserve"> </w:t>
      </w:r>
      <w:r w:rsidRPr="009E2557">
        <w:rPr>
          <w:rFonts w:ascii="宋体" w:hAnsi="宋体" w:hint="eastAsia"/>
          <w:color w:val="000000" w:themeColor="text1"/>
          <w:sz w:val="24"/>
        </w:rPr>
        <w:t>校准结果的不确定度</w:t>
      </w:r>
      <w:r w:rsidRPr="009E2557">
        <w:rPr>
          <w:i/>
          <w:iCs/>
          <w:color w:val="000000" w:themeColor="text1"/>
          <w:sz w:val="24"/>
        </w:rPr>
        <w:t>U</w:t>
      </w:r>
      <w:r w:rsidRPr="009E2557">
        <w:rPr>
          <w:color w:val="000000" w:themeColor="text1"/>
          <w:sz w:val="24"/>
        </w:rPr>
        <w:t>(</w:t>
      </w:r>
      <m:oMath>
        <m:r>
          <w:rPr>
            <w:rFonts w:ascii="Cambria Math" w:hAnsi="Cambria Math"/>
            <w:color w:val="000000" w:themeColor="text1"/>
            <w:sz w:val="24"/>
          </w:rPr>
          <m:t>τ</m:t>
        </m:r>
      </m:oMath>
      <w:r w:rsidRPr="009E2557">
        <w:rPr>
          <w:color w:val="000000" w:themeColor="text1"/>
          <w:sz w:val="24"/>
        </w:rPr>
        <w:t xml:space="preserve">)=   </w:t>
      </w:r>
      <w:r w:rsidRPr="009E2557">
        <w:rPr>
          <w:color w:val="000000" w:themeColor="text1"/>
          <w:sz w:val="24"/>
        </w:rPr>
        <w:t>，</w:t>
      </w:r>
      <w:r w:rsidRPr="009E2557">
        <w:rPr>
          <w:i/>
          <w:iCs/>
          <w:color w:val="000000" w:themeColor="text1"/>
          <w:sz w:val="24"/>
        </w:rPr>
        <w:t>k</w:t>
      </w:r>
      <w:r w:rsidRPr="009E2557">
        <w:rPr>
          <w:color w:val="000000" w:themeColor="text1"/>
          <w:sz w:val="24"/>
        </w:rPr>
        <w:t xml:space="preserve">=   </w:t>
      </w:r>
      <w:r w:rsidRPr="009E2557">
        <w:rPr>
          <w:color w:val="000000" w:themeColor="text1"/>
          <w:sz w:val="24"/>
        </w:rPr>
        <w:t>；</w:t>
      </w:r>
      <w:r w:rsidRPr="009E2557">
        <w:rPr>
          <w:i/>
          <w:iCs/>
          <w:color w:val="000000" w:themeColor="text1"/>
          <w:sz w:val="24"/>
        </w:rPr>
        <w:t>U</w:t>
      </w:r>
      <w:r w:rsidRPr="009E2557">
        <w:rPr>
          <w:color w:val="000000" w:themeColor="text1"/>
          <w:sz w:val="24"/>
        </w:rPr>
        <w:t>(</w:t>
      </w:r>
      <w:r w:rsidRPr="009E2557">
        <w:rPr>
          <w:i/>
          <w:iCs/>
          <w:color w:val="000000" w:themeColor="text1"/>
          <w:kern w:val="0"/>
          <w:sz w:val="24"/>
        </w:rPr>
        <w:t>N</w:t>
      </w:r>
      <w:r w:rsidRPr="009E2557">
        <w:rPr>
          <w:color w:val="000000" w:themeColor="text1"/>
          <w:sz w:val="24"/>
        </w:rPr>
        <w:t xml:space="preserve">)=  </w:t>
      </w:r>
      <w:r w:rsidRPr="009E2557">
        <w:rPr>
          <w:color w:val="000000" w:themeColor="text1"/>
          <w:sz w:val="24"/>
        </w:rPr>
        <w:t>，</w:t>
      </w:r>
      <w:r w:rsidRPr="009E2557">
        <w:rPr>
          <w:i/>
          <w:iCs/>
          <w:color w:val="000000" w:themeColor="text1"/>
          <w:sz w:val="24"/>
        </w:rPr>
        <w:t>k</w:t>
      </w:r>
      <w:r w:rsidRPr="009E2557">
        <w:rPr>
          <w:color w:val="000000" w:themeColor="text1"/>
          <w:sz w:val="24"/>
        </w:rPr>
        <w:t xml:space="preserve">=   </w:t>
      </w:r>
      <w:r w:rsidRPr="009E2557">
        <w:rPr>
          <w:color w:val="000000" w:themeColor="text1"/>
          <w:sz w:val="24"/>
        </w:rPr>
        <w:t>；</w:t>
      </w:r>
      <w:r w:rsidRPr="009E2557">
        <w:rPr>
          <w:i/>
          <w:iCs/>
          <w:color w:val="000000" w:themeColor="text1"/>
          <w:sz w:val="24"/>
        </w:rPr>
        <w:t>U</w:t>
      </w:r>
      <w:r w:rsidRPr="009E2557">
        <w:rPr>
          <w:color w:val="000000" w:themeColor="text1"/>
          <w:sz w:val="24"/>
        </w:rPr>
        <w:t>(</w:t>
      </w:r>
      <w:r w:rsidRPr="009E2557">
        <w:rPr>
          <w:i/>
          <w:iCs/>
          <w:color w:val="000000" w:themeColor="text1"/>
          <w:kern w:val="0"/>
          <w:sz w:val="24"/>
        </w:rPr>
        <w:t>N</w:t>
      </w:r>
      <w:r w:rsidRPr="009E2557">
        <w:rPr>
          <w:color w:val="000000" w:themeColor="text1"/>
          <w:kern w:val="0"/>
          <w:sz w:val="24"/>
          <w:vertAlign w:val="subscript"/>
        </w:rPr>
        <w:t>s</w:t>
      </w:r>
      <w:r w:rsidRPr="009E2557">
        <w:rPr>
          <w:color w:val="000000" w:themeColor="text1"/>
          <w:sz w:val="24"/>
        </w:rPr>
        <w:t xml:space="preserve">)=  </w:t>
      </w:r>
      <w:r w:rsidRPr="009E2557">
        <w:rPr>
          <w:color w:val="000000" w:themeColor="text1"/>
          <w:sz w:val="24"/>
        </w:rPr>
        <w:t>，</w:t>
      </w:r>
      <w:r w:rsidRPr="009E2557">
        <w:rPr>
          <w:i/>
          <w:iCs/>
          <w:color w:val="000000" w:themeColor="text1"/>
          <w:sz w:val="24"/>
        </w:rPr>
        <w:t>k</w:t>
      </w:r>
      <w:r w:rsidRPr="009E2557">
        <w:rPr>
          <w:color w:val="000000" w:themeColor="text1"/>
          <w:sz w:val="24"/>
        </w:rPr>
        <w:t xml:space="preserve">=   </w:t>
      </w:r>
      <w:r w:rsidRPr="009E2557">
        <w:rPr>
          <w:color w:val="000000" w:themeColor="text1"/>
          <w:sz w:val="24"/>
        </w:rPr>
        <w:t>。</w:t>
      </w:r>
    </w:p>
    <w:p w14:paraId="4DB6B554" w14:textId="77777777" w:rsidR="00632D76" w:rsidRPr="009E2557" w:rsidRDefault="00632D76">
      <w:pPr>
        <w:snapToGrid w:val="0"/>
        <w:spacing w:line="360" w:lineRule="auto"/>
        <w:rPr>
          <w:color w:val="000000" w:themeColor="text1"/>
          <w:sz w:val="24"/>
        </w:rPr>
        <w:sectPr w:rsidR="00632D76" w:rsidRPr="009E2557">
          <w:pgSz w:w="11906" w:h="16838"/>
          <w:pgMar w:top="1701" w:right="1134" w:bottom="1418" w:left="1134" w:header="851" w:footer="992" w:gutter="0"/>
          <w:cols w:space="720"/>
          <w:docGrid w:type="lines" w:linePitch="312"/>
        </w:sectPr>
      </w:pPr>
    </w:p>
    <w:p w14:paraId="2D2CE04F" w14:textId="353EF2D6" w:rsidR="00632D76" w:rsidRPr="009E2557" w:rsidRDefault="00632D76" w:rsidP="00C96EF3">
      <w:pPr>
        <w:pStyle w:val="a"/>
        <w:numPr>
          <w:ilvl w:val="0"/>
          <w:numId w:val="0"/>
        </w:numPr>
        <w:ind w:left="3080" w:hangingChars="1100" w:hanging="3080"/>
        <w:rPr>
          <w:rFonts w:hAnsi="黑体"/>
          <w:color w:val="000000" w:themeColor="text1"/>
        </w:rPr>
      </w:pPr>
      <w:bookmarkStart w:id="44" w:name="_Toc29233891"/>
      <w:bookmarkStart w:id="45" w:name="_Toc87735905"/>
      <w:r w:rsidRPr="009E2557">
        <w:rPr>
          <w:rFonts w:hint="eastAsia"/>
          <w:color w:val="000000" w:themeColor="text1"/>
        </w:rPr>
        <w:lastRenderedPageBreak/>
        <w:t>附录</w:t>
      </w:r>
      <w:bookmarkEnd w:id="44"/>
      <w:r w:rsidR="00C738A6" w:rsidRPr="009E2557">
        <w:rPr>
          <w:rFonts w:hint="eastAsia"/>
          <w:color w:val="000000" w:themeColor="text1"/>
        </w:rPr>
        <w:t>D</w:t>
      </w:r>
      <w:r w:rsidR="00C96EF3" w:rsidRPr="009E2557">
        <w:rPr>
          <w:color w:val="000000" w:themeColor="text1"/>
        </w:rPr>
        <w:br/>
      </w:r>
      <w:r w:rsidRPr="009E2557">
        <w:rPr>
          <w:rFonts w:hAnsi="黑体" w:hint="eastAsia"/>
          <w:color w:val="000000" w:themeColor="text1"/>
        </w:rPr>
        <w:t>校准证书内页参考格式</w:t>
      </w:r>
      <w:bookmarkEnd w:id="45"/>
    </w:p>
    <w:p w14:paraId="2DA60932" w14:textId="0AC08E0D" w:rsidR="00632D76" w:rsidRPr="009E2557" w:rsidRDefault="00632D76" w:rsidP="00A616CA">
      <w:pPr>
        <w:snapToGrid w:val="0"/>
        <w:spacing w:line="360" w:lineRule="auto"/>
        <w:ind w:left="360"/>
        <w:rPr>
          <w:rFonts w:ascii="宋体" w:hAnsi="宋体"/>
          <w:color w:val="000000" w:themeColor="text1"/>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2"/>
        <w:gridCol w:w="2973"/>
        <w:gridCol w:w="2973"/>
      </w:tblGrid>
      <w:tr w:rsidR="009E2557" w:rsidRPr="009E2557" w14:paraId="2B49A9AE" w14:textId="0EA33104" w:rsidTr="00AA0F97">
        <w:trPr>
          <w:trHeight w:val="480"/>
          <w:jc w:val="center"/>
        </w:trPr>
        <w:tc>
          <w:tcPr>
            <w:tcW w:w="1912" w:type="pct"/>
            <w:shd w:val="clear" w:color="auto" w:fill="auto"/>
            <w:vAlign w:val="center"/>
          </w:tcPr>
          <w:p w14:paraId="5CE3067D" w14:textId="322CEEBA" w:rsidR="00AA0F97" w:rsidRPr="009E2557" w:rsidRDefault="00AA0F97" w:rsidP="00B34516">
            <w:pPr>
              <w:widowControl/>
              <w:jc w:val="center"/>
              <w:rPr>
                <w:color w:val="000000" w:themeColor="text1"/>
                <w:kern w:val="0"/>
                <w:sz w:val="24"/>
              </w:rPr>
            </w:pPr>
            <w:r w:rsidRPr="009E2557">
              <w:rPr>
                <w:rFonts w:hint="eastAsia"/>
                <w:color w:val="000000" w:themeColor="text1"/>
                <w:kern w:val="0"/>
                <w:sz w:val="24"/>
              </w:rPr>
              <w:t>校准项目</w:t>
            </w:r>
          </w:p>
        </w:tc>
        <w:tc>
          <w:tcPr>
            <w:tcW w:w="1544" w:type="pct"/>
            <w:vAlign w:val="center"/>
          </w:tcPr>
          <w:p w14:paraId="0C7CD024" w14:textId="5126CBC2" w:rsidR="00AA0F97" w:rsidRPr="009E2557" w:rsidRDefault="00AA0F97" w:rsidP="00B34516">
            <w:pPr>
              <w:widowControl/>
              <w:jc w:val="center"/>
              <w:rPr>
                <w:color w:val="000000" w:themeColor="text1"/>
                <w:kern w:val="0"/>
                <w:sz w:val="24"/>
              </w:rPr>
            </w:pPr>
            <w:r w:rsidRPr="009E2557">
              <w:rPr>
                <w:rFonts w:hint="eastAsia"/>
                <w:color w:val="000000" w:themeColor="text1"/>
                <w:kern w:val="0"/>
                <w:sz w:val="24"/>
              </w:rPr>
              <w:t>校准结果</w:t>
            </w:r>
          </w:p>
        </w:tc>
        <w:tc>
          <w:tcPr>
            <w:tcW w:w="1544" w:type="pct"/>
            <w:vAlign w:val="center"/>
          </w:tcPr>
          <w:p w14:paraId="259C1AFB" w14:textId="5D4B5BE7" w:rsidR="00AA0F97" w:rsidRPr="009E2557" w:rsidRDefault="00AA0F97" w:rsidP="00B34516">
            <w:pPr>
              <w:widowControl/>
              <w:jc w:val="center"/>
              <w:rPr>
                <w:color w:val="000000" w:themeColor="text1"/>
                <w:kern w:val="0"/>
                <w:sz w:val="24"/>
              </w:rPr>
            </w:pPr>
            <w:r w:rsidRPr="009E2557">
              <w:rPr>
                <w:rFonts w:hint="eastAsia"/>
                <w:color w:val="000000" w:themeColor="text1"/>
                <w:kern w:val="0"/>
                <w:sz w:val="24"/>
              </w:rPr>
              <w:t>扩展不确定度</w:t>
            </w:r>
          </w:p>
        </w:tc>
      </w:tr>
      <w:tr w:rsidR="009E2557" w:rsidRPr="009E2557" w14:paraId="5C7292CD" w14:textId="70C3CF52" w:rsidTr="00AA0F97">
        <w:trPr>
          <w:trHeight w:val="480"/>
          <w:jc w:val="center"/>
        </w:trPr>
        <w:tc>
          <w:tcPr>
            <w:tcW w:w="1912" w:type="pct"/>
            <w:shd w:val="clear" w:color="auto" w:fill="auto"/>
            <w:vAlign w:val="center"/>
          </w:tcPr>
          <w:p w14:paraId="0EFED709" w14:textId="6149002E" w:rsidR="00AA0F97" w:rsidRPr="009E2557" w:rsidRDefault="00AA0F97" w:rsidP="00B34516">
            <w:pPr>
              <w:widowControl/>
              <w:jc w:val="center"/>
              <w:rPr>
                <w:color w:val="000000" w:themeColor="text1"/>
                <w:kern w:val="0"/>
                <w:sz w:val="24"/>
              </w:rPr>
            </w:pPr>
            <w:r w:rsidRPr="009E2557">
              <w:rPr>
                <w:color w:val="000000" w:themeColor="text1"/>
                <w:kern w:val="0"/>
                <w:sz w:val="24"/>
              </w:rPr>
              <w:t>透射比</w:t>
            </w:r>
            <m:oMath>
              <m:r>
                <w:rPr>
                  <w:rFonts w:ascii="Cambria Math" w:hAnsi="Cambria Math"/>
                  <w:color w:val="000000" w:themeColor="text1"/>
                  <w:sz w:val="24"/>
                </w:rPr>
                <m:t>τ</m:t>
              </m:r>
            </m:oMath>
          </w:p>
        </w:tc>
        <w:tc>
          <w:tcPr>
            <w:tcW w:w="1544" w:type="pct"/>
            <w:vAlign w:val="center"/>
          </w:tcPr>
          <w:p w14:paraId="618C3FA5" w14:textId="77777777" w:rsidR="00AA0F97" w:rsidRPr="009E2557" w:rsidRDefault="00AA0F97" w:rsidP="00B34516">
            <w:pPr>
              <w:widowControl/>
              <w:jc w:val="center"/>
              <w:rPr>
                <w:color w:val="000000" w:themeColor="text1"/>
                <w:kern w:val="0"/>
                <w:sz w:val="24"/>
              </w:rPr>
            </w:pPr>
          </w:p>
        </w:tc>
        <w:tc>
          <w:tcPr>
            <w:tcW w:w="1544" w:type="pct"/>
            <w:vAlign w:val="center"/>
          </w:tcPr>
          <w:p w14:paraId="22F56936" w14:textId="77777777" w:rsidR="00AA0F97" w:rsidRPr="009E2557" w:rsidRDefault="00AA0F97" w:rsidP="00B34516">
            <w:pPr>
              <w:widowControl/>
              <w:jc w:val="center"/>
              <w:rPr>
                <w:color w:val="000000" w:themeColor="text1"/>
                <w:kern w:val="0"/>
                <w:sz w:val="24"/>
              </w:rPr>
            </w:pPr>
          </w:p>
        </w:tc>
      </w:tr>
      <w:tr w:rsidR="009E2557" w:rsidRPr="009E2557" w14:paraId="298AF958" w14:textId="3BD2102A" w:rsidTr="00AA0F97">
        <w:trPr>
          <w:trHeight w:val="480"/>
          <w:jc w:val="center"/>
        </w:trPr>
        <w:tc>
          <w:tcPr>
            <w:tcW w:w="1912" w:type="pct"/>
            <w:shd w:val="clear" w:color="auto" w:fill="auto"/>
            <w:vAlign w:val="center"/>
          </w:tcPr>
          <w:p w14:paraId="3276B7F6" w14:textId="77777777" w:rsidR="00AA0F97" w:rsidRPr="009E2557" w:rsidRDefault="00AA0F97" w:rsidP="00B34516">
            <w:pPr>
              <w:widowControl/>
              <w:jc w:val="center"/>
              <w:rPr>
                <w:color w:val="000000" w:themeColor="text1"/>
                <w:kern w:val="0"/>
                <w:sz w:val="24"/>
              </w:rPr>
            </w:pPr>
            <w:r w:rsidRPr="009E2557">
              <w:rPr>
                <w:color w:val="000000" w:themeColor="text1"/>
                <w:kern w:val="0"/>
                <w:sz w:val="24"/>
              </w:rPr>
              <w:t>吸收比</w:t>
            </w:r>
            <w:r w:rsidRPr="009E2557">
              <w:rPr>
                <w:i/>
                <w:iCs/>
                <w:color w:val="000000" w:themeColor="text1"/>
                <w:kern w:val="0"/>
                <w:sz w:val="24"/>
              </w:rPr>
              <w:t>N</w:t>
            </w:r>
          </w:p>
        </w:tc>
        <w:tc>
          <w:tcPr>
            <w:tcW w:w="1544" w:type="pct"/>
            <w:vAlign w:val="center"/>
          </w:tcPr>
          <w:p w14:paraId="0F7C2B04" w14:textId="77777777" w:rsidR="00AA0F97" w:rsidRPr="009E2557" w:rsidRDefault="00AA0F97" w:rsidP="00B34516">
            <w:pPr>
              <w:widowControl/>
              <w:jc w:val="center"/>
              <w:rPr>
                <w:color w:val="000000" w:themeColor="text1"/>
                <w:kern w:val="0"/>
                <w:sz w:val="24"/>
              </w:rPr>
            </w:pPr>
          </w:p>
        </w:tc>
        <w:tc>
          <w:tcPr>
            <w:tcW w:w="1544" w:type="pct"/>
            <w:vAlign w:val="center"/>
          </w:tcPr>
          <w:p w14:paraId="04C2E30B" w14:textId="77777777" w:rsidR="00AA0F97" w:rsidRPr="009E2557" w:rsidRDefault="00AA0F97" w:rsidP="00B34516">
            <w:pPr>
              <w:widowControl/>
              <w:jc w:val="center"/>
              <w:rPr>
                <w:color w:val="000000" w:themeColor="text1"/>
                <w:kern w:val="0"/>
                <w:sz w:val="24"/>
              </w:rPr>
            </w:pPr>
          </w:p>
        </w:tc>
      </w:tr>
      <w:tr w:rsidR="009E2557" w:rsidRPr="009E2557" w14:paraId="19BBDB8C" w14:textId="438CD0EC" w:rsidTr="00AA0F97">
        <w:trPr>
          <w:trHeight w:val="480"/>
          <w:jc w:val="center"/>
        </w:trPr>
        <w:tc>
          <w:tcPr>
            <w:tcW w:w="1912" w:type="pct"/>
            <w:shd w:val="clear" w:color="auto" w:fill="auto"/>
            <w:vAlign w:val="center"/>
          </w:tcPr>
          <w:p w14:paraId="538C63FC" w14:textId="77777777" w:rsidR="00AA0F97" w:rsidRPr="009E2557" w:rsidRDefault="00AA0F97" w:rsidP="00B34516">
            <w:pPr>
              <w:widowControl/>
              <w:jc w:val="center"/>
              <w:rPr>
                <w:color w:val="000000" w:themeColor="text1"/>
                <w:kern w:val="0"/>
                <w:sz w:val="24"/>
              </w:rPr>
            </w:pPr>
            <w:r w:rsidRPr="009E2557">
              <w:rPr>
                <w:color w:val="000000" w:themeColor="text1"/>
                <w:kern w:val="0"/>
                <w:sz w:val="24"/>
              </w:rPr>
              <w:t>标准光通道有效长度的吸收比</w:t>
            </w:r>
            <w:r w:rsidRPr="009E2557">
              <w:rPr>
                <w:i/>
                <w:iCs/>
                <w:color w:val="000000" w:themeColor="text1"/>
                <w:kern w:val="0"/>
                <w:sz w:val="24"/>
              </w:rPr>
              <w:t>N</w:t>
            </w:r>
            <w:r w:rsidRPr="009E2557">
              <w:rPr>
                <w:color w:val="000000" w:themeColor="text1"/>
                <w:kern w:val="0"/>
                <w:sz w:val="24"/>
              </w:rPr>
              <w:t>s</w:t>
            </w:r>
          </w:p>
        </w:tc>
        <w:tc>
          <w:tcPr>
            <w:tcW w:w="1544" w:type="pct"/>
            <w:vAlign w:val="center"/>
          </w:tcPr>
          <w:p w14:paraId="4BE48B2B" w14:textId="77777777" w:rsidR="00AA0F97" w:rsidRPr="009E2557" w:rsidRDefault="00AA0F97" w:rsidP="00B34516">
            <w:pPr>
              <w:widowControl/>
              <w:jc w:val="center"/>
              <w:rPr>
                <w:color w:val="000000" w:themeColor="text1"/>
                <w:kern w:val="0"/>
                <w:sz w:val="24"/>
              </w:rPr>
            </w:pPr>
          </w:p>
        </w:tc>
        <w:tc>
          <w:tcPr>
            <w:tcW w:w="1544" w:type="pct"/>
            <w:vAlign w:val="center"/>
          </w:tcPr>
          <w:p w14:paraId="0C37C2DB" w14:textId="77777777" w:rsidR="00AA0F97" w:rsidRPr="009E2557" w:rsidRDefault="00AA0F97" w:rsidP="00B34516">
            <w:pPr>
              <w:widowControl/>
              <w:jc w:val="center"/>
              <w:rPr>
                <w:color w:val="000000" w:themeColor="text1"/>
                <w:kern w:val="0"/>
                <w:sz w:val="24"/>
              </w:rPr>
            </w:pPr>
          </w:p>
        </w:tc>
      </w:tr>
      <w:tr w:rsidR="009E2557" w:rsidRPr="009E2557" w14:paraId="643DCE22" w14:textId="523B0C39" w:rsidTr="00AA0F97">
        <w:trPr>
          <w:trHeight w:val="480"/>
          <w:jc w:val="center"/>
        </w:trPr>
        <w:tc>
          <w:tcPr>
            <w:tcW w:w="1912" w:type="pct"/>
            <w:shd w:val="clear" w:color="auto" w:fill="auto"/>
            <w:vAlign w:val="center"/>
          </w:tcPr>
          <w:p w14:paraId="56E2450D" w14:textId="77777777" w:rsidR="00AA0F97" w:rsidRPr="009E2557" w:rsidRDefault="00AA0F97" w:rsidP="00B34516">
            <w:pPr>
              <w:widowControl/>
              <w:jc w:val="center"/>
              <w:rPr>
                <w:color w:val="000000" w:themeColor="text1"/>
                <w:kern w:val="0"/>
                <w:sz w:val="24"/>
              </w:rPr>
            </w:pPr>
            <w:r w:rsidRPr="009E2557">
              <w:rPr>
                <w:color w:val="000000" w:themeColor="text1"/>
                <w:kern w:val="0"/>
                <w:sz w:val="24"/>
              </w:rPr>
              <w:t>均匀性</w:t>
            </w:r>
          </w:p>
        </w:tc>
        <w:tc>
          <w:tcPr>
            <w:tcW w:w="1544" w:type="pct"/>
            <w:vAlign w:val="center"/>
          </w:tcPr>
          <w:p w14:paraId="417FF098" w14:textId="77777777" w:rsidR="00AA0F97" w:rsidRPr="009E2557" w:rsidRDefault="00AA0F97" w:rsidP="00B34516">
            <w:pPr>
              <w:widowControl/>
              <w:jc w:val="center"/>
              <w:rPr>
                <w:color w:val="000000" w:themeColor="text1"/>
                <w:kern w:val="0"/>
                <w:sz w:val="24"/>
              </w:rPr>
            </w:pPr>
          </w:p>
        </w:tc>
        <w:tc>
          <w:tcPr>
            <w:tcW w:w="1544" w:type="pct"/>
            <w:vAlign w:val="center"/>
          </w:tcPr>
          <w:p w14:paraId="3E50B72E" w14:textId="77777777" w:rsidR="00AA0F97" w:rsidRPr="009E2557" w:rsidRDefault="00AA0F97" w:rsidP="00B34516">
            <w:pPr>
              <w:widowControl/>
              <w:jc w:val="center"/>
              <w:rPr>
                <w:color w:val="000000" w:themeColor="text1"/>
                <w:kern w:val="0"/>
                <w:sz w:val="24"/>
              </w:rPr>
            </w:pPr>
          </w:p>
        </w:tc>
      </w:tr>
      <w:tr w:rsidR="00AA0F97" w:rsidRPr="009E2557" w14:paraId="1972D0FD" w14:textId="39903CB3" w:rsidTr="00AA0F97">
        <w:trPr>
          <w:trHeight w:val="480"/>
          <w:jc w:val="center"/>
        </w:trPr>
        <w:tc>
          <w:tcPr>
            <w:tcW w:w="1912" w:type="pct"/>
            <w:shd w:val="clear" w:color="auto" w:fill="auto"/>
            <w:vAlign w:val="center"/>
          </w:tcPr>
          <w:p w14:paraId="3219E32A" w14:textId="77777777" w:rsidR="00AA0F97" w:rsidRPr="009E2557" w:rsidRDefault="00AA0F97" w:rsidP="00B34516">
            <w:pPr>
              <w:widowControl/>
              <w:jc w:val="center"/>
              <w:rPr>
                <w:color w:val="000000" w:themeColor="text1"/>
                <w:kern w:val="0"/>
                <w:sz w:val="24"/>
              </w:rPr>
            </w:pPr>
            <w:r w:rsidRPr="009E2557">
              <w:rPr>
                <w:color w:val="000000" w:themeColor="text1"/>
                <w:kern w:val="0"/>
                <w:sz w:val="24"/>
              </w:rPr>
              <w:t>正反差别</w:t>
            </w:r>
          </w:p>
        </w:tc>
        <w:tc>
          <w:tcPr>
            <w:tcW w:w="1544" w:type="pct"/>
            <w:vAlign w:val="center"/>
          </w:tcPr>
          <w:p w14:paraId="262CA2EB" w14:textId="77777777" w:rsidR="00AA0F97" w:rsidRPr="009E2557" w:rsidRDefault="00AA0F97" w:rsidP="00B34516">
            <w:pPr>
              <w:widowControl/>
              <w:jc w:val="center"/>
              <w:rPr>
                <w:color w:val="000000" w:themeColor="text1"/>
                <w:kern w:val="0"/>
                <w:sz w:val="24"/>
              </w:rPr>
            </w:pPr>
          </w:p>
        </w:tc>
        <w:tc>
          <w:tcPr>
            <w:tcW w:w="1544" w:type="pct"/>
            <w:vAlign w:val="center"/>
          </w:tcPr>
          <w:p w14:paraId="6D756276" w14:textId="77777777" w:rsidR="00AA0F97" w:rsidRPr="009E2557" w:rsidRDefault="00AA0F97" w:rsidP="00B34516">
            <w:pPr>
              <w:widowControl/>
              <w:jc w:val="center"/>
              <w:rPr>
                <w:color w:val="000000" w:themeColor="text1"/>
                <w:kern w:val="0"/>
                <w:sz w:val="24"/>
              </w:rPr>
            </w:pPr>
          </w:p>
        </w:tc>
      </w:tr>
    </w:tbl>
    <w:p w14:paraId="5AA6075F" w14:textId="77777777" w:rsidR="008E138B" w:rsidRPr="009E2557" w:rsidRDefault="008E138B" w:rsidP="009F1082">
      <w:pPr>
        <w:snapToGrid w:val="0"/>
        <w:spacing w:line="360" w:lineRule="auto"/>
        <w:jc w:val="center"/>
        <w:rPr>
          <w:rFonts w:ascii="Cambria"/>
          <w:bCs/>
          <w:color w:val="000000" w:themeColor="text1"/>
          <w:sz w:val="24"/>
          <w:szCs w:val="32"/>
        </w:rPr>
      </w:pPr>
    </w:p>
    <w:p w14:paraId="68C79B0A" w14:textId="77777777" w:rsidR="00632D76" w:rsidRPr="009E2557" w:rsidRDefault="00632D76">
      <w:pPr>
        <w:snapToGrid w:val="0"/>
        <w:spacing w:line="360" w:lineRule="auto"/>
        <w:ind w:left="360"/>
        <w:jc w:val="left"/>
        <w:rPr>
          <w:color w:val="000000" w:themeColor="text1"/>
          <w:sz w:val="24"/>
        </w:rPr>
      </w:pPr>
    </w:p>
    <w:p w14:paraId="4C93CAA4" w14:textId="585D5722" w:rsidR="00632D76" w:rsidRPr="009E2557" w:rsidRDefault="004B2E85">
      <w:pPr>
        <w:snapToGrid w:val="0"/>
        <w:spacing w:line="360" w:lineRule="auto"/>
        <w:ind w:left="360" w:firstLineChars="1300" w:firstLine="3120"/>
        <w:jc w:val="left"/>
        <w:rPr>
          <w:color w:val="000000" w:themeColor="text1"/>
          <w:sz w:val="24"/>
          <w:u w:val="single"/>
        </w:rPr>
      </w:pPr>
      <w:r w:rsidRPr="009E2557">
        <w:rPr>
          <w:rFonts w:hint="eastAsia"/>
          <w:color w:val="000000" w:themeColor="text1"/>
          <w:sz w:val="24"/>
          <w:u w:val="single"/>
        </w:rPr>
        <w:t xml:space="preserve"> </w:t>
      </w:r>
      <w:r w:rsidRPr="009E2557">
        <w:rPr>
          <w:color w:val="000000" w:themeColor="text1"/>
          <w:sz w:val="24"/>
          <w:u w:val="single"/>
        </w:rPr>
        <w:t xml:space="preserve">                           </w:t>
      </w:r>
    </w:p>
    <w:p w14:paraId="5CD1C0A8" w14:textId="77777777" w:rsidR="00632D76" w:rsidRPr="009E2557" w:rsidRDefault="00632D76" w:rsidP="005C4D20">
      <w:pPr>
        <w:snapToGrid w:val="0"/>
        <w:spacing w:line="360" w:lineRule="auto"/>
        <w:jc w:val="left"/>
        <w:rPr>
          <w:color w:val="000000" w:themeColor="text1"/>
          <w:sz w:val="52"/>
          <w:szCs w:val="52"/>
          <w:u w:val="single"/>
        </w:rPr>
      </w:pPr>
    </w:p>
    <w:sectPr w:rsidR="00632D76" w:rsidRPr="009E2557" w:rsidSect="00AD691F">
      <w:pgSz w:w="11906" w:h="16838"/>
      <w:pgMar w:top="1701" w:right="1134" w:bottom="1418"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28F70" w14:textId="77777777" w:rsidR="00CD5109" w:rsidRDefault="00CD5109">
      <w:r>
        <w:separator/>
      </w:r>
    </w:p>
  </w:endnote>
  <w:endnote w:type="continuationSeparator" w:id="0">
    <w:p w14:paraId="3E0C447A" w14:textId="77777777" w:rsidR="00CD5109" w:rsidRDefault="00CD5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新宋体">
    <w:panose1 w:val="02010609030101010101"/>
    <w:charset w:val="86"/>
    <w:family w:val="modern"/>
    <w:pitch w:val="fixed"/>
    <w:sig w:usb0="0000028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8F7C2" w14:textId="77777777" w:rsidR="00C11727" w:rsidRDefault="00E433D0">
    <w:pPr>
      <w:pStyle w:val="af0"/>
      <w:framePr w:wrap="around" w:vAnchor="text" w:hAnchor="margin" w:xAlign="right" w:y="1"/>
      <w:rPr>
        <w:rStyle w:val="a6"/>
      </w:rPr>
    </w:pPr>
    <w:r>
      <w:fldChar w:fldCharType="begin"/>
    </w:r>
    <w:r w:rsidR="00C11727">
      <w:rPr>
        <w:rStyle w:val="a6"/>
      </w:rPr>
      <w:instrText xml:space="preserve">PAGE  </w:instrText>
    </w:r>
    <w:r>
      <w:fldChar w:fldCharType="end"/>
    </w:r>
  </w:p>
  <w:p w14:paraId="4F158DB1" w14:textId="77777777" w:rsidR="00C11727" w:rsidRDefault="00C11727">
    <w:pPr>
      <w:pStyle w:val="af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941DE" w14:textId="77777777" w:rsidR="00C11727" w:rsidRDefault="00E433D0">
    <w:pPr>
      <w:pStyle w:val="af0"/>
      <w:framePr w:wrap="around" w:vAnchor="text" w:hAnchor="margin" w:xAlign="right" w:y="1"/>
      <w:rPr>
        <w:rStyle w:val="a6"/>
      </w:rPr>
    </w:pPr>
    <w:r>
      <w:fldChar w:fldCharType="begin"/>
    </w:r>
    <w:r w:rsidR="00C11727">
      <w:rPr>
        <w:rStyle w:val="a6"/>
      </w:rPr>
      <w:instrText xml:space="preserve">PAGE  </w:instrText>
    </w:r>
    <w:r>
      <w:fldChar w:fldCharType="separate"/>
    </w:r>
    <w:r w:rsidR="00C11727">
      <w:rPr>
        <w:rStyle w:val="a6"/>
      </w:rPr>
      <w:t>1</w:t>
    </w:r>
    <w:r>
      <w:fldChar w:fldCharType="end"/>
    </w:r>
  </w:p>
  <w:p w14:paraId="1820A2D7" w14:textId="77777777" w:rsidR="00C11727" w:rsidRDefault="00C11727">
    <w:pPr>
      <w:pStyle w:val="af0"/>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8DEC9" w14:textId="77777777" w:rsidR="00C11727" w:rsidRDefault="00E433D0">
    <w:pPr>
      <w:pStyle w:val="af0"/>
      <w:framePr w:wrap="around" w:vAnchor="text" w:hAnchor="margin" w:xAlign="right" w:y="1"/>
      <w:rPr>
        <w:rStyle w:val="a6"/>
        <w:color w:val="FFFFFF"/>
      </w:rPr>
    </w:pPr>
    <w:r>
      <w:rPr>
        <w:color w:val="FFFFFF"/>
      </w:rPr>
      <w:fldChar w:fldCharType="begin"/>
    </w:r>
    <w:r w:rsidR="00C11727">
      <w:rPr>
        <w:rStyle w:val="a6"/>
        <w:color w:val="FFFFFF"/>
      </w:rPr>
      <w:instrText xml:space="preserve">PAGE  </w:instrText>
    </w:r>
    <w:r>
      <w:rPr>
        <w:color w:val="FFFFFF"/>
      </w:rPr>
      <w:fldChar w:fldCharType="separate"/>
    </w:r>
    <w:r w:rsidR="001D22BE">
      <w:rPr>
        <w:rStyle w:val="a6"/>
        <w:noProof/>
        <w:color w:val="FFFFFF"/>
      </w:rPr>
      <w:t>0</w:t>
    </w:r>
    <w:r>
      <w:rPr>
        <w:color w:val="FFFFFF"/>
      </w:rPr>
      <w:fldChar w:fldCharType="end"/>
    </w:r>
  </w:p>
  <w:p w14:paraId="526785C2" w14:textId="77777777" w:rsidR="00C11727" w:rsidRDefault="00C11727">
    <w:pPr>
      <w:pStyle w:val="af0"/>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8223D" w14:textId="77777777" w:rsidR="00C11727" w:rsidRDefault="00C11727">
    <w:pPr>
      <w:pStyle w:val="af0"/>
      <w:framePr w:wrap="around" w:vAnchor="text" w:hAnchor="margin" w:xAlign="right" w:y="1"/>
      <w:rPr>
        <w:rStyle w:val="a6"/>
      </w:rPr>
    </w:pPr>
  </w:p>
  <w:p w14:paraId="54C641F8" w14:textId="77777777" w:rsidR="00C11727" w:rsidRDefault="00C11727">
    <w:pPr>
      <w:pStyle w:val="af0"/>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A0905" w14:textId="77777777" w:rsidR="00C11727" w:rsidRDefault="00C11727">
    <w:pPr>
      <w:pStyle w:val="af0"/>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2D038" w14:textId="77777777" w:rsidR="00C11727" w:rsidRDefault="00C11727">
    <w:pPr>
      <w:pStyle w:val="af0"/>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CF2D5" w14:textId="77777777" w:rsidR="00336526" w:rsidRDefault="00E433D0">
    <w:pPr>
      <w:pStyle w:val="af0"/>
      <w:jc w:val="center"/>
    </w:pPr>
    <w:r>
      <w:fldChar w:fldCharType="begin"/>
    </w:r>
    <w:r w:rsidR="00336526">
      <w:instrText xml:space="preserve"> PAGE   \* MERGEFORMAT </w:instrText>
    </w:r>
    <w:r>
      <w:fldChar w:fldCharType="separate"/>
    </w:r>
    <w:r w:rsidR="00CF4B51" w:rsidRPr="00CF4B51">
      <w:rPr>
        <w:noProof/>
        <w:lang w:val="zh-CN"/>
      </w:rPr>
      <w:t>10</w:t>
    </w:r>
    <w:r>
      <w:fldChar w:fldCharType="end"/>
    </w:r>
  </w:p>
  <w:p w14:paraId="4F5CCE03" w14:textId="77777777" w:rsidR="00C11727" w:rsidRDefault="00C11727" w:rsidP="000F59AE">
    <w:pPr>
      <w:pStyle w:val="af0"/>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1C01A" w14:textId="77777777" w:rsidR="00CD5109" w:rsidRDefault="00CD5109">
      <w:r>
        <w:separator/>
      </w:r>
    </w:p>
  </w:footnote>
  <w:footnote w:type="continuationSeparator" w:id="0">
    <w:p w14:paraId="13115B5E" w14:textId="77777777" w:rsidR="00CD5109" w:rsidRDefault="00CD51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A8774" w14:textId="0AB0133F" w:rsidR="00C11727" w:rsidRDefault="00C11727">
    <w:pPr>
      <w:pStyle w:val="af2"/>
      <w:rPr>
        <w:rFonts w:ascii="黑体" w:eastAsia="黑体"/>
        <w:b/>
        <w:sz w:val="21"/>
      </w:rPr>
    </w:pPr>
    <w:r>
      <w:rPr>
        <w:rFonts w:ascii="黑体" w:eastAsia="黑体"/>
        <w:b/>
        <w:sz w:val="21"/>
      </w:rPr>
      <w:t>JJ</w:t>
    </w:r>
    <w:r>
      <w:rPr>
        <w:rFonts w:ascii="黑体" w:eastAsia="黑体" w:hint="eastAsia"/>
        <w:b/>
        <w:sz w:val="21"/>
      </w:rPr>
      <w:t>F（桂）</w:t>
    </w:r>
    <w:r>
      <w:rPr>
        <w:rFonts w:ascii="黑体" w:eastAsia="黑体"/>
        <w:b/>
        <w:sz w:val="21"/>
      </w:rPr>
      <w:t xml:space="preserve">    -20</w:t>
    </w:r>
    <w:r w:rsidR="000D6CF4">
      <w:rPr>
        <w:rFonts w:ascii="黑体" w:eastAsia="黑体"/>
        <w:b/>
        <w:sz w:val="21"/>
      </w:rPr>
      <w:t>2</w:t>
    </w:r>
    <w:r>
      <w:rPr>
        <w:rFonts w:ascii="黑体" w:eastAsia="黑体"/>
        <w:b/>
        <w:sz w:val="21"/>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B6B4C"/>
    <w:multiLevelType w:val="multilevel"/>
    <w:tmpl w:val="3DBCAD7A"/>
    <w:styleLink w:val="2"/>
    <w:lvl w:ilvl="0">
      <w:start w:val="1"/>
      <w:numFmt w:val="decimal"/>
      <w:lvlText w:val="%1."/>
      <w:lvlJc w:val="left"/>
      <w:pPr>
        <w:ind w:left="850" w:hanging="425"/>
      </w:pPr>
      <w:rPr>
        <w:rFonts w:hint="eastAsia"/>
      </w:rPr>
    </w:lvl>
    <w:lvl w:ilvl="1">
      <w:start w:val="1"/>
      <w:numFmt w:val="decimal"/>
      <w:lvlText w:val="%1.%2"/>
      <w:lvlJc w:val="left"/>
      <w:pPr>
        <w:ind w:left="1417" w:hanging="567"/>
      </w:pPr>
      <w:rPr>
        <w:rFonts w:hint="eastAsia"/>
      </w:rPr>
    </w:lvl>
    <w:lvl w:ilvl="2">
      <w:start w:val="1"/>
      <w:numFmt w:val="decimal"/>
      <w:lvlText w:val="%1.%2.%3"/>
      <w:lvlJc w:val="left"/>
      <w:pPr>
        <w:ind w:left="1843" w:hanging="567"/>
      </w:pPr>
      <w:rPr>
        <w:rFonts w:hint="eastAsia"/>
      </w:rPr>
    </w:lvl>
    <w:lvl w:ilvl="3">
      <w:start w:val="1"/>
      <w:numFmt w:val="decimal"/>
      <w:lvlText w:val="%1.%2.%3.%4"/>
      <w:lvlJc w:val="left"/>
      <w:pPr>
        <w:ind w:left="2409" w:hanging="708"/>
      </w:pPr>
      <w:rPr>
        <w:rFonts w:hint="eastAsia"/>
      </w:rPr>
    </w:lvl>
    <w:lvl w:ilvl="4">
      <w:start w:val="1"/>
      <w:numFmt w:val="decimal"/>
      <w:lvlText w:val="%1.%2.%3.%4.%5"/>
      <w:lvlJc w:val="left"/>
      <w:pPr>
        <w:ind w:left="2976" w:hanging="850"/>
      </w:pPr>
      <w:rPr>
        <w:rFonts w:hint="eastAsia"/>
      </w:rPr>
    </w:lvl>
    <w:lvl w:ilvl="5">
      <w:start w:val="1"/>
      <w:numFmt w:val="decimal"/>
      <w:lvlText w:val="%1.%2.%3.%4.%5.%6"/>
      <w:lvlJc w:val="left"/>
      <w:pPr>
        <w:ind w:left="3685" w:hanging="1134"/>
      </w:pPr>
      <w:rPr>
        <w:rFonts w:hint="eastAsia"/>
      </w:rPr>
    </w:lvl>
    <w:lvl w:ilvl="6">
      <w:start w:val="1"/>
      <w:numFmt w:val="decimal"/>
      <w:lvlText w:val="%1.%2.%3.%4.%5.%6.%7"/>
      <w:lvlJc w:val="left"/>
      <w:pPr>
        <w:ind w:left="4252" w:hanging="1276"/>
      </w:pPr>
      <w:rPr>
        <w:rFonts w:hint="eastAsia"/>
      </w:rPr>
    </w:lvl>
    <w:lvl w:ilvl="7">
      <w:start w:val="1"/>
      <w:numFmt w:val="decimal"/>
      <w:lvlText w:val="%1.%2.%3.%4.%5.%6.%7.%8"/>
      <w:lvlJc w:val="left"/>
      <w:pPr>
        <w:ind w:left="4819" w:hanging="1418"/>
      </w:pPr>
      <w:rPr>
        <w:rFonts w:hint="eastAsia"/>
      </w:rPr>
    </w:lvl>
    <w:lvl w:ilvl="8">
      <w:start w:val="1"/>
      <w:numFmt w:val="decimal"/>
      <w:lvlText w:val="%1.%2.%3.%4.%5.%6.%7.%8.%9"/>
      <w:lvlJc w:val="left"/>
      <w:pPr>
        <w:ind w:left="5527" w:hanging="1700"/>
      </w:pPr>
      <w:rPr>
        <w:rFonts w:hint="eastAsia"/>
      </w:rPr>
    </w:lvl>
  </w:abstractNum>
  <w:abstractNum w:abstractNumId="1" w15:restartNumberingAfterBreak="0">
    <w:nsid w:val="140C4C6F"/>
    <w:multiLevelType w:val="multilevel"/>
    <w:tmpl w:val="140C4C6F"/>
    <w:lvl w:ilvl="0">
      <w:start w:val="1"/>
      <w:numFmt w:val="decimal"/>
      <w:lvlText w:val="%1"/>
      <w:lvlJc w:val="left"/>
      <w:pPr>
        <w:ind w:left="420" w:hanging="420"/>
      </w:pPr>
      <w:rPr>
        <w:rFonts w:hint="eastAsia"/>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1ADB758C"/>
    <w:multiLevelType w:val="multilevel"/>
    <w:tmpl w:val="140C4C6F"/>
    <w:lvl w:ilvl="0">
      <w:start w:val="1"/>
      <w:numFmt w:val="decimal"/>
      <w:lvlText w:val="%1"/>
      <w:lvlJc w:val="left"/>
      <w:pPr>
        <w:ind w:left="420" w:hanging="420"/>
      </w:pPr>
      <w:rPr>
        <w:rFonts w:hint="eastAsia"/>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 w15:restartNumberingAfterBreak="0">
    <w:nsid w:val="1D4F22FF"/>
    <w:multiLevelType w:val="multilevel"/>
    <w:tmpl w:val="0A280B60"/>
    <w:styleLink w:val="1"/>
    <w:lvl w:ilvl="0">
      <w:start w:val="1"/>
      <w:numFmt w:val="decimal"/>
      <w:lvlText w:val="4.%1"/>
      <w:lvlJc w:val="left"/>
      <w:pPr>
        <w:ind w:left="420" w:hanging="420"/>
      </w:pPr>
      <w:rPr>
        <w:rFonts w:ascii="宋体" w:eastAsia="宋体" w:hAnsi="宋体"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15:restartNumberingAfterBreak="0">
    <w:nsid w:val="2A46078D"/>
    <w:multiLevelType w:val="multilevel"/>
    <w:tmpl w:val="2A46078D"/>
    <w:lvl w:ilvl="0">
      <w:start w:val="1"/>
      <w:numFmt w:val="decimal"/>
      <w:lvlText w:val="6.%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3B9464CD"/>
    <w:multiLevelType w:val="multilevel"/>
    <w:tmpl w:val="3B9464C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C0B1177"/>
    <w:multiLevelType w:val="multilevel"/>
    <w:tmpl w:val="3DBCAD7A"/>
    <w:numStyleLink w:val="2"/>
  </w:abstractNum>
  <w:abstractNum w:abstractNumId="7" w15:restartNumberingAfterBreak="0">
    <w:nsid w:val="55D10408"/>
    <w:multiLevelType w:val="multilevel"/>
    <w:tmpl w:val="0A280B60"/>
    <w:numStyleLink w:val="1"/>
  </w:abstractNum>
  <w:abstractNum w:abstractNumId="8" w15:restartNumberingAfterBreak="0">
    <w:nsid w:val="56AD6E9D"/>
    <w:multiLevelType w:val="multilevel"/>
    <w:tmpl w:val="55D10408"/>
    <w:lvl w:ilvl="0">
      <w:start w:val="1"/>
      <w:numFmt w:val="decimal"/>
      <w:lvlText w:val="4.%1"/>
      <w:lvlJc w:val="left"/>
      <w:pPr>
        <w:ind w:left="420" w:hanging="420"/>
      </w:pPr>
      <w:rPr>
        <w:rFonts w:ascii="宋体" w:eastAsia="宋体" w:hAnsi="宋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5DE739CF"/>
    <w:multiLevelType w:val="multilevel"/>
    <w:tmpl w:val="140C4C6F"/>
    <w:lvl w:ilvl="0">
      <w:start w:val="1"/>
      <w:numFmt w:val="decimal"/>
      <w:lvlText w:val="%1"/>
      <w:lvlJc w:val="left"/>
      <w:pPr>
        <w:ind w:left="420" w:hanging="420"/>
      </w:pPr>
      <w:rPr>
        <w:rFonts w:hint="eastAsia"/>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 w15:restartNumberingAfterBreak="0">
    <w:nsid w:val="61AE2064"/>
    <w:multiLevelType w:val="hybridMultilevel"/>
    <w:tmpl w:val="AD228A06"/>
    <w:lvl w:ilvl="0" w:tplc="229E57B2">
      <w:start w:val="1"/>
      <w:numFmt w:val="decimal"/>
      <w:lvlText w:val="（%1）"/>
      <w:lvlJc w:val="left"/>
      <w:pPr>
        <w:tabs>
          <w:tab w:val="num" w:pos="2400"/>
        </w:tabs>
        <w:ind w:left="2400" w:hanging="1080"/>
      </w:pPr>
      <w:rPr>
        <w:rFonts w:hint="default"/>
      </w:rPr>
    </w:lvl>
    <w:lvl w:ilvl="1" w:tplc="04090019" w:tentative="1">
      <w:start w:val="1"/>
      <w:numFmt w:val="lowerLetter"/>
      <w:lvlText w:val="%2)"/>
      <w:lvlJc w:val="left"/>
      <w:pPr>
        <w:tabs>
          <w:tab w:val="num" w:pos="2160"/>
        </w:tabs>
        <w:ind w:left="2160" w:hanging="420"/>
      </w:pPr>
    </w:lvl>
    <w:lvl w:ilvl="2" w:tplc="0409001B" w:tentative="1">
      <w:start w:val="1"/>
      <w:numFmt w:val="lowerRoman"/>
      <w:lvlText w:val="%3."/>
      <w:lvlJc w:val="right"/>
      <w:pPr>
        <w:tabs>
          <w:tab w:val="num" w:pos="2580"/>
        </w:tabs>
        <w:ind w:left="2580" w:hanging="420"/>
      </w:pPr>
    </w:lvl>
    <w:lvl w:ilvl="3" w:tplc="0409000F" w:tentative="1">
      <w:start w:val="1"/>
      <w:numFmt w:val="decimal"/>
      <w:lvlText w:val="%4."/>
      <w:lvlJc w:val="left"/>
      <w:pPr>
        <w:tabs>
          <w:tab w:val="num" w:pos="3000"/>
        </w:tabs>
        <w:ind w:left="3000" w:hanging="420"/>
      </w:pPr>
    </w:lvl>
    <w:lvl w:ilvl="4" w:tplc="04090019" w:tentative="1">
      <w:start w:val="1"/>
      <w:numFmt w:val="lowerLetter"/>
      <w:lvlText w:val="%5)"/>
      <w:lvlJc w:val="left"/>
      <w:pPr>
        <w:tabs>
          <w:tab w:val="num" w:pos="3420"/>
        </w:tabs>
        <w:ind w:left="3420" w:hanging="420"/>
      </w:pPr>
    </w:lvl>
    <w:lvl w:ilvl="5" w:tplc="0409001B" w:tentative="1">
      <w:start w:val="1"/>
      <w:numFmt w:val="lowerRoman"/>
      <w:lvlText w:val="%6."/>
      <w:lvlJc w:val="right"/>
      <w:pPr>
        <w:tabs>
          <w:tab w:val="num" w:pos="3840"/>
        </w:tabs>
        <w:ind w:left="3840" w:hanging="420"/>
      </w:pPr>
    </w:lvl>
    <w:lvl w:ilvl="6" w:tplc="0409000F" w:tentative="1">
      <w:start w:val="1"/>
      <w:numFmt w:val="decimal"/>
      <w:lvlText w:val="%7."/>
      <w:lvlJc w:val="left"/>
      <w:pPr>
        <w:tabs>
          <w:tab w:val="num" w:pos="4260"/>
        </w:tabs>
        <w:ind w:left="4260" w:hanging="420"/>
      </w:pPr>
    </w:lvl>
    <w:lvl w:ilvl="7" w:tplc="04090019" w:tentative="1">
      <w:start w:val="1"/>
      <w:numFmt w:val="lowerLetter"/>
      <w:lvlText w:val="%8)"/>
      <w:lvlJc w:val="left"/>
      <w:pPr>
        <w:tabs>
          <w:tab w:val="num" w:pos="4680"/>
        </w:tabs>
        <w:ind w:left="4680" w:hanging="420"/>
      </w:pPr>
    </w:lvl>
    <w:lvl w:ilvl="8" w:tplc="0409001B" w:tentative="1">
      <w:start w:val="1"/>
      <w:numFmt w:val="lowerRoman"/>
      <w:lvlText w:val="%9."/>
      <w:lvlJc w:val="right"/>
      <w:pPr>
        <w:tabs>
          <w:tab w:val="num" w:pos="5100"/>
        </w:tabs>
        <w:ind w:left="5100" w:hanging="420"/>
      </w:pPr>
    </w:lvl>
  </w:abstractNum>
  <w:abstractNum w:abstractNumId="11" w15:restartNumberingAfterBreak="0">
    <w:nsid w:val="6BB01F64"/>
    <w:multiLevelType w:val="hybridMultilevel"/>
    <w:tmpl w:val="11CACAEA"/>
    <w:lvl w:ilvl="0" w:tplc="0496580A">
      <w:start w:val="1"/>
      <w:numFmt w:val="decimal"/>
      <w:pStyle w:val="a"/>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F9662D6"/>
    <w:multiLevelType w:val="multilevel"/>
    <w:tmpl w:val="7F9662D6"/>
    <w:lvl w:ilvl="0">
      <w:start w:val="1"/>
      <w:numFmt w:val="decimal"/>
      <w:lvlText w:val="5.%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564216123">
    <w:abstractNumId w:val="1"/>
  </w:num>
  <w:num w:numId="2" w16cid:durableId="1672293407">
    <w:abstractNumId w:val="7"/>
  </w:num>
  <w:num w:numId="3" w16cid:durableId="644044442">
    <w:abstractNumId w:val="12"/>
  </w:num>
  <w:num w:numId="4" w16cid:durableId="20403503">
    <w:abstractNumId w:val="4"/>
  </w:num>
  <w:num w:numId="5" w16cid:durableId="48305867">
    <w:abstractNumId w:val="5"/>
  </w:num>
  <w:num w:numId="6" w16cid:durableId="396975989">
    <w:abstractNumId w:val="8"/>
  </w:num>
  <w:num w:numId="7" w16cid:durableId="707023965">
    <w:abstractNumId w:val="3"/>
  </w:num>
  <w:num w:numId="8" w16cid:durableId="106048059">
    <w:abstractNumId w:val="0"/>
  </w:num>
  <w:num w:numId="9" w16cid:durableId="360865278">
    <w:abstractNumId w:val="6"/>
  </w:num>
  <w:num w:numId="10" w16cid:durableId="1003512885">
    <w:abstractNumId w:val="11"/>
  </w:num>
  <w:num w:numId="11" w16cid:durableId="984162833">
    <w:abstractNumId w:val="2"/>
  </w:num>
  <w:num w:numId="12" w16cid:durableId="956444480">
    <w:abstractNumId w:val="9"/>
  </w:num>
  <w:num w:numId="13" w16cid:durableId="615336481">
    <w:abstractNumId w:val="11"/>
  </w:num>
  <w:num w:numId="14" w16cid:durableId="207187811">
    <w:abstractNumId w:val="11"/>
  </w:num>
  <w:num w:numId="15" w16cid:durableId="937102900">
    <w:abstractNumId w:val="11"/>
  </w:num>
  <w:num w:numId="16" w16cid:durableId="328560319">
    <w:abstractNumId w:val="11"/>
  </w:num>
  <w:num w:numId="17" w16cid:durableId="1108618261">
    <w:abstractNumId w:val="11"/>
  </w:num>
  <w:num w:numId="18" w16cid:durableId="1710836859">
    <w:abstractNumId w:val="11"/>
  </w:num>
  <w:num w:numId="19" w16cid:durableId="1030186081">
    <w:abstractNumId w:val="11"/>
  </w:num>
  <w:num w:numId="20" w16cid:durableId="190534910">
    <w:abstractNumId w:val="11"/>
  </w:num>
  <w:num w:numId="21" w16cid:durableId="894707873">
    <w:abstractNumId w:val="11"/>
  </w:num>
  <w:num w:numId="22" w16cid:durableId="1216576752">
    <w:abstractNumId w:val="11"/>
  </w:num>
  <w:num w:numId="23" w16cid:durableId="2043019914">
    <w:abstractNumId w:val="11"/>
  </w:num>
  <w:num w:numId="24" w16cid:durableId="572860028">
    <w:abstractNumId w:val="11"/>
  </w:num>
  <w:num w:numId="25" w16cid:durableId="22945561">
    <w:abstractNumId w:val="11"/>
  </w:num>
  <w:num w:numId="26" w16cid:durableId="2044743660">
    <w:abstractNumId w:val="11"/>
  </w:num>
  <w:num w:numId="27" w16cid:durableId="1764765149">
    <w:abstractNumId w:val="11"/>
  </w:num>
  <w:num w:numId="28" w16cid:durableId="928465913">
    <w:abstractNumId w:val="11"/>
  </w:num>
  <w:num w:numId="29" w16cid:durableId="643782486">
    <w:abstractNumId w:val="11"/>
  </w:num>
  <w:num w:numId="30" w16cid:durableId="1390491587">
    <w:abstractNumId w:val="11"/>
  </w:num>
  <w:num w:numId="31" w16cid:durableId="43800101">
    <w:abstractNumId w:val="11"/>
  </w:num>
  <w:num w:numId="32" w16cid:durableId="1316495038">
    <w:abstractNumId w:val="11"/>
  </w:num>
  <w:num w:numId="33" w16cid:durableId="271788537">
    <w:abstractNumId w:val="11"/>
  </w:num>
  <w:num w:numId="34" w16cid:durableId="570309004">
    <w:abstractNumId w:val="11"/>
  </w:num>
  <w:num w:numId="35" w16cid:durableId="258946810">
    <w:abstractNumId w:val="11"/>
  </w:num>
  <w:num w:numId="36" w16cid:durableId="299188720">
    <w:abstractNumId w:val="10"/>
  </w:num>
  <w:num w:numId="37" w16cid:durableId="1768113540">
    <w:abstractNumId w:val="11"/>
  </w:num>
  <w:num w:numId="38" w16cid:durableId="1370758140">
    <w:abstractNumId w:val="11"/>
  </w:num>
  <w:num w:numId="39" w16cid:durableId="11016791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287"/>
  <w:displayHorizontalDrawingGridEvery w:val="0"/>
  <w:characterSpacingControl w:val="compressPunctuation"/>
  <w:hdrShapeDefaults>
    <o:shapedefaults v:ext="edit" spidmax="30721"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B52"/>
    <w:rsid w:val="00000597"/>
    <w:rsid w:val="00000FB5"/>
    <w:rsid w:val="000025B2"/>
    <w:rsid w:val="000025B9"/>
    <w:rsid w:val="00002ECB"/>
    <w:rsid w:val="00002FE9"/>
    <w:rsid w:val="0000328E"/>
    <w:rsid w:val="0000364C"/>
    <w:rsid w:val="000046B5"/>
    <w:rsid w:val="0000509E"/>
    <w:rsid w:val="0000538A"/>
    <w:rsid w:val="00005C21"/>
    <w:rsid w:val="00006BC0"/>
    <w:rsid w:val="00007261"/>
    <w:rsid w:val="000072BA"/>
    <w:rsid w:val="00007702"/>
    <w:rsid w:val="000116E0"/>
    <w:rsid w:val="000121BB"/>
    <w:rsid w:val="00012F5B"/>
    <w:rsid w:val="00013C14"/>
    <w:rsid w:val="00013CF8"/>
    <w:rsid w:val="00014F74"/>
    <w:rsid w:val="00014FC6"/>
    <w:rsid w:val="00015554"/>
    <w:rsid w:val="00015FE7"/>
    <w:rsid w:val="000167D3"/>
    <w:rsid w:val="00016921"/>
    <w:rsid w:val="00016F87"/>
    <w:rsid w:val="00017235"/>
    <w:rsid w:val="0001740D"/>
    <w:rsid w:val="000177BF"/>
    <w:rsid w:val="00017CC4"/>
    <w:rsid w:val="0002001E"/>
    <w:rsid w:val="000210CB"/>
    <w:rsid w:val="00021107"/>
    <w:rsid w:val="0002113C"/>
    <w:rsid w:val="000218C6"/>
    <w:rsid w:val="00021C28"/>
    <w:rsid w:val="000221B8"/>
    <w:rsid w:val="000227A8"/>
    <w:rsid w:val="00022CA7"/>
    <w:rsid w:val="00022F07"/>
    <w:rsid w:val="00023A46"/>
    <w:rsid w:val="00024E44"/>
    <w:rsid w:val="00024F40"/>
    <w:rsid w:val="000253A2"/>
    <w:rsid w:val="000254F8"/>
    <w:rsid w:val="000256BC"/>
    <w:rsid w:val="00025FD2"/>
    <w:rsid w:val="00026910"/>
    <w:rsid w:val="00027497"/>
    <w:rsid w:val="00027CA0"/>
    <w:rsid w:val="00027E19"/>
    <w:rsid w:val="00031726"/>
    <w:rsid w:val="0003202D"/>
    <w:rsid w:val="00032875"/>
    <w:rsid w:val="00032F7A"/>
    <w:rsid w:val="000332D3"/>
    <w:rsid w:val="00034514"/>
    <w:rsid w:val="00034B95"/>
    <w:rsid w:val="00034BD7"/>
    <w:rsid w:val="00035E75"/>
    <w:rsid w:val="00036701"/>
    <w:rsid w:val="00037429"/>
    <w:rsid w:val="00037ED3"/>
    <w:rsid w:val="00041111"/>
    <w:rsid w:val="000411C2"/>
    <w:rsid w:val="000414B8"/>
    <w:rsid w:val="00041F2C"/>
    <w:rsid w:val="00042838"/>
    <w:rsid w:val="00043E65"/>
    <w:rsid w:val="00043EE9"/>
    <w:rsid w:val="00044364"/>
    <w:rsid w:val="00044959"/>
    <w:rsid w:val="00046788"/>
    <w:rsid w:val="000467CC"/>
    <w:rsid w:val="00047ABF"/>
    <w:rsid w:val="000505DE"/>
    <w:rsid w:val="00051018"/>
    <w:rsid w:val="00051391"/>
    <w:rsid w:val="00052240"/>
    <w:rsid w:val="000531A1"/>
    <w:rsid w:val="00053D2C"/>
    <w:rsid w:val="000541C2"/>
    <w:rsid w:val="000544B4"/>
    <w:rsid w:val="00054F7F"/>
    <w:rsid w:val="00055CA9"/>
    <w:rsid w:val="000565CB"/>
    <w:rsid w:val="00056EC3"/>
    <w:rsid w:val="00057D91"/>
    <w:rsid w:val="000600C5"/>
    <w:rsid w:val="000600DC"/>
    <w:rsid w:val="0006090A"/>
    <w:rsid w:val="00060A3D"/>
    <w:rsid w:val="00061502"/>
    <w:rsid w:val="00061615"/>
    <w:rsid w:val="00061BD4"/>
    <w:rsid w:val="00061E1B"/>
    <w:rsid w:val="000622A5"/>
    <w:rsid w:val="00062854"/>
    <w:rsid w:val="0006331C"/>
    <w:rsid w:val="000635E5"/>
    <w:rsid w:val="0006387B"/>
    <w:rsid w:val="0006562E"/>
    <w:rsid w:val="000661D4"/>
    <w:rsid w:val="000663C9"/>
    <w:rsid w:val="0006683D"/>
    <w:rsid w:val="00066B89"/>
    <w:rsid w:val="0006779C"/>
    <w:rsid w:val="000707F3"/>
    <w:rsid w:val="00071463"/>
    <w:rsid w:val="00071892"/>
    <w:rsid w:val="0007354B"/>
    <w:rsid w:val="00073878"/>
    <w:rsid w:val="0007392C"/>
    <w:rsid w:val="00073BAD"/>
    <w:rsid w:val="00073ED9"/>
    <w:rsid w:val="000740D1"/>
    <w:rsid w:val="00074247"/>
    <w:rsid w:val="00074BAF"/>
    <w:rsid w:val="00074C21"/>
    <w:rsid w:val="0007584F"/>
    <w:rsid w:val="000759E2"/>
    <w:rsid w:val="00075BA7"/>
    <w:rsid w:val="00075FBE"/>
    <w:rsid w:val="0007711C"/>
    <w:rsid w:val="00077481"/>
    <w:rsid w:val="0008118F"/>
    <w:rsid w:val="000815B3"/>
    <w:rsid w:val="000817CA"/>
    <w:rsid w:val="00082AD5"/>
    <w:rsid w:val="00082D9A"/>
    <w:rsid w:val="0008431F"/>
    <w:rsid w:val="000863F7"/>
    <w:rsid w:val="0008663D"/>
    <w:rsid w:val="00086902"/>
    <w:rsid w:val="00086ADF"/>
    <w:rsid w:val="00086D8E"/>
    <w:rsid w:val="000876DA"/>
    <w:rsid w:val="00090CAF"/>
    <w:rsid w:val="00090E27"/>
    <w:rsid w:val="00091392"/>
    <w:rsid w:val="00091CC0"/>
    <w:rsid w:val="00092EC3"/>
    <w:rsid w:val="00093B4C"/>
    <w:rsid w:val="00093E98"/>
    <w:rsid w:val="000954CF"/>
    <w:rsid w:val="0009569A"/>
    <w:rsid w:val="00096AE7"/>
    <w:rsid w:val="00097793"/>
    <w:rsid w:val="000A3A36"/>
    <w:rsid w:val="000A4492"/>
    <w:rsid w:val="000A4C67"/>
    <w:rsid w:val="000A511A"/>
    <w:rsid w:val="000A5326"/>
    <w:rsid w:val="000A580A"/>
    <w:rsid w:val="000A607D"/>
    <w:rsid w:val="000A7818"/>
    <w:rsid w:val="000B009E"/>
    <w:rsid w:val="000B0417"/>
    <w:rsid w:val="000B0CD4"/>
    <w:rsid w:val="000B0FDF"/>
    <w:rsid w:val="000B286A"/>
    <w:rsid w:val="000B2E2F"/>
    <w:rsid w:val="000B3358"/>
    <w:rsid w:val="000B36AE"/>
    <w:rsid w:val="000B448E"/>
    <w:rsid w:val="000B4579"/>
    <w:rsid w:val="000B45B1"/>
    <w:rsid w:val="000B4885"/>
    <w:rsid w:val="000B4E87"/>
    <w:rsid w:val="000B6345"/>
    <w:rsid w:val="000B641A"/>
    <w:rsid w:val="000B6904"/>
    <w:rsid w:val="000B6B57"/>
    <w:rsid w:val="000B6D49"/>
    <w:rsid w:val="000B7354"/>
    <w:rsid w:val="000B7C7D"/>
    <w:rsid w:val="000B7DB4"/>
    <w:rsid w:val="000C01D8"/>
    <w:rsid w:val="000C0527"/>
    <w:rsid w:val="000C068B"/>
    <w:rsid w:val="000C06A4"/>
    <w:rsid w:val="000C1927"/>
    <w:rsid w:val="000C1D3E"/>
    <w:rsid w:val="000C20AB"/>
    <w:rsid w:val="000C368E"/>
    <w:rsid w:val="000C37A9"/>
    <w:rsid w:val="000C3BC8"/>
    <w:rsid w:val="000C43B8"/>
    <w:rsid w:val="000C488F"/>
    <w:rsid w:val="000C4A2C"/>
    <w:rsid w:val="000C4E04"/>
    <w:rsid w:val="000C5283"/>
    <w:rsid w:val="000C5A04"/>
    <w:rsid w:val="000C5A11"/>
    <w:rsid w:val="000C7576"/>
    <w:rsid w:val="000C7C41"/>
    <w:rsid w:val="000D04EA"/>
    <w:rsid w:val="000D2427"/>
    <w:rsid w:val="000D24B4"/>
    <w:rsid w:val="000D31D2"/>
    <w:rsid w:val="000D3489"/>
    <w:rsid w:val="000D3532"/>
    <w:rsid w:val="000D4752"/>
    <w:rsid w:val="000D555E"/>
    <w:rsid w:val="000D57AB"/>
    <w:rsid w:val="000D5A2F"/>
    <w:rsid w:val="000D6CF4"/>
    <w:rsid w:val="000D7A13"/>
    <w:rsid w:val="000E0C72"/>
    <w:rsid w:val="000E0EEF"/>
    <w:rsid w:val="000E3D8E"/>
    <w:rsid w:val="000E59AE"/>
    <w:rsid w:val="000E5A79"/>
    <w:rsid w:val="000E652D"/>
    <w:rsid w:val="000E72C0"/>
    <w:rsid w:val="000F0128"/>
    <w:rsid w:val="000F027B"/>
    <w:rsid w:val="000F0AC0"/>
    <w:rsid w:val="000F0EB5"/>
    <w:rsid w:val="000F11D9"/>
    <w:rsid w:val="000F2572"/>
    <w:rsid w:val="000F32F4"/>
    <w:rsid w:val="000F33A3"/>
    <w:rsid w:val="000F381B"/>
    <w:rsid w:val="000F3924"/>
    <w:rsid w:val="000F47AB"/>
    <w:rsid w:val="000F4CB2"/>
    <w:rsid w:val="000F5635"/>
    <w:rsid w:val="000F587E"/>
    <w:rsid w:val="000F59AE"/>
    <w:rsid w:val="000F5A14"/>
    <w:rsid w:val="000F6044"/>
    <w:rsid w:val="000F622B"/>
    <w:rsid w:val="000F689C"/>
    <w:rsid w:val="000F6B11"/>
    <w:rsid w:val="000F7031"/>
    <w:rsid w:val="000F79BB"/>
    <w:rsid w:val="000F7E19"/>
    <w:rsid w:val="0010000A"/>
    <w:rsid w:val="0010349F"/>
    <w:rsid w:val="00104DAA"/>
    <w:rsid w:val="001056C6"/>
    <w:rsid w:val="00105AD6"/>
    <w:rsid w:val="001105ED"/>
    <w:rsid w:val="0011079D"/>
    <w:rsid w:val="00111388"/>
    <w:rsid w:val="00111F23"/>
    <w:rsid w:val="0011236B"/>
    <w:rsid w:val="0011244E"/>
    <w:rsid w:val="00112A10"/>
    <w:rsid w:val="00113857"/>
    <w:rsid w:val="00114020"/>
    <w:rsid w:val="00114216"/>
    <w:rsid w:val="001144A5"/>
    <w:rsid w:val="0011486B"/>
    <w:rsid w:val="001153D2"/>
    <w:rsid w:val="0011560B"/>
    <w:rsid w:val="00115882"/>
    <w:rsid w:val="00115D23"/>
    <w:rsid w:val="00115EF4"/>
    <w:rsid w:val="00116421"/>
    <w:rsid w:val="0011658F"/>
    <w:rsid w:val="00116812"/>
    <w:rsid w:val="0011732C"/>
    <w:rsid w:val="001175D3"/>
    <w:rsid w:val="00120923"/>
    <w:rsid w:val="00120B78"/>
    <w:rsid w:val="001219DC"/>
    <w:rsid w:val="00122481"/>
    <w:rsid w:val="00123D46"/>
    <w:rsid w:val="001243CC"/>
    <w:rsid w:val="00124FC9"/>
    <w:rsid w:val="00125108"/>
    <w:rsid w:val="0012578A"/>
    <w:rsid w:val="00125C49"/>
    <w:rsid w:val="0012610E"/>
    <w:rsid w:val="0013008F"/>
    <w:rsid w:val="00130929"/>
    <w:rsid w:val="00132BEF"/>
    <w:rsid w:val="0013537F"/>
    <w:rsid w:val="00136C28"/>
    <w:rsid w:val="00140419"/>
    <w:rsid w:val="001414F1"/>
    <w:rsid w:val="0014183C"/>
    <w:rsid w:val="00141F77"/>
    <w:rsid w:val="0014242A"/>
    <w:rsid w:val="001426E0"/>
    <w:rsid w:val="001447D4"/>
    <w:rsid w:val="001448E5"/>
    <w:rsid w:val="001449EB"/>
    <w:rsid w:val="00146186"/>
    <w:rsid w:val="00147C22"/>
    <w:rsid w:val="00147D0A"/>
    <w:rsid w:val="001504F3"/>
    <w:rsid w:val="00150759"/>
    <w:rsid w:val="00150A9B"/>
    <w:rsid w:val="0015126E"/>
    <w:rsid w:val="00152337"/>
    <w:rsid w:val="00152B34"/>
    <w:rsid w:val="00152E47"/>
    <w:rsid w:val="00153E75"/>
    <w:rsid w:val="00154FDE"/>
    <w:rsid w:val="0015549C"/>
    <w:rsid w:val="001555A2"/>
    <w:rsid w:val="001557D4"/>
    <w:rsid w:val="0015585A"/>
    <w:rsid w:val="00155E07"/>
    <w:rsid w:val="0015748F"/>
    <w:rsid w:val="001574D2"/>
    <w:rsid w:val="00161678"/>
    <w:rsid w:val="00161842"/>
    <w:rsid w:val="001619A2"/>
    <w:rsid w:val="00162BCC"/>
    <w:rsid w:val="00162C9E"/>
    <w:rsid w:val="00163AB3"/>
    <w:rsid w:val="00164015"/>
    <w:rsid w:val="00164368"/>
    <w:rsid w:val="001645F9"/>
    <w:rsid w:val="001646BE"/>
    <w:rsid w:val="00166632"/>
    <w:rsid w:val="00166724"/>
    <w:rsid w:val="00166B6E"/>
    <w:rsid w:val="00166E37"/>
    <w:rsid w:val="00167F6E"/>
    <w:rsid w:val="00170B62"/>
    <w:rsid w:val="00172085"/>
    <w:rsid w:val="00173339"/>
    <w:rsid w:val="00173951"/>
    <w:rsid w:val="00173FE2"/>
    <w:rsid w:val="00174089"/>
    <w:rsid w:val="00176B90"/>
    <w:rsid w:val="00177AB6"/>
    <w:rsid w:val="001802C9"/>
    <w:rsid w:val="00180CC2"/>
    <w:rsid w:val="00180E50"/>
    <w:rsid w:val="00181280"/>
    <w:rsid w:val="001823E4"/>
    <w:rsid w:val="001827A2"/>
    <w:rsid w:val="00182AE7"/>
    <w:rsid w:val="00182F3B"/>
    <w:rsid w:val="0018335A"/>
    <w:rsid w:val="00184EBF"/>
    <w:rsid w:val="00185182"/>
    <w:rsid w:val="001868FE"/>
    <w:rsid w:val="00187712"/>
    <w:rsid w:val="0019051D"/>
    <w:rsid w:val="00191C18"/>
    <w:rsid w:val="00192773"/>
    <w:rsid w:val="00193366"/>
    <w:rsid w:val="0019336B"/>
    <w:rsid w:val="00193FAD"/>
    <w:rsid w:val="0019440D"/>
    <w:rsid w:val="001944BB"/>
    <w:rsid w:val="00194DD6"/>
    <w:rsid w:val="00194FA1"/>
    <w:rsid w:val="00195351"/>
    <w:rsid w:val="00195359"/>
    <w:rsid w:val="001959B1"/>
    <w:rsid w:val="00196A1F"/>
    <w:rsid w:val="00196A89"/>
    <w:rsid w:val="00197387"/>
    <w:rsid w:val="001A1360"/>
    <w:rsid w:val="001A1ED6"/>
    <w:rsid w:val="001A28B3"/>
    <w:rsid w:val="001A3DF5"/>
    <w:rsid w:val="001A4304"/>
    <w:rsid w:val="001A5085"/>
    <w:rsid w:val="001A54B8"/>
    <w:rsid w:val="001A5936"/>
    <w:rsid w:val="001A6076"/>
    <w:rsid w:val="001A65FC"/>
    <w:rsid w:val="001A73FA"/>
    <w:rsid w:val="001A7952"/>
    <w:rsid w:val="001A7A47"/>
    <w:rsid w:val="001B1E17"/>
    <w:rsid w:val="001B2C1B"/>
    <w:rsid w:val="001B3D29"/>
    <w:rsid w:val="001B4135"/>
    <w:rsid w:val="001B43E7"/>
    <w:rsid w:val="001B4911"/>
    <w:rsid w:val="001B4B15"/>
    <w:rsid w:val="001B5180"/>
    <w:rsid w:val="001B6752"/>
    <w:rsid w:val="001B6A06"/>
    <w:rsid w:val="001B6A4D"/>
    <w:rsid w:val="001C0E6F"/>
    <w:rsid w:val="001C0F8F"/>
    <w:rsid w:val="001C125E"/>
    <w:rsid w:val="001C171F"/>
    <w:rsid w:val="001C1A40"/>
    <w:rsid w:val="001C3231"/>
    <w:rsid w:val="001C4C9E"/>
    <w:rsid w:val="001C5123"/>
    <w:rsid w:val="001C51D9"/>
    <w:rsid w:val="001C5A43"/>
    <w:rsid w:val="001C644C"/>
    <w:rsid w:val="001C6C65"/>
    <w:rsid w:val="001C7778"/>
    <w:rsid w:val="001D1E53"/>
    <w:rsid w:val="001D22BE"/>
    <w:rsid w:val="001D24D2"/>
    <w:rsid w:val="001D2924"/>
    <w:rsid w:val="001D37C1"/>
    <w:rsid w:val="001D3D66"/>
    <w:rsid w:val="001D46CE"/>
    <w:rsid w:val="001D7278"/>
    <w:rsid w:val="001E0B15"/>
    <w:rsid w:val="001E12C5"/>
    <w:rsid w:val="001E185E"/>
    <w:rsid w:val="001E19C5"/>
    <w:rsid w:val="001E1A6E"/>
    <w:rsid w:val="001E1A7F"/>
    <w:rsid w:val="001E2541"/>
    <w:rsid w:val="001E43D0"/>
    <w:rsid w:val="001E4896"/>
    <w:rsid w:val="001E580A"/>
    <w:rsid w:val="001E58E2"/>
    <w:rsid w:val="001E5D29"/>
    <w:rsid w:val="001E703A"/>
    <w:rsid w:val="001E7BD8"/>
    <w:rsid w:val="001F0256"/>
    <w:rsid w:val="001F0D06"/>
    <w:rsid w:val="001F0D92"/>
    <w:rsid w:val="001F0FA2"/>
    <w:rsid w:val="001F11A9"/>
    <w:rsid w:val="001F2941"/>
    <w:rsid w:val="001F3939"/>
    <w:rsid w:val="001F44D7"/>
    <w:rsid w:val="001F4F59"/>
    <w:rsid w:val="001F512A"/>
    <w:rsid w:val="001F592E"/>
    <w:rsid w:val="001F5F97"/>
    <w:rsid w:val="001F6168"/>
    <w:rsid w:val="001F6F02"/>
    <w:rsid w:val="002002A0"/>
    <w:rsid w:val="002008D3"/>
    <w:rsid w:val="002011B2"/>
    <w:rsid w:val="0020138D"/>
    <w:rsid w:val="00201D7A"/>
    <w:rsid w:val="0020248C"/>
    <w:rsid w:val="00202559"/>
    <w:rsid w:val="002038C7"/>
    <w:rsid w:val="002039F5"/>
    <w:rsid w:val="002044BE"/>
    <w:rsid w:val="0020529C"/>
    <w:rsid w:val="0020537D"/>
    <w:rsid w:val="002056B0"/>
    <w:rsid w:val="00205B59"/>
    <w:rsid w:val="00206931"/>
    <w:rsid w:val="00206F61"/>
    <w:rsid w:val="00207197"/>
    <w:rsid w:val="00207788"/>
    <w:rsid w:val="0020792E"/>
    <w:rsid w:val="0020795C"/>
    <w:rsid w:val="00207A93"/>
    <w:rsid w:val="00210FB5"/>
    <w:rsid w:val="00211B72"/>
    <w:rsid w:val="00212891"/>
    <w:rsid w:val="00212BBA"/>
    <w:rsid w:val="00213230"/>
    <w:rsid w:val="00213274"/>
    <w:rsid w:val="00215811"/>
    <w:rsid w:val="00215CB0"/>
    <w:rsid w:val="0021630D"/>
    <w:rsid w:val="002169CD"/>
    <w:rsid w:val="00216A83"/>
    <w:rsid w:val="00221D5E"/>
    <w:rsid w:val="00222B82"/>
    <w:rsid w:val="00223277"/>
    <w:rsid w:val="0022362B"/>
    <w:rsid w:val="00224685"/>
    <w:rsid w:val="002248CD"/>
    <w:rsid w:val="00224C9A"/>
    <w:rsid w:val="002252DD"/>
    <w:rsid w:val="00225ACC"/>
    <w:rsid w:val="00225F64"/>
    <w:rsid w:val="00226DF7"/>
    <w:rsid w:val="00227FEA"/>
    <w:rsid w:val="002301C0"/>
    <w:rsid w:val="00230DDB"/>
    <w:rsid w:val="00230FFE"/>
    <w:rsid w:val="002313C8"/>
    <w:rsid w:val="002315ED"/>
    <w:rsid w:val="002331F8"/>
    <w:rsid w:val="00233482"/>
    <w:rsid w:val="00233F92"/>
    <w:rsid w:val="00234642"/>
    <w:rsid w:val="00234885"/>
    <w:rsid w:val="00237ECD"/>
    <w:rsid w:val="00237EFC"/>
    <w:rsid w:val="002406F5"/>
    <w:rsid w:val="00240B2E"/>
    <w:rsid w:val="0024144D"/>
    <w:rsid w:val="00241A70"/>
    <w:rsid w:val="00242125"/>
    <w:rsid w:val="00242CCF"/>
    <w:rsid w:val="00243826"/>
    <w:rsid w:val="00244512"/>
    <w:rsid w:val="00244566"/>
    <w:rsid w:val="0024504F"/>
    <w:rsid w:val="00245B4D"/>
    <w:rsid w:val="00246D41"/>
    <w:rsid w:val="0025122E"/>
    <w:rsid w:val="0025273B"/>
    <w:rsid w:val="00252954"/>
    <w:rsid w:val="00252EB6"/>
    <w:rsid w:val="0025364F"/>
    <w:rsid w:val="0025377F"/>
    <w:rsid w:val="00254A49"/>
    <w:rsid w:val="00254E3B"/>
    <w:rsid w:val="002558B9"/>
    <w:rsid w:val="00255F63"/>
    <w:rsid w:val="00256084"/>
    <w:rsid w:val="002567F4"/>
    <w:rsid w:val="00257092"/>
    <w:rsid w:val="00257AE2"/>
    <w:rsid w:val="00257D59"/>
    <w:rsid w:val="00257ECA"/>
    <w:rsid w:val="00260308"/>
    <w:rsid w:val="00260450"/>
    <w:rsid w:val="002617E2"/>
    <w:rsid w:val="00261B74"/>
    <w:rsid w:val="00262FC5"/>
    <w:rsid w:val="00264533"/>
    <w:rsid w:val="00264F22"/>
    <w:rsid w:val="0026518A"/>
    <w:rsid w:val="0026766C"/>
    <w:rsid w:val="00267E07"/>
    <w:rsid w:val="00270A5A"/>
    <w:rsid w:val="002715E0"/>
    <w:rsid w:val="00271BF1"/>
    <w:rsid w:val="00272D6E"/>
    <w:rsid w:val="002736BF"/>
    <w:rsid w:val="0027459A"/>
    <w:rsid w:val="002745FF"/>
    <w:rsid w:val="00274CAE"/>
    <w:rsid w:val="002758B3"/>
    <w:rsid w:val="00276EAD"/>
    <w:rsid w:val="002778C5"/>
    <w:rsid w:val="0028001F"/>
    <w:rsid w:val="00280200"/>
    <w:rsid w:val="00280856"/>
    <w:rsid w:val="002809D1"/>
    <w:rsid w:val="00280F6A"/>
    <w:rsid w:val="002817FC"/>
    <w:rsid w:val="00281AC1"/>
    <w:rsid w:val="00281F32"/>
    <w:rsid w:val="00282E87"/>
    <w:rsid w:val="002833A9"/>
    <w:rsid w:val="002838DA"/>
    <w:rsid w:val="00284FE5"/>
    <w:rsid w:val="0028580D"/>
    <w:rsid w:val="00285E97"/>
    <w:rsid w:val="00286210"/>
    <w:rsid w:val="002875A9"/>
    <w:rsid w:val="002879AF"/>
    <w:rsid w:val="00291E98"/>
    <w:rsid w:val="00292518"/>
    <w:rsid w:val="00292729"/>
    <w:rsid w:val="00292A94"/>
    <w:rsid w:val="00292C37"/>
    <w:rsid w:val="00293142"/>
    <w:rsid w:val="002935C3"/>
    <w:rsid w:val="00293E16"/>
    <w:rsid w:val="002942AC"/>
    <w:rsid w:val="00294829"/>
    <w:rsid w:val="0029495E"/>
    <w:rsid w:val="002949C3"/>
    <w:rsid w:val="00294CBC"/>
    <w:rsid w:val="00295978"/>
    <w:rsid w:val="00295ABC"/>
    <w:rsid w:val="00295FDD"/>
    <w:rsid w:val="00296AAC"/>
    <w:rsid w:val="002975A2"/>
    <w:rsid w:val="002976A6"/>
    <w:rsid w:val="002A071C"/>
    <w:rsid w:val="002A1490"/>
    <w:rsid w:val="002A1AD2"/>
    <w:rsid w:val="002A1EDF"/>
    <w:rsid w:val="002A1F60"/>
    <w:rsid w:val="002A2422"/>
    <w:rsid w:val="002A2939"/>
    <w:rsid w:val="002A2B2F"/>
    <w:rsid w:val="002A3725"/>
    <w:rsid w:val="002A3B83"/>
    <w:rsid w:val="002A56A9"/>
    <w:rsid w:val="002A599D"/>
    <w:rsid w:val="002A66CE"/>
    <w:rsid w:val="002A67D1"/>
    <w:rsid w:val="002A7267"/>
    <w:rsid w:val="002B0166"/>
    <w:rsid w:val="002B0C91"/>
    <w:rsid w:val="002B1B24"/>
    <w:rsid w:val="002B1F4B"/>
    <w:rsid w:val="002B2018"/>
    <w:rsid w:val="002B2287"/>
    <w:rsid w:val="002B23B0"/>
    <w:rsid w:val="002B3AD1"/>
    <w:rsid w:val="002B3CE8"/>
    <w:rsid w:val="002B4944"/>
    <w:rsid w:val="002B5046"/>
    <w:rsid w:val="002B5908"/>
    <w:rsid w:val="002B60A7"/>
    <w:rsid w:val="002C0282"/>
    <w:rsid w:val="002C198F"/>
    <w:rsid w:val="002C2E36"/>
    <w:rsid w:val="002C3531"/>
    <w:rsid w:val="002C3E97"/>
    <w:rsid w:val="002C3F3A"/>
    <w:rsid w:val="002C48A3"/>
    <w:rsid w:val="002C4964"/>
    <w:rsid w:val="002C5413"/>
    <w:rsid w:val="002C5AF5"/>
    <w:rsid w:val="002C5BD1"/>
    <w:rsid w:val="002C63B2"/>
    <w:rsid w:val="002D00AC"/>
    <w:rsid w:val="002D0122"/>
    <w:rsid w:val="002D02B4"/>
    <w:rsid w:val="002D07B0"/>
    <w:rsid w:val="002D1074"/>
    <w:rsid w:val="002D1A4A"/>
    <w:rsid w:val="002D1E2E"/>
    <w:rsid w:val="002D2A46"/>
    <w:rsid w:val="002D48D0"/>
    <w:rsid w:val="002D49AA"/>
    <w:rsid w:val="002D5662"/>
    <w:rsid w:val="002E0707"/>
    <w:rsid w:val="002E0FBC"/>
    <w:rsid w:val="002E2121"/>
    <w:rsid w:val="002E3141"/>
    <w:rsid w:val="002E373A"/>
    <w:rsid w:val="002E4481"/>
    <w:rsid w:val="002E456D"/>
    <w:rsid w:val="002E4AE1"/>
    <w:rsid w:val="002E4BE6"/>
    <w:rsid w:val="002E4C61"/>
    <w:rsid w:val="002E4C7E"/>
    <w:rsid w:val="002E4FDB"/>
    <w:rsid w:val="002E51D8"/>
    <w:rsid w:val="002E5355"/>
    <w:rsid w:val="002E541C"/>
    <w:rsid w:val="002E5534"/>
    <w:rsid w:val="002E6987"/>
    <w:rsid w:val="002E744B"/>
    <w:rsid w:val="002E7811"/>
    <w:rsid w:val="002E7A81"/>
    <w:rsid w:val="002E7C3D"/>
    <w:rsid w:val="002E7F62"/>
    <w:rsid w:val="002F079C"/>
    <w:rsid w:val="002F0C8E"/>
    <w:rsid w:val="002F2AF9"/>
    <w:rsid w:val="002F348C"/>
    <w:rsid w:val="002F403A"/>
    <w:rsid w:val="002F4673"/>
    <w:rsid w:val="002F49F8"/>
    <w:rsid w:val="002F516C"/>
    <w:rsid w:val="002F6012"/>
    <w:rsid w:val="002F7471"/>
    <w:rsid w:val="002F79D4"/>
    <w:rsid w:val="00303460"/>
    <w:rsid w:val="00303DC8"/>
    <w:rsid w:val="0030429D"/>
    <w:rsid w:val="0030496F"/>
    <w:rsid w:val="003055CC"/>
    <w:rsid w:val="00305FC6"/>
    <w:rsid w:val="00306492"/>
    <w:rsid w:val="003068C4"/>
    <w:rsid w:val="0031016C"/>
    <w:rsid w:val="003106EF"/>
    <w:rsid w:val="00310F4A"/>
    <w:rsid w:val="003128E3"/>
    <w:rsid w:val="0031437D"/>
    <w:rsid w:val="00314450"/>
    <w:rsid w:val="00314CC4"/>
    <w:rsid w:val="00315160"/>
    <w:rsid w:val="00316B1C"/>
    <w:rsid w:val="00320A0B"/>
    <w:rsid w:val="00321BA5"/>
    <w:rsid w:val="00322569"/>
    <w:rsid w:val="00322934"/>
    <w:rsid w:val="00322F90"/>
    <w:rsid w:val="003236C9"/>
    <w:rsid w:val="0032399A"/>
    <w:rsid w:val="00323F9D"/>
    <w:rsid w:val="003242CF"/>
    <w:rsid w:val="00324350"/>
    <w:rsid w:val="00325474"/>
    <w:rsid w:val="003254A7"/>
    <w:rsid w:val="003260DA"/>
    <w:rsid w:val="0032618C"/>
    <w:rsid w:val="0032656E"/>
    <w:rsid w:val="00327028"/>
    <w:rsid w:val="00330411"/>
    <w:rsid w:val="00330FC3"/>
    <w:rsid w:val="003315B1"/>
    <w:rsid w:val="00332BC3"/>
    <w:rsid w:val="00333874"/>
    <w:rsid w:val="00333F7E"/>
    <w:rsid w:val="00334841"/>
    <w:rsid w:val="003355D8"/>
    <w:rsid w:val="003360A7"/>
    <w:rsid w:val="003360C5"/>
    <w:rsid w:val="00336526"/>
    <w:rsid w:val="0033682C"/>
    <w:rsid w:val="00337D0B"/>
    <w:rsid w:val="0034128C"/>
    <w:rsid w:val="00341812"/>
    <w:rsid w:val="00342131"/>
    <w:rsid w:val="0034231A"/>
    <w:rsid w:val="003423AC"/>
    <w:rsid w:val="0034283D"/>
    <w:rsid w:val="00343302"/>
    <w:rsid w:val="00343562"/>
    <w:rsid w:val="00343C04"/>
    <w:rsid w:val="00343E85"/>
    <w:rsid w:val="0034450A"/>
    <w:rsid w:val="003449D6"/>
    <w:rsid w:val="00344D6D"/>
    <w:rsid w:val="00344F96"/>
    <w:rsid w:val="00345945"/>
    <w:rsid w:val="00345FE0"/>
    <w:rsid w:val="003463CA"/>
    <w:rsid w:val="003468EB"/>
    <w:rsid w:val="00346F0E"/>
    <w:rsid w:val="00347538"/>
    <w:rsid w:val="00347CA2"/>
    <w:rsid w:val="0035009C"/>
    <w:rsid w:val="003505ED"/>
    <w:rsid w:val="00351915"/>
    <w:rsid w:val="00351A96"/>
    <w:rsid w:val="00351D49"/>
    <w:rsid w:val="0035207B"/>
    <w:rsid w:val="00353E8F"/>
    <w:rsid w:val="003542D7"/>
    <w:rsid w:val="003543AF"/>
    <w:rsid w:val="003547BC"/>
    <w:rsid w:val="003549F4"/>
    <w:rsid w:val="0035596C"/>
    <w:rsid w:val="00355EBA"/>
    <w:rsid w:val="00356853"/>
    <w:rsid w:val="003574A6"/>
    <w:rsid w:val="00357566"/>
    <w:rsid w:val="00357764"/>
    <w:rsid w:val="00360BCA"/>
    <w:rsid w:val="003627BE"/>
    <w:rsid w:val="00362E8B"/>
    <w:rsid w:val="00363D00"/>
    <w:rsid w:val="00364138"/>
    <w:rsid w:val="003646CE"/>
    <w:rsid w:val="00365178"/>
    <w:rsid w:val="00365355"/>
    <w:rsid w:val="00366752"/>
    <w:rsid w:val="003678D1"/>
    <w:rsid w:val="003701F3"/>
    <w:rsid w:val="00370FE5"/>
    <w:rsid w:val="00372BAD"/>
    <w:rsid w:val="00373DB2"/>
    <w:rsid w:val="003747F2"/>
    <w:rsid w:val="00374B21"/>
    <w:rsid w:val="0037632B"/>
    <w:rsid w:val="00376B06"/>
    <w:rsid w:val="003776EE"/>
    <w:rsid w:val="00380E6D"/>
    <w:rsid w:val="003823CD"/>
    <w:rsid w:val="003827A9"/>
    <w:rsid w:val="0038478E"/>
    <w:rsid w:val="00385C6B"/>
    <w:rsid w:val="00386998"/>
    <w:rsid w:val="00390846"/>
    <w:rsid w:val="00390963"/>
    <w:rsid w:val="00390D32"/>
    <w:rsid w:val="00390F2A"/>
    <w:rsid w:val="00391D69"/>
    <w:rsid w:val="00391DEE"/>
    <w:rsid w:val="00392F81"/>
    <w:rsid w:val="00393B52"/>
    <w:rsid w:val="00393CE7"/>
    <w:rsid w:val="00394930"/>
    <w:rsid w:val="00394B12"/>
    <w:rsid w:val="00394F3F"/>
    <w:rsid w:val="003957F7"/>
    <w:rsid w:val="00395AAC"/>
    <w:rsid w:val="00395B1B"/>
    <w:rsid w:val="00395D92"/>
    <w:rsid w:val="003967CE"/>
    <w:rsid w:val="00397755"/>
    <w:rsid w:val="0039779A"/>
    <w:rsid w:val="003A040A"/>
    <w:rsid w:val="003A0985"/>
    <w:rsid w:val="003A09D4"/>
    <w:rsid w:val="003A2A98"/>
    <w:rsid w:val="003A2D71"/>
    <w:rsid w:val="003A366E"/>
    <w:rsid w:val="003A47B9"/>
    <w:rsid w:val="003A6FA2"/>
    <w:rsid w:val="003A7387"/>
    <w:rsid w:val="003A798C"/>
    <w:rsid w:val="003B0369"/>
    <w:rsid w:val="003B051D"/>
    <w:rsid w:val="003B13D3"/>
    <w:rsid w:val="003B148E"/>
    <w:rsid w:val="003B179C"/>
    <w:rsid w:val="003B2BFB"/>
    <w:rsid w:val="003B46AC"/>
    <w:rsid w:val="003B48EC"/>
    <w:rsid w:val="003B4CE1"/>
    <w:rsid w:val="003B588C"/>
    <w:rsid w:val="003B5F44"/>
    <w:rsid w:val="003B614F"/>
    <w:rsid w:val="003B62C0"/>
    <w:rsid w:val="003B6510"/>
    <w:rsid w:val="003B6958"/>
    <w:rsid w:val="003B6F11"/>
    <w:rsid w:val="003C1357"/>
    <w:rsid w:val="003C21DA"/>
    <w:rsid w:val="003C2246"/>
    <w:rsid w:val="003C3F34"/>
    <w:rsid w:val="003C484A"/>
    <w:rsid w:val="003C61C5"/>
    <w:rsid w:val="003C6BF7"/>
    <w:rsid w:val="003C7BDF"/>
    <w:rsid w:val="003C7F0C"/>
    <w:rsid w:val="003D1054"/>
    <w:rsid w:val="003D19AA"/>
    <w:rsid w:val="003D1B0F"/>
    <w:rsid w:val="003D1BD7"/>
    <w:rsid w:val="003D3055"/>
    <w:rsid w:val="003D395E"/>
    <w:rsid w:val="003D49A6"/>
    <w:rsid w:val="003D5716"/>
    <w:rsid w:val="003D7EEC"/>
    <w:rsid w:val="003E0062"/>
    <w:rsid w:val="003E0123"/>
    <w:rsid w:val="003E0E2A"/>
    <w:rsid w:val="003E1908"/>
    <w:rsid w:val="003E1ACF"/>
    <w:rsid w:val="003E1E78"/>
    <w:rsid w:val="003E26AF"/>
    <w:rsid w:val="003E2C8D"/>
    <w:rsid w:val="003E38E9"/>
    <w:rsid w:val="003E392E"/>
    <w:rsid w:val="003E4BA1"/>
    <w:rsid w:val="003E58D8"/>
    <w:rsid w:val="003E5A5A"/>
    <w:rsid w:val="003E6276"/>
    <w:rsid w:val="003E7488"/>
    <w:rsid w:val="003E77BB"/>
    <w:rsid w:val="003E7C2C"/>
    <w:rsid w:val="003E7DCD"/>
    <w:rsid w:val="003F02F8"/>
    <w:rsid w:val="003F0308"/>
    <w:rsid w:val="003F0AED"/>
    <w:rsid w:val="003F1205"/>
    <w:rsid w:val="003F1C68"/>
    <w:rsid w:val="003F223A"/>
    <w:rsid w:val="003F3174"/>
    <w:rsid w:val="003F41B9"/>
    <w:rsid w:val="003F4C50"/>
    <w:rsid w:val="003F6AFD"/>
    <w:rsid w:val="003F74CD"/>
    <w:rsid w:val="00400A7C"/>
    <w:rsid w:val="004016A2"/>
    <w:rsid w:val="00401C97"/>
    <w:rsid w:val="004021B0"/>
    <w:rsid w:val="00402BBC"/>
    <w:rsid w:val="00402C31"/>
    <w:rsid w:val="00403743"/>
    <w:rsid w:val="004069CD"/>
    <w:rsid w:val="00406A42"/>
    <w:rsid w:val="00406E70"/>
    <w:rsid w:val="004072F9"/>
    <w:rsid w:val="00407625"/>
    <w:rsid w:val="00407F96"/>
    <w:rsid w:val="0041048F"/>
    <w:rsid w:val="004104EE"/>
    <w:rsid w:val="00411D02"/>
    <w:rsid w:val="00412082"/>
    <w:rsid w:val="004120CF"/>
    <w:rsid w:val="0041211A"/>
    <w:rsid w:val="004135E9"/>
    <w:rsid w:val="0041413F"/>
    <w:rsid w:val="00414740"/>
    <w:rsid w:val="0041560B"/>
    <w:rsid w:val="004168CC"/>
    <w:rsid w:val="00417355"/>
    <w:rsid w:val="00417916"/>
    <w:rsid w:val="00417EC1"/>
    <w:rsid w:val="004200F7"/>
    <w:rsid w:val="004204AF"/>
    <w:rsid w:val="0042050D"/>
    <w:rsid w:val="00420AE8"/>
    <w:rsid w:val="00421152"/>
    <w:rsid w:val="00423D03"/>
    <w:rsid w:val="0042465C"/>
    <w:rsid w:val="0042475D"/>
    <w:rsid w:val="004247DA"/>
    <w:rsid w:val="00424893"/>
    <w:rsid w:val="0042595D"/>
    <w:rsid w:val="00425D3F"/>
    <w:rsid w:val="0042606F"/>
    <w:rsid w:val="004263A6"/>
    <w:rsid w:val="0042766C"/>
    <w:rsid w:val="00427B80"/>
    <w:rsid w:val="00430152"/>
    <w:rsid w:val="00430537"/>
    <w:rsid w:val="00430A69"/>
    <w:rsid w:val="004312E9"/>
    <w:rsid w:val="00432161"/>
    <w:rsid w:val="00432367"/>
    <w:rsid w:val="004326E2"/>
    <w:rsid w:val="00432858"/>
    <w:rsid w:val="00433B2A"/>
    <w:rsid w:val="00433DCE"/>
    <w:rsid w:val="00433E8F"/>
    <w:rsid w:val="004344C9"/>
    <w:rsid w:val="00434919"/>
    <w:rsid w:val="00434AE5"/>
    <w:rsid w:val="00434FB8"/>
    <w:rsid w:val="00435261"/>
    <w:rsid w:val="004353A8"/>
    <w:rsid w:val="004355E3"/>
    <w:rsid w:val="00435812"/>
    <w:rsid w:val="00435B08"/>
    <w:rsid w:val="004365F1"/>
    <w:rsid w:val="00437259"/>
    <w:rsid w:val="00437E68"/>
    <w:rsid w:val="00437F4F"/>
    <w:rsid w:val="00440163"/>
    <w:rsid w:val="00440CBE"/>
    <w:rsid w:val="00441078"/>
    <w:rsid w:val="00441090"/>
    <w:rsid w:val="00441C14"/>
    <w:rsid w:val="004426AE"/>
    <w:rsid w:val="00443507"/>
    <w:rsid w:val="004453A0"/>
    <w:rsid w:val="004462B3"/>
    <w:rsid w:val="00447326"/>
    <w:rsid w:val="00447875"/>
    <w:rsid w:val="004478EC"/>
    <w:rsid w:val="00447FEC"/>
    <w:rsid w:val="00451595"/>
    <w:rsid w:val="004523B3"/>
    <w:rsid w:val="004523B5"/>
    <w:rsid w:val="004529E3"/>
    <w:rsid w:val="00452C0F"/>
    <w:rsid w:val="00452C71"/>
    <w:rsid w:val="00452F2F"/>
    <w:rsid w:val="0045376A"/>
    <w:rsid w:val="004544ED"/>
    <w:rsid w:val="00454BD8"/>
    <w:rsid w:val="00456006"/>
    <w:rsid w:val="0045670A"/>
    <w:rsid w:val="00456A8B"/>
    <w:rsid w:val="00456DE6"/>
    <w:rsid w:val="00457011"/>
    <w:rsid w:val="00457D50"/>
    <w:rsid w:val="00460F2D"/>
    <w:rsid w:val="00461BC8"/>
    <w:rsid w:val="00461CF6"/>
    <w:rsid w:val="00462134"/>
    <w:rsid w:val="00462C50"/>
    <w:rsid w:val="00463D11"/>
    <w:rsid w:val="004646D9"/>
    <w:rsid w:val="00464718"/>
    <w:rsid w:val="00464756"/>
    <w:rsid w:val="00464DDE"/>
    <w:rsid w:val="004700EE"/>
    <w:rsid w:val="00470522"/>
    <w:rsid w:val="00471522"/>
    <w:rsid w:val="00471580"/>
    <w:rsid w:val="00471C57"/>
    <w:rsid w:val="00472910"/>
    <w:rsid w:val="00472EC6"/>
    <w:rsid w:val="0047360B"/>
    <w:rsid w:val="00474129"/>
    <w:rsid w:val="004744F3"/>
    <w:rsid w:val="004760B7"/>
    <w:rsid w:val="00476379"/>
    <w:rsid w:val="00476729"/>
    <w:rsid w:val="00476D14"/>
    <w:rsid w:val="00476ECE"/>
    <w:rsid w:val="00476F10"/>
    <w:rsid w:val="004775D8"/>
    <w:rsid w:val="0048041F"/>
    <w:rsid w:val="00480554"/>
    <w:rsid w:val="00480CE8"/>
    <w:rsid w:val="00480EE1"/>
    <w:rsid w:val="00481B55"/>
    <w:rsid w:val="00482775"/>
    <w:rsid w:val="00483A9D"/>
    <w:rsid w:val="00483EBA"/>
    <w:rsid w:val="00483FDA"/>
    <w:rsid w:val="00484F1E"/>
    <w:rsid w:val="004855A3"/>
    <w:rsid w:val="00486261"/>
    <w:rsid w:val="00486D5C"/>
    <w:rsid w:val="00490107"/>
    <w:rsid w:val="004906B7"/>
    <w:rsid w:val="004909FF"/>
    <w:rsid w:val="00491142"/>
    <w:rsid w:val="0049129E"/>
    <w:rsid w:val="0049213B"/>
    <w:rsid w:val="00492DB2"/>
    <w:rsid w:val="00493AFF"/>
    <w:rsid w:val="00493D03"/>
    <w:rsid w:val="00494303"/>
    <w:rsid w:val="00494541"/>
    <w:rsid w:val="0049510B"/>
    <w:rsid w:val="0049524B"/>
    <w:rsid w:val="004965EE"/>
    <w:rsid w:val="00496C92"/>
    <w:rsid w:val="004973F7"/>
    <w:rsid w:val="00497A4C"/>
    <w:rsid w:val="00497A7E"/>
    <w:rsid w:val="00497B00"/>
    <w:rsid w:val="00497BA9"/>
    <w:rsid w:val="00497BC5"/>
    <w:rsid w:val="004A0303"/>
    <w:rsid w:val="004A0354"/>
    <w:rsid w:val="004A0FC8"/>
    <w:rsid w:val="004A15D2"/>
    <w:rsid w:val="004A16DA"/>
    <w:rsid w:val="004A17E8"/>
    <w:rsid w:val="004A1C0F"/>
    <w:rsid w:val="004A26FD"/>
    <w:rsid w:val="004A3263"/>
    <w:rsid w:val="004A3350"/>
    <w:rsid w:val="004A395E"/>
    <w:rsid w:val="004A3EAC"/>
    <w:rsid w:val="004A5D3E"/>
    <w:rsid w:val="004A60DC"/>
    <w:rsid w:val="004A63DD"/>
    <w:rsid w:val="004A7C7A"/>
    <w:rsid w:val="004A7DAC"/>
    <w:rsid w:val="004B0482"/>
    <w:rsid w:val="004B0566"/>
    <w:rsid w:val="004B08A8"/>
    <w:rsid w:val="004B0AFE"/>
    <w:rsid w:val="004B0B18"/>
    <w:rsid w:val="004B0C43"/>
    <w:rsid w:val="004B0ED8"/>
    <w:rsid w:val="004B1BAE"/>
    <w:rsid w:val="004B1C66"/>
    <w:rsid w:val="004B266A"/>
    <w:rsid w:val="004B2E85"/>
    <w:rsid w:val="004B31AD"/>
    <w:rsid w:val="004B39AC"/>
    <w:rsid w:val="004B40C7"/>
    <w:rsid w:val="004B430C"/>
    <w:rsid w:val="004B4372"/>
    <w:rsid w:val="004B68F7"/>
    <w:rsid w:val="004B6E25"/>
    <w:rsid w:val="004C03AC"/>
    <w:rsid w:val="004C0656"/>
    <w:rsid w:val="004C0FEB"/>
    <w:rsid w:val="004C125B"/>
    <w:rsid w:val="004C2105"/>
    <w:rsid w:val="004C28B5"/>
    <w:rsid w:val="004C2F48"/>
    <w:rsid w:val="004C349F"/>
    <w:rsid w:val="004C52D8"/>
    <w:rsid w:val="004C5F2C"/>
    <w:rsid w:val="004C677B"/>
    <w:rsid w:val="004C739A"/>
    <w:rsid w:val="004C7A47"/>
    <w:rsid w:val="004D0E5A"/>
    <w:rsid w:val="004D25B4"/>
    <w:rsid w:val="004D2610"/>
    <w:rsid w:val="004D380E"/>
    <w:rsid w:val="004D3DAD"/>
    <w:rsid w:val="004D4E2F"/>
    <w:rsid w:val="004D5FF8"/>
    <w:rsid w:val="004D7417"/>
    <w:rsid w:val="004D7F75"/>
    <w:rsid w:val="004E0BC6"/>
    <w:rsid w:val="004E240C"/>
    <w:rsid w:val="004E2B79"/>
    <w:rsid w:val="004E2D68"/>
    <w:rsid w:val="004E33E2"/>
    <w:rsid w:val="004E34DC"/>
    <w:rsid w:val="004E34FE"/>
    <w:rsid w:val="004E350F"/>
    <w:rsid w:val="004E3ED0"/>
    <w:rsid w:val="004E59F9"/>
    <w:rsid w:val="004E5E16"/>
    <w:rsid w:val="004E64DB"/>
    <w:rsid w:val="004E6CCD"/>
    <w:rsid w:val="004F066D"/>
    <w:rsid w:val="004F0AFA"/>
    <w:rsid w:val="004F0C68"/>
    <w:rsid w:val="004F1ECC"/>
    <w:rsid w:val="004F24A0"/>
    <w:rsid w:val="004F251F"/>
    <w:rsid w:val="004F2C6A"/>
    <w:rsid w:val="004F32A6"/>
    <w:rsid w:val="004F36CF"/>
    <w:rsid w:val="004F3B93"/>
    <w:rsid w:val="004F3E19"/>
    <w:rsid w:val="004F40FE"/>
    <w:rsid w:val="004F4E08"/>
    <w:rsid w:val="004F6686"/>
    <w:rsid w:val="004F6FBB"/>
    <w:rsid w:val="004F705A"/>
    <w:rsid w:val="004F70D7"/>
    <w:rsid w:val="004F72C1"/>
    <w:rsid w:val="004F7460"/>
    <w:rsid w:val="004F7E4A"/>
    <w:rsid w:val="005001BC"/>
    <w:rsid w:val="00500434"/>
    <w:rsid w:val="00500475"/>
    <w:rsid w:val="0050056E"/>
    <w:rsid w:val="005006DF"/>
    <w:rsid w:val="00500CB1"/>
    <w:rsid w:val="005011BB"/>
    <w:rsid w:val="00501951"/>
    <w:rsid w:val="005019FE"/>
    <w:rsid w:val="00501FFE"/>
    <w:rsid w:val="0050212A"/>
    <w:rsid w:val="005027B7"/>
    <w:rsid w:val="005027DD"/>
    <w:rsid w:val="00505896"/>
    <w:rsid w:val="005059C8"/>
    <w:rsid w:val="00506267"/>
    <w:rsid w:val="005068F8"/>
    <w:rsid w:val="00506E5B"/>
    <w:rsid w:val="0051123D"/>
    <w:rsid w:val="00511F43"/>
    <w:rsid w:val="00511F7F"/>
    <w:rsid w:val="00512EBB"/>
    <w:rsid w:val="0051321C"/>
    <w:rsid w:val="005134CC"/>
    <w:rsid w:val="00513B2A"/>
    <w:rsid w:val="00515A27"/>
    <w:rsid w:val="00515E7E"/>
    <w:rsid w:val="00516121"/>
    <w:rsid w:val="0051698E"/>
    <w:rsid w:val="00516BEF"/>
    <w:rsid w:val="00516DC9"/>
    <w:rsid w:val="0051793A"/>
    <w:rsid w:val="005216C3"/>
    <w:rsid w:val="00521CB0"/>
    <w:rsid w:val="00521E8D"/>
    <w:rsid w:val="0052267B"/>
    <w:rsid w:val="00523764"/>
    <w:rsid w:val="005245E7"/>
    <w:rsid w:val="005251AC"/>
    <w:rsid w:val="0052531C"/>
    <w:rsid w:val="005259E8"/>
    <w:rsid w:val="00526258"/>
    <w:rsid w:val="00526474"/>
    <w:rsid w:val="00526EE3"/>
    <w:rsid w:val="00526FB3"/>
    <w:rsid w:val="005277AA"/>
    <w:rsid w:val="00530507"/>
    <w:rsid w:val="00530FB7"/>
    <w:rsid w:val="005312FA"/>
    <w:rsid w:val="00533FBB"/>
    <w:rsid w:val="005346CB"/>
    <w:rsid w:val="00534E43"/>
    <w:rsid w:val="00535110"/>
    <w:rsid w:val="00535A15"/>
    <w:rsid w:val="00535B01"/>
    <w:rsid w:val="00535EE1"/>
    <w:rsid w:val="00537859"/>
    <w:rsid w:val="00537A63"/>
    <w:rsid w:val="00541207"/>
    <w:rsid w:val="0054125E"/>
    <w:rsid w:val="00541B3E"/>
    <w:rsid w:val="00542130"/>
    <w:rsid w:val="0054229C"/>
    <w:rsid w:val="005426CD"/>
    <w:rsid w:val="00542815"/>
    <w:rsid w:val="00544113"/>
    <w:rsid w:val="00545C42"/>
    <w:rsid w:val="00546262"/>
    <w:rsid w:val="00546D56"/>
    <w:rsid w:val="005473A0"/>
    <w:rsid w:val="00547402"/>
    <w:rsid w:val="00551364"/>
    <w:rsid w:val="00551C16"/>
    <w:rsid w:val="00552B0C"/>
    <w:rsid w:val="00552C28"/>
    <w:rsid w:val="0055399C"/>
    <w:rsid w:val="00554763"/>
    <w:rsid w:val="005547C3"/>
    <w:rsid w:val="005547E1"/>
    <w:rsid w:val="00554CFE"/>
    <w:rsid w:val="005554E1"/>
    <w:rsid w:val="0055562C"/>
    <w:rsid w:val="005556FF"/>
    <w:rsid w:val="00556AC4"/>
    <w:rsid w:val="00556AF9"/>
    <w:rsid w:val="00556AFC"/>
    <w:rsid w:val="00556FD6"/>
    <w:rsid w:val="00557E49"/>
    <w:rsid w:val="00560874"/>
    <w:rsid w:val="00560E4E"/>
    <w:rsid w:val="0056157D"/>
    <w:rsid w:val="005617A1"/>
    <w:rsid w:val="005620E9"/>
    <w:rsid w:val="00562E48"/>
    <w:rsid w:val="005640DA"/>
    <w:rsid w:val="00565155"/>
    <w:rsid w:val="005659EE"/>
    <w:rsid w:val="00565A87"/>
    <w:rsid w:val="00565D1F"/>
    <w:rsid w:val="00566354"/>
    <w:rsid w:val="005669C4"/>
    <w:rsid w:val="00566B83"/>
    <w:rsid w:val="005670B8"/>
    <w:rsid w:val="0057022E"/>
    <w:rsid w:val="00570760"/>
    <w:rsid w:val="00570842"/>
    <w:rsid w:val="00570C69"/>
    <w:rsid w:val="00571488"/>
    <w:rsid w:val="005718B4"/>
    <w:rsid w:val="0057246B"/>
    <w:rsid w:val="00572CFA"/>
    <w:rsid w:val="00572E3E"/>
    <w:rsid w:val="0057426C"/>
    <w:rsid w:val="00574ACF"/>
    <w:rsid w:val="00574DA6"/>
    <w:rsid w:val="00575181"/>
    <w:rsid w:val="00575F87"/>
    <w:rsid w:val="00576A22"/>
    <w:rsid w:val="00576B20"/>
    <w:rsid w:val="00576CA5"/>
    <w:rsid w:val="005805BE"/>
    <w:rsid w:val="0058061A"/>
    <w:rsid w:val="00581879"/>
    <w:rsid w:val="005818EC"/>
    <w:rsid w:val="00583B8F"/>
    <w:rsid w:val="00584F5D"/>
    <w:rsid w:val="00585314"/>
    <w:rsid w:val="00585576"/>
    <w:rsid w:val="005855EB"/>
    <w:rsid w:val="00586C91"/>
    <w:rsid w:val="00587185"/>
    <w:rsid w:val="00587192"/>
    <w:rsid w:val="00590804"/>
    <w:rsid w:val="00590B31"/>
    <w:rsid w:val="005910FB"/>
    <w:rsid w:val="0059127E"/>
    <w:rsid w:val="005923F0"/>
    <w:rsid w:val="00592E4C"/>
    <w:rsid w:val="0059330F"/>
    <w:rsid w:val="005935E5"/>
    <w:rsid w:val="00593694"/>
    <w:rsid w:val="00593E4D"/>
    <w:rsid w:val="00594886"/>
    <w:rsid w:val="00594A47"/>
    <w:rsid w:val="005951E9"/>
    <w:rsid w:val="00597C29"/>
    <w:rsid w:val="005A0015"/>
    <w:rsid w:val="005A0BA9"/>
    <w:rsid w:val="005A1304"/>
    <w:rsid w:val="005A1CA1"/>
    <w:rsid w:val="005A1F79"/>
    <w:rsid w:val="005A2470"/>
    <w:rsid w:val="005A25A2"/>
    <w:rsid w:val="005A28B1"/>
    <w:rsid w:val="005A3C8D"/>
    <w:rsid w:val="005A4AA9"/>
    <w:rsid w:val="005A623F"/>
    <w:rsid w:val="005A64DE"/>
    <w:rsid w:val="005A715C"/>
    <w:rsid w:val="005B044E"/>
    <w:rsid w:val="005B0690"/>
    <w:rsid w:val="005B07BB"/>
    <w:rsid w:val="005B0933"/>
    <w:rsid w:val="005B0CC3"/>
    <w:rsid w:val="005B1E28"/>
    <w:rsid w:val="005B2344"/>
    <w:rsid w:val="005B256B"/>
    <w:rsid w:val="005B257A"/>
    <w:rsid w:val="005B414D"/>
    <w:rsid w:val="005B432B"/>
    <w:rsid w:val="005B6294"/>
    <w:rsid w:val="005B6585"/>
    <w:rsid w:val="005B7E97"/>
    <w:rsid w:val="005C00EE"/>
    <w:rsid w:val="005C04E6"/>
    <w:rsid w:val="005C089E"/>
    <w:rsid w:val="005C18A7"/>
    <w:rsid w:val="005C19F5"/>
    <w:rsid w:val="005C1CEE"/>
    <w:rsid w:val="005C4799"/>
    <w:rsid w:val="005C4D20"/>
    <w:rsid w:val="005C4E3F"/>
    <w:rsid w:val="005C5DAF"/>
    <w:rsid w:val="005C601A"/>
    <w:rsid w:val="005C74E2"/>
    <w:rsid w:val="005C76E6"/>
    <w:rsid w:val="005D1894"/>
    <w:rsid w:val="005D1A03"/>
    <w:rsid w:val="005D1DDD"/>
    <w:rsid w:val="005D393B"/>
    <w:rsid w:val="005D3BFD"/>
    <w:rsid w:val="005D3E83"/>
    <w:rsid w:val="005D42DC"/>
    <w:rsid w:val="005D5447"/>
    <w:rsid w:val="005D61CD"/>
    <w:rsid w:val="005D69CF"/>
    <w:rsid w:val="005D6B99"/>
    <w:rsid w:val="005D6CB0"/>
    <w:rsid w:val="005D73A8"/>
    <w:rsid w:val="005D7CC9"/>
    <w:rsid w:val="005D7CE7"/>
    <w:rsid w:val="005E1B42"/>
    <w:rsid w:val="005E1BC5"/>
    <w:rsid w:val="005E2965"/>
    <w:rsid w:val="005E2AA3"/>
    <w:rsid w:val="005E46D2"/>
    <w:rsid w:val="005E5AA4"/>
    <w:rsid w:val="005F1404"/>
    <w:rsid w:val="005F1CE0"/>
    <w:rsid w:val="005F1D4C"/>
    <w:rsid w:val="005F3370"/>
    <w:rsid w:val="005F4FEA"/>
    <w:rsid w:val="005F5DA8"/>
    <w:rsid w:val="005F5F2D"/>
    <w:rsid w:val="005F6153"/>
    <w:rsid w:val="005F6255"/>
    <w:rsid w:val="005F636D"/>
    <w:rsid w:val="005F68A7"/>
    <w:rsid w:val="005F7395"/>
    <w:rsid w:val="005F7B6F"/>
    <w:rsid w:val="005F7C10"/>
    <w:rsid w:val="005F7D13"/>
    <w:rsid w:val="006008D7"/>
    <w:rsid w:val="00602B81"/>
    <w:rsid w:val="00602D83"/>
    <w:rsid w:val="00603840"/>
    <w:rsid w:val="0060417A"/>
    <w:rsid w:val="00604B36"/>
    <w:rsid w:val="00604CA9"/>
    <w:rsid w:val="006055BF"/>
    <w:rsid w:val="006055F7"/>
    <w:rsid w:val="006056D8"/>
    <w:rsid w:val="0060652E"/>
    <w:rsid w:val="00606DC0"/>
    <w:rsid w:val="00606E8F"/>
    <w:rsid w:val="00607154"/>
    <w:rsid w:val="006071DF"/>
    <w:rsid w:val="006072AD"/>
    <w:rsid w:val="006074C2"/>
    <w:rsid w:val="006077CF"/>
    <w:rsid w:val="00607C08"/>
    <w:rsid w:val="00610431"/>
    <w:rsid w:val="00610BD8"/>
    <w:rsid w:val="006110C8"/>
    <w:rsid w:val="00611B54"/>
    <w:rsid w:val="00612272"/>
    <w:rsid w:val="00612BFD"/>
    <w:rsid w:val="00614E9A"/>
    <w:rsid w:val="00614EBF"/>
    <w:rsid w:val="006157D5"/>
    <w:rsid w:val="00615A04"/>
    <w:rsid w:val="00615B64"/>
    <w:rsid w:val="00616275"/>
    <w:rsid w:val="006163F5"/>
    <w:rsid w:val="006164B6"/>
    <w:rsid w:val="006172DA"/>
    <w:rsid w:val="00617517"/>
    <w:rsid w:val="00617707"/>
    <w:rsid w:val="006178AF"/>
    <w:rsid w:val="00620786"/>
    <w:rsid w:val="006207A5"/>
    <w:rsid w:val="00621110"/>
    <w:rsid w:val="006214F4"/>
    <w:rsid w:val="00621F6A"/>
    <w:rsid w:val="0062256C"/>
    <w:rsid w:val="00622B7C"/>
    <w:rsid w:val="00623EF6"/>
    <w:rsid w:val="006241D1"/>
    <w:rsid w:val="006242CB"/>
    <w:rsid w:val="00624CB7"/>
    <w:rsid w:val="00625846"/>
    <w:rsid w:val="00625CC0"/>
    <w:rsid w:val="00625FAE"/>
    <w:rsid w:val="0062609F"/>
    <w:rsid w:val="0062638F"/>
    <w:rsid w:val="00627667"/>
    <w:rsid w:val="006308C5"/>
    <w:rsid w:val="00631642"/>
    <w:rsid w:val="00631720"/>
    <w:rsid w:val="00631C88"/>
    <w:rsid w:val="00632D76"/>
    <w:rsid w:val="00632DE0"/>
    <w:rsid w:val="00633A71"/>
    <w:rsid w:val="00633E23"/>
    <w:rsid w:val="006350C9"/>
    <w:rsid w:val="00635414"/>
    <w:rsid w:val="00635CD2"/>
    <w:rsid w:val="00636344"/>
    <w:rsid w:val="00636618"/>
    <w:rsid w:val="00636CDE"/>
    <w:rsid w:val="0063741A"/>
    <w:rsid w:val="0064013D"/>
    <w:rsid w:val="00640EFE"/>
    <w:rsid w:val="006417AA"/>
    <w:rsid w:val="00642D74"/>
    <w:rsid w:val="00643663"/>
    <w:rsid w:val="0064388C"/>
    <w:rsid w:val="00644B37"/>
    <w:rsid w:val="006453CF"/>
    <w:rsid w:val="00647F16"/>
    <w:rsid w:val="006509BD"/>
    <w:rsid w:val="006509BF"/>
    <w:rsid w:val="00651598"/>
    <w:rsid w:val="00651604"/>
    <w:rsid w:val="00651EAF"/>
    <w:rsid w:val="00652816"/>
    <w:rsid w:val="00652D1D"/>
    <w:rsid w:val="00653625"/>
    <w:rsid w:val="006537B7"/>
    <w:rsid w:val="0065425D"/>
    <w:rsid w:val="00655B98"/>
    <w:rsid w:val="0065673C"/>
    <w:rsid w:val="0065693D"/>
    <w:rsid w:val="006573D7"/>
    <w:rsid w:val="006574B5"/>
    <w:rsid w:val="00657ADA"/>
    <w:rsid w:val="00657BF7"/>
    <w:rsid w:val="006613AF"/>
    <w:rsid w:val="0066199B"/>
    <w:rsid w:val="0066226D"/>
    <w:rsid w:val="00662C6C"/>
    <w:rsid w:val="0066470D"/>
    <w:rsid w:val="00665F0E"/>
    <w:rsid w:val="006660C4"/>
    <w:rsid w:val="00666C3C"/>
    <w:rsid w:val="0067013E"/>
    <w:rsid w:val="00670F57"/>
    <w:rsid w:val="00671517"/>
    <w:rsid w:val="00671E7E"/>
    <w:rsid w:val="00673498"/>
    <w:rsid w:val="00673D70"/>
    <w:rsid w:val="006769E2"/>
    <w:rsid w:val="00677AC4"/>
    <w:rsid w:val="00677EF4"/>
    <w:rsid w:val="0068002C"/>
    <w:rsid w:val="006808B4"/>
    <w:rsid w:val="006808CF"/>
    <w:rsid w:val="00681C93"/>
    <w:rsid w:val="00682DC6"/>
    <w:rsid w:val="00684337"/>
    <w:rsid w:val="006843FC"/>
    <w:rsid w:val="006844E5"/>
    <w:rsid w:val="0068516F"/>
    <w:rsid w:val="006857F0"/>
    <w:rsid w:val="00686256"/>
    <w:rsid w:val="00686C66"/>
    <w:rsid w:val="006900C8"/>
    <w:rsid w:val="00690383"/>
    <w:rsid w:val="006907E4"/>
    <w:rsid w:val="00690FC0"/>
    <w:rsid w:val="0069122B"/>
    <w:rsid w:val="00691508"/>
    <w:rsid w:val="006915E3"/>
    <w:rsid w:val="0069198E"/>
    <w:rsid w:val="00691C06"/>
    <w:rsid w:val="00691DDF"/>
    <w:rsid w:val="006922AD"/>
    <w:rsid w:val="006926BA"/>
    <w:rsid w:val="00692CD3"/>
    <w:rsid w:val="006938E3"/>
    <w:rsid w:val="006950CE"/>
    <w:rsid w:val="00695E79"/>
    <w:rsid w:val="00696394"/>
    <w:rsid w:val="0069766C"/>
    <w:rsid w:val="00697A1C"/>
    <w:rsid w:val="006A007E"/>
    <w:rsid w:val="006A029C"/>
    <w:rsid w:val="006A03AF"/>
    <w:rsid w:val="006A0687"/>
    <w:rsid w:val="006A15B9"/>
    <w:rsid w:val="006A1652"/>
    <w:rsid w:val="006A29A4"/>
    <w:rsid w:val="006A2F7C"/>
    <w:rsid w:val="006A3007"/>
    <w:rsid w:val="006A4144"/>
    <w:rsid w:val="006A4839"/>
    <w:rsid w:val="006A4ADF"/>
    <w:rsid w:val="006A4E4D"/>
    <w:rsid w:val="006A4EFC"/>
    <w:rsid w:val="006A5216"/>
    <w:rsid w:val="006A6138"/>
    <w:rsid w:val="006A6834"/>
    <w:rsid w:val="006A6E3F"/>
    <w:rsid w:val="006A782D"/>
    <w:rsid w:val="006B00D9"/>
    <w:rsid w:val="006B05CF"/>
    <w:rsid w:val="006B0D19"/>
    <w:rsid w:val="006B125C"/>
    <w:rsid w:val="006B1644"/>
    <w:rsid w:val="006B1741"/>
    <w:rsid w:val="006B1E38"/>
    <w:rsid w:val="006B3369"/>
    <w:rsid w:val="006B342A"/>
    <w:rsid w:val="006B3B86"/>
    <w:rsid w:val="006B3DAB"/>
    <w:rsid w:val="006B50DF"/>
    <w:rsid w:val="006B51AE"/>
    <w:rsid w:val="006B532F"/>
    <w:rsid w:val="006B5C92"/>
    <w:rsid w:val="006B6271"/>
    <w:rsid w:val="006B696F"/>
    <w:rsid w:val="006B705D"/>
    <w:rsid w:val="006B79DD"/>
    <w:rsid w:val="006B7F47"/>
    <w:rsid w:val="006C0A04"/>
    <w:rsid w:val="006C13F0"/>
    <w:rsid w:val="006C18EC"/>
    <w:rsid w:val="006C2233"/>
    <w:rsid w:val="006C2794"/>
    <w:rsid w:val="006C399E"/>
    <w:rsid w:val="006C3B12"/>
    <w:rsid w:val="006C4A98"/>
    <w:rsid w:val="006C56BF"/>
    <w:rsid w:val="006C6C6E"/>
    <w:rsid w:val="006C701A"/>
    <w:rsid w:val="006D097F"/>
    <w:rsid w:val="006D0C73"/>
    <w:rsid w:val="006D155D"/>
    <w:rsid w:val="006D1C55"/>
    <w:rsid w:val="006D27CE"/>
    <w:rsid w:val="006D35BF"/>
    <w:rsid w:val="006D368A"/>
    <w:rsid w:val="006D3808"/>
    <w:rsid w:val="006D3BD3"/>
    <w:rsid w:val="006D4336"/>
    <w:rsid w:val="006D465B"/>
    <w:rsid w:val="006D4E4C"/>
    <w:rsid w:val="006D506C"/>
    <w:rsid w:val="006D5835"/>
    <w:rsid w:val="006D5B66"/>
    <w:rsid w:val="006D5E07"/>
    <w:rsid w:val="006D6F0E"/>
    <w:rsid w:val="006E00AA"/>
    <w:rsid w:val="006E0529"/>
    <w:rsid w:val="006E14D3"/>
    <w:rsid w:val="006E1E69"/>
    <w:rsid w:val="006E2463"/>
    <w:rsid w:val="006E2A37"/>
    <w:rsid w:val="006E2BEA"/>
    <w:rsid w:val="006E3863"/>
    <w:rsid w:val="006E3A05"/>
    <w:rsid w:val="006E3E79"/>
    <w:rsid w:val="006E49D7"/>
    <w:rsid w:val="006E55DA"/>
    <w:rsid w:val="006E57A7"/>
    <w:rsid w:val="006E64B9"/>
    <w:rsid w:val="006E68DD"/>
    <w:rsid w:val="006E7045"/>
    <w:rsid w:val="006E73ED"/>
    <w:rsid w:val="006E78B2"/>
    <w:rsid w:val="006E7A8E"/>
    <w:rsid w:val="006F055B"/>
    <w:rsid w:val="006F1904"/>
    <w:rsid w:val="006F1931"/>
    <w:rsid w:val="006F1C37"/>
    <w:rsid w:val="006F1F56"/>
    <w:rsid w:val="006F2242"/>
    <w:rsid w:val="006F2420"/>
    <w:rsid w:val="006F34A2"/>
    <w:rsid w:val="006F4028"/>
    <w:rsid w:val="006F458D"/>
    <w:rsid w:val="006F48AA"/>
    <w:rsid w:val="006F4C76"/>
    <w:rsid w:val="006F51DA"/>
    <w:rsid w:val="006F5774"/>
    <w:rsid w:val="006F6365"/>
    <w:rsid w:val="006F6424"/>
    <w:rsid w:val="006F6A7F"/>
    <w:rsid w:val="006F7AE2"/>
    <w:rsid w:val="00700672"/>
    <w:rsid w:val="00701875"/>
    <w:rsid w:val="00701DC0"/>
    <w:rsid w:val="0070216F"/>
    <w:rsid w:val="0070338D"/>
    <w:rsid w:val="00703617"/>
    <w:rsid w:val="00703C53"/>
    <w:rsid w:val="00704350"/>
    <w:rsid w:val="007045AE"/>
    <w:rsid w:val="00705627"/>
    <w:rsid w:val="00705A9B"/>
    <w:rsid w:val="0070632B"/>
    <w:rsid w:val="00706AA7"/>
    <w:rsid w:val="00706E70"/>
    <w:rsid w:val="0070707A"/>
    <w:rsid w:val="00707939"/>
    <w:rsid w:val="00707E01"/>
    <w:rsid w:val="00710070"/>
    <w:rsid w:val="00712604"/>
    <w:rsid w:val="00713A83"/>
    <w:rsid w:val="00714F7E"/>
    <w:rsid w:val="0071677E"/>
    <w:rsid w:val="0071706C"/>
    <w:rsid w:val="00717468"/>
    <w:rsid w:val="007175F8"/>
    <w:rsid w:val="007178DE"/>
    <w:rsid w:val="00720576"/>
    <w:rsid w:val="00720929"/>
    <w:rsid w:val="00720A0A"/>
    <w:rsid w:val="00721607"/>
    <w:rsid w:val="007225AB"/>
    <w:rsid w:val="00722FA1"/>
    <w:rsid w:val="007230D5"/>
    <w:rsid w:val="007236DB"/>
    <w:rsid w:val="00723921"/>
    <w:rsid w:val="00723A9B"/>
    <w:rsid w:val="00723B78"/>
    <w:rsid w:val="007246EE"/>
    <w:rsid w:val="00724B51"/>
    <w:rsid w:val="00725432"/>
    <w:rsid w:val="00725671"/>
    <w:rsid w:val="00726C45"/>
    <w:rsid w:val="007270B4"/>
    <w:rsid w:val="0072787D"/>
    <w:rsid w:val="00727C7B"/>
    <w:rsid w:val="00727E04"/>
    <w:rsid w:val="00730F4A"/>
    <w:rsid w:val="00731538"/>
    <w:rsid w:val="00731C32"/>
    <w:rsid w:val="00731E9F"/>
    <w:rsid w:val="00732271"/>
    <w:rsid w:val="007337D0"/>
    <w:rsid w:val="00733B71"/>
    <w:rsid w:val="00733D9D"/>
    <w:rsid w:val="007344B6"/>
    <w:rsid w:val="00736DE1"/>
    <w:rsid w:val="0073773F"/>
    <w:rsid w:val="0074063D"/>
    <w:rsid w:val="00740964"/>
    <w:rsid w:val="00740EEA"/>
    <w:rsid w:val="00741C69"/>
    <w:rsid w:val="007423B4"/>
    <w:rsid w:val="00742A84"/>
    <w:rsid w:val="00743304"/>
    <w:rsid w:val="007438CC"/>
    <w:rsid w:val="00743A0B"/>
    <w:rsid w:val="00743CA6"/>
    <w:rsid w:val="00744CDC"/>
    <w:rsid w:val="00745101"/>
    <w:rsid w:val="0074542D"/>
    <w:rsid w:val="007454CC"/>
    <w:rsid w:val="00745C7F"/>
    <w:rsid w:val="00745F4E"/>
    <w:rsid w:val="0074721C"/>
    <w:rsid w:val="00747E6E"/>
    <w:rsid w:val="00752C96"/>
    <w:rsid w:val="007533D3"/>
    <w:rsid w:val="007534EC"/>
    <w:rsid w:val="00755245"/>
    <w:rsid w:val="00756C0C"/>
    <w:rsid w:val="00757E90"/>
    <w:rsid w:val="00760C43"/>
    <w:rsid w:val="007617B6"/>
    <w:rsid w:val="0076197B"/>
    <w:rsid w:val="00761B3A"/>
    <w:rsid w:val="00761FD0"/>
    <w:rsid w:val="00762000"/>
    <w:rsid w:val="00762497"/>
    <w:rsid w:val="007632B7"/>
    <w:rsid w:val="0076468C"/>
    <w:rsid w:val="00764808"/>
    <w:rsid w:val="00764900"/>
    <w:rsid w:val="00764A54"/>
    <w:rsid w:val="00764B01"/>
    <w:rsid w:val="00764EA9"/>
    <w:rsid w:val="00765E53"/>
    <w:rsid w:val="007664B1"/>
    <w:rsid w:val="007718B3"/>
    <w:rsid w:val="00771E17"/>
    <w:rsid w:val="00772050"/>
    <w:rsid w:val="00773783"/>
    <w:rsid w:val="00773B9B"/>
    <w:rsid w:val="0077450C"/>
    <w:rsid w:val="00774A55"/>
    <w:rsid w:val="00775EC0"/>
    <w:rsid w:val="0077670E"/>
    <w:rsid w:val="0077678C"/>
    <w:rsid w:val="00777C3E"/>
    <w:rsid w:val="00777D83"/>
    <w:rsid w:val="00780F24"/>
    <w:rsid w:val="007825F4"/>
    <w:rsid w:val="00782C21"/>
    <w:rsid w:val="00783307"/>
    <w:rsid w:val="00783488"/>
    <w:rsid w:val="00784D4A"/>
    <w:rsid w:val="00785F26"/>
    <w:rsid w:val="0078644C"/>
    <w:rsid w:val="00786B8F"/>
    <w:rsid w:val="00787261"/>
    <w:rsid w:val="0078756F"/>
    <w:rsid w:val="00787C3A"/>
    <w:rsid w:val="00790B9D"/>
    <w:rsid w:val="0079152E"/>
    <w:rsid w:val="0079186A"/>
    <w:rsid w:val="00791FD8"/>
    <w:rsid w:val="00792D28"/>
    <w:rsid w:val="00794882"/>
    <w:rsid w:val="00794E80"/>
    <w:rsid w:val="00796284"/>
    <w:rsid w:val="0079662B"/>
    <w:rsid w:val="00797215"/>
    <w:rsid w:val="00797880"/>
    <w:rsid w:val="007A136D"/>
    <w:rsid w:val="007A163B"/>
    <w:rsid w:val="007A3387"/>
    <w:rsid w:val="007A37D5"/>
    <w:rsid w:val="007A418C"/>
    <w:rsid w:val="007A5D68"/>
    <w:rsid w:val="007A6710"/>
    <w:rsid w:val="007B008C"/>
    <w:rsid w:val="007B08DC"/>
    <w:rsid w:val="007B12BD"/>
    <w:rsid w:val="007B12CA"/>
    <w:rsid w:val="007B233A"/>
    <w:rsid w:val="007B3FE9"/>
    <w:rsid w:val="007B41F6"/>
    <w:rsid w:val="007B42B3"/>
    <w:rsid w:val="007B5065"/>
    <w:rsid w:val="007B5068"/>
    <w:rsid w:val="007B561D"/>
    <w:rsid w:val="007B58FB"/>
    <w:rsid w:val="007B6081"/>
    <w:rsid w:val="007B6110"/>
    <w:rsid w:val="007B654F"/>
    <w:rsid w:val="007B6BB3"/>
    <w:rsid w:val="007C2024"/>
    <w:rsid w:val="007C25A0"/>
    <w:rsid w:val="007C27BE"/>
    <w:rsid w:val="007C307A"/>
    <w:rsid w:val="007C30EB"/>
    <w:rsid w:val="007C3114"/>
    <w:rsid w:val="007C355A"/>
    <w:rsid w:val="007C3D70"/>
    <w:rsid w:val="007C485C"/>
    <w:rsid w:val="007C4E5F"/>
    <w:rsid w:val="007C5144"/>
    <w:rsid w:val="007C5AB2"/>
    <w:rsid w:val="007C6572"/>
    <w:rsid w:val="007C70C0"/>
    <w:rsid w:val="007C7835"/>
    <w:rsid w:val="007D07B6"/>
    <w:rsid w:val="007D0A77"/>
    <w:rsid w:val="007D11DB"/>
    <w:rsid w:val="007D13EF"/>
    <w:rsid w:val="007D1A62"/>
    <w:rsid w:val="007D2DCF"/>
    <w:rsid w:val="007D3604"/>
    <w:rsid w:val="007D513E"/>
    <w:rsid w:val="007D519C"/>
    <w:rsid w:val="007D62DE"/>
    <w:rsid w:val="007D66CA"/>
    <w:rsid w:val="007D6A48"/>
    <w:rsid w:val="007D6BB5"/>
    <w:rsid w:val="007D6C69"/>
    <w:rsid w:val="007D791E"/>
    <w:rsid w:val="007D79B7"/>
    <w:rsid w:val="007E0FE5"/>
    <w:rsid w:val="007E162D"/>
    <w:rsid w:val="007E1768"/>
    <w:rsid w:val="007E1B4E"/>
    <w:rsid w:val="007E1D38"/>
    <w:rsid w:val="007E2506"/>
    <w:rsid w:val="007E32FC"/>
    <w:rsid w:val="007E33E2"/>
    <w:rsid w:val="007E3AFD"/>
    <w:rsid w:val="007E45E3"/>
    <w:rsid w:val="007E477C"/>
    <w:rsid w:val="007E64E5"/>
    <w:rsid w:val="007E6CE2"/>
    <w:rsid w:val="007E736E"/>
    <w:rsid w:val="007E7642"/>
    <w:rsid w:val="007E793D"/>
    <w:rsid w:val="007F0C15"/>
    <w:rsid w:val="007F14E6"/>
    <w:rsid w:val="007F2566"/>
    <w:rsid w:val="007F337F"/>
    <w:rsid w:val="007F3908"/>
    <w:rsid w:val="007F5713"/>
    <w:rsid w:val="007F64D1"/>
    <w:rsid w:val="007F6AD8"/>
    <w:rsid w:val="007F6B14"/>
    <w:rsid w:val="007F6DDE"/>
    <w:rsid w:val="007F737C"/>
    <w:rsid w:val="007F744B"/>
    <w:rsid w:val="00800B38"/>
    <w:rsid w:val="0080104A"/>
    <w:rsid w:val="00801441"/>
    <w:rsid w:val="0080144B"/>
    <w:rsid w:val="00801931"/>
    <w:rsid w:val="00801B70"/>
    <w:rsid w:val="00804097"/>
    <w:rsid w:val="008053D3"/>
    <w:rsid w:val="00805F1E"/>
    <w:rsid w:val="00807177"/>
    <w:rsid w:val="00807591"/>
    <w:rsid w:val="00807A39"/>
    <w:rsid w:val="0081054C"/>
    <w:rsid w:val="008105ED"/>
    <w:rsid w:val="00811263"/>
    <w:rsid w:val="00811827"/>
    <w:rsid w:val="00811FF8"/>
    <w:rsid w:val="0081215E"/>
    <w:rsid w:val="008133C3"/>
    <w:rsid w:val="008134D1"/>
    <w:rsid w:val="00813D35"/>
    <w:rsid w:val="00813F39"/>
    <w:rsid w:val="00814172"/>
    <w:rsid w:val="008145D4"/>
    <w:rsid w:val="00814D40"/>
    <w:rsid w:val="00814F77"/>
    <w:rsid w:val="0081564D"/>
    <w:rsid w:val="0081571A"/>
    <w:rsid w:val="0081678B"/>
    <w:rsid w:val="00816892"/>
    <w:rsid w:val="00817826"/>
    <w:rsid w:val="00817B76"/>
    <w:rsid w:val="0082174C"/>
    <w:rsid w:val="00821AA2"/>
    <w:rsid w:val="008228D6"/>
    <w:rsid w:val="00822F66"/>
    <w:rsid w:val="00822F94"/>
    <w:rsid w:val="00823663"/>
    <w:rsid w:val="0082487D"/>
    <w:rsid w:val="008251F7"/>
    <w:rsid w:val="00825936"/>
    <w:rsid w:val="00825943"/>
    <w:rsid w:val="00825B49"/>
    <w:rsid w:val="00826DD2"/>
    <w:rsid w:val="00827780"/>
    <w:rsid w:val="008277AE"/>
    <w:rsid w:val="00827E6F"/>
    <w:rsid w:val="008310D4"/>
    <w:rsid w:val="00831B7D"/>
    <w:rsid w:val="008331D8"/>
    <w:rsid w:val="00834EC2"/>
    <w:rsid w:val="00834FA1"/>
    <w:rsid w:val="00834FA4"/>
    <w:rsid w:val="008355AB"/>
    <w:rsid w:val="00835B3D"/>
    <w:rsid w:val="00835BF7"/>
    <w:rsid w:val="00836450"/>
    <w:rsid w:val="008370DE"/>
    <w:rsid w:val="00837C4E"/>
    <w:rsid w:val="00837D1F"/>
    <w:rsid w:val="00840081"/>
    <w:rsid w:val="00840298"/>
    <w:rsid w:val="00840930"/>
    <w:rsid w:val="0084096B"/>
    <w:rsid w:val="00840C35"/>
    <w:rsid w:val="00840E72"/>
    <w:rsid w:val="00841962"/>
    <w:rsid w:val="00841DF0"/>
    <w:rsid w:val="00843843"/>
    <w:rsid w:val="00843B3C"/>
    <w:rsid w:val="00845B04"/>
    <w:rsid w:val="00846723"/>
    <w:rsid w:val="00846A27"/>
    <w:rsid w:val="00846E33"/>
    <w:rsid w:val="00846E7B"/>
    <w:rsid w:val="00846F37"/>
    <w:rsid w:val="008476B8"/>
    <w:rsid w:val="0085045A"/>
    <w:rsid w:val="00850CC0"/>
    <w:rsid w:val="008513DF"/>
    <w:rsid w:val="00851CA0"/>
    <w:rsid w:val="008525CC"/>
    <w:rsid w:val="00852DBE"/>
    <w:rsid w:val="00853269"/>
    <w:rsid w:val="0085402D"/>
    <w:rsid w:val="00854F71"/>
    <w:rsid w:val="008557B8"/>
    <w:rsid w:val="008565BD"/>
    <w:rsid w:val="00856B0A"/>
    <w:rsid w:val="008572C2"/>
    <w:rsid w:val="0086000C"/>
    <w:rsid w:val="00860BEE"/>
    <w:rsid w:val="00860F83"/>
    <w:rsid w:val="00861052"/>
    <w:rsid w:val="00861709"/>
    <w:rsid w:val="00861ACB"/>
    <w:rsid w:val="00861DBC"/>
    <w:rsid w:val="008624FD"/>
    <w:rsid w:val="00863455"/>
    <w:rsid w:val="008639F2"/>
    <w:rsid w:val="0086528A"/>
    <w:rsid w:val="00865DF3"/>
    <w:rsid w:val="008663CD"/>
    <w:rsid w:val="008668A3"/>
    <w:rsid w:val="00867E40"/>
    <w:rsid w:val="00870445"/>
    <w:rsid w:val="008705BD"/>
    <w:rsid w:val="00870650"/>
    <w:rsid w:val="00870F29"/>
    <w:rsid w:val="00871020"/>
    <w:rsid w:val="00871CA8"/>
    <w:rsid w:val="00873459"/>
    <w:rsid w:val="008734F7"/>
    <w:rsid w:val="00873F87"/>
    <w:rsid w:val="008744A9"/>
    <w:rsid w:val="00874682"/>
    <w:rsid w:val="00874B52"/>
    <w:rsid w:val="008755BD"/>
    <w:rsid w:val="00876E3F"/>
    <w:rsid w:val="00877786"/>
    <w:rsid w:val="008778A2"/>
    <w:rsid w:val="008800DB"/>
    <w:rsid w:val="00880760"/>
    <w:rsid w:val="008807FD"/>
    <w:rsid w:val="00881935"/>
    <w:rsid w:val="00881D7C"/>
    <w:rsid w:val="00883066"/>
    <w:rsid w:val="00883EE2"/>
    <w:rsid w:val="008848AE"/>
    <w:rsid w:val="008849B5"/>
    <w:rsid w:val="00885286"/>
    <w:rsid w:val="00886724"/>
    <w:rsid w:val="00886C8B"/>
    <w:rsid w:val="00886D2F"/>
    <w:rsid w:val="00887159"/>
    <w:rsid w:val="0088729F"/>
    <w:rsid w:val="00887385"/>
    <w:rsid w:val="00887BE0"/>
    <w:rsid w:val="00887BF0"/>
    <w:rsid w:val="0089004C"/>
    <w:rsid w:val="00890450"/>
    <w:rsid w:val="00890515"/>
    <w:rsid w:val="00891429"/>
    <w:rsid w:val="00891D45"/>
    <w:rsid w:val="0089258E"/>
    <w:rsid w:val="0089369F"/>
    <w:rsid w:val="008936EA"/>
    <w:rsid w:val="00893732"/>
    <w:rsid w:val="0089380E"/>
    <w:rsid w:val="008941A7"/>
    <w:rsid w:val="00895266"/>
    <w:rsid w:val="00897F4B"/>
    <w:rsid w:val="008A12FB"/>
    <w:rsid w:val="008A13AF"/>
    <w:rsid w:val="008A1C65"/>
    <w:rsid w:val="008A20D4"/>
    <w:rsid w:val="008A244A"/>
    <w:rsid w:val="008A2721"/>
    <w:rsid w:val="008A374F"/>
    <w:rsid w:val="008A3843"/>
    <w:rsid w:val="008A3A0C"/>
    <w:rsid w:val="008A516C"/>
    <w:rsid w:val="008A6A9E"/>
    <w:rsid w:val="008A6E0B"/>
    <w:rsid w:val="008A7D40"/>
    <w:rsid w:val="008B2D02"/>
    <w:rsid w:val="008B3258"/>
    <w:rsid w:val="008B3463"/>
    <w:rsid w:val="008B37BE"/>
    <w:rsid w:val="008B3AD1"/>
    <w:rsid w:val="008B3CD1"/>
    <w:rsid w:val="008B4076"/>
    <w:rsid w:val="008B4103"/>
    <w:rsid w:val="008B47D3"/>
    <w:rsid w:val="008B4A5E"/>
    <w:rsid w:val="008B545B"/>
    <w:rsid w:val="008B591E"/>
    <w:rsid w:val="008B61FB"/>
    <w:rsid w:val="008B679D"/>
    <w:rsid w:val="008B692F"/>
    <w:rsid w:val="008B7181"/>
    <w:rsid w:val="008C0B86"/>
    <w:rsid w:val="008C0C4D"/>
    <w:rsid w:val="008C12B3"/>
    <w:rsid w:val="008C1374"/>
    <w:rsid w:val="008C14C1"/>
    <w:rsid w:val="008C1546"/>
    <w:rsid w:val="008C2538"/>
    <w:rsid w:val="008C26AB"/>
    <w:rsid w:val="008C33B2"/>
    <w:rsid w:val="008C4565"/>
    <w:rsid w:val="008C4832"/>
    <w:rsid w:val="008C64FD"/>
    <w:rsid w:val="008C65BA"/>
    <w:rsid w:val="008C6B61"/>
    <w:rsid w:val="008D07B5"/>
    <w:rsid w:val="008D0836"/>
    <w:rsid w:val="008D11EA"/>
    <w:rsid w:val="008D2B37"/>
    <w:rsid w:val="008D306B"/>
    <w:rsid w:val="008D37EE"/>
    <w:rsid w:val="008D3FB0"/>
    <w:rsid w:val="008D40C2"/>
    <w:rsid w:val="008D415F"/>
    <w:rsid w:val="008D51EF"/>
    <w:rsid w:val="008D5EC9"/>
    <w:rsid w:val="008D65DF"/>
    <w:rsid w:val="008D6656"/>
    <w:rsid w:val="008D6954"/>
    <w:rsid w:val="008D7070"/>
    <w:rsid w:val="008D74C7"/>
    <w:rsid w:val="008E0B35"/>
    <w:rsid w:val="008E1143"/>
    <w:rsid w:val="008E138B"/>
    <w:rsid w:val="008E1455"/>
    <w:rsid w:val="008E1C54"/>
    <w:rsid w:val="008E1CB3"/>
    <w:rsid w:val="008E1D30"/>
    <w:rsid w:val="008E2FEA"/>
    <w:rsid w:val="008E35A9"/>
    <w:rsid w:val="008E3626"/>
    <w:rsid w:val="008E3E1E"/>
    <w:rsid w:val="008E3F9C"/>
    <w:rsid w:val="008E4266"/>
    <w:rsid w:val="008E44C9"/>
    <w:rsid w:val="008E4650"/>
    <w:rsid w:val="008E46CB"/>
    <w:rsid w:val="008E47EC"/>
    <w:rsid w:val="008E52ED"/>
    <w:rsid w:val="008E546F"/>
    <w:rsid w:val="008E5551"/>
    <w:rsid w:val="008E5946"/>
    <w:rsid w:val="008E60CF"/>
    <w:rsid w:val="008E6928"/>
    <w:rsid w:val="008E6A50"/>
    <w:rsid w:val="008E6DA9"/>
    <w:rsid w:val="008E7760"/>
    <w:rsid w:val="008E7D56"/>
    <w:rsid w:val="008F00B7"/>
    <w:rsid w:val="008F0DC3"/>
    <w:rsid w:val="008F2043"/>
    <w:rsid w:val="008F24B9"/>
    <w:rsid w:val="008F2BC5"/>
    <w:rsid w:val="008F32FC"/>
    <w:rsid w:val="008F3BC0"/>
    <w:rsid w:val="008F43E1"/>
    <w:rsid w:val="008F469A"/>
    <w:rsid w:val="008F4CEB"/>
    <w:rsid w:val="008F5316"/>
    <w:rsid w:val="008F6622"/>
    <w:rsid w:val="008F7B1A"/>
    <w:rsid w:val="008F7D4E"/>
    <w:rsid w:val="0090056C"/>
    <w:rsid w:val="00900771"/>
    <w:rsid w:val="00900869"/>
    <w:rsid w:val="00900E26"/>
    <w:rsid w:val="00900F14"/>
    <w:rsid w:val="00901110"/>
    <w:rsid w:val="00901B25"/>
    <w:rsid w:val="00902D90"/>
    <w:rsid w:val="009040BE"/>
    <w:rsid w:val="009046D8"/>
    <w:rsid w:val="00905F85"/>
    <w:rsid w:val="00905F94"/>
    <w:rsid w:val="009061E9"/>
    <w:rsid w:val="009063B7"/>
    <w:rsid w:val="009067D9"/>
    <w:rsid w:val="00907497"/>
    <w:rsid w:val="00907805"/>
    <w:rsid w:val="009101FB"/>
    <w:rsid w:val="00910E13"/>
    <w:rsid w:val="0091101B"/>
    <w:rsid w:val="00911599"/>
    <w:rsid w:val="00911748"/>
    <w:rsid w:val="00911889"/>
    <w:rsid w:val="00911989"/>
    <w:rsid w:val="00911BC2"/>
    <w:rsid w:val="00911C85"/>
    <w:rsid w:val="00912226"/>
    <w:rsid w:val="00912479"/>
    <w:rsid w:val="00912C49"/>
    <w:rsid w:val="00914AE6"/>
    <w:rsid w:val="00915D45"/>
    <w:rsid w:val="0091606F"/>
    <w:rsid w:val="00916241"/>
    <w:rsid w:val="00916476"/>
    <w:rsid w:val="0091705E"/>
    <w:rsid w:val="00917199"/>
    <w:rsid w:val="00920316"/>
    <w:rsid w:val="00920884"/>
    <w:rsid w:val="00922F34"/>
    <w:rsid w:val="0092392A"/>
    <w:rsid w:val="00923A98"/>
    <w:rsid w:val="00923D6A"/>
    <w:rsid w:val="00924121"/>
    <w:rsid w:val="00924309"/>
    <w:rsid w:val="00924497"/>
    <w:rsid w:val="00925650"/>
    <w:rsid w:val="0092582E"/>
    <w:rsid w:val="0092664D"/>
    <w:rsid w:val="00926A82"/>
    <w:rsid w:val="00927C12"/>
    <w:rsid w:val="00927DF5"/>
    <w:rsid w:val="00930208"/>
    <w:rsid w:val="009305BF"/>
    <w:rsid w:val="00930C02"/>
    <w:rsid w:val="00930EBC"/>
    <w:rsid w:val="009315A0"/>
    <w:rsid w:val="00931979"/>
    <w:rsid w:val="00932008"/>
    <w:rsid w:val="0093311F"/>
    <w:rsid w:val="0093334A"/>
    <w:rsid w:val="00934DE0"/>
    <w:rsid w:val="0093504A"/>
    <w:rsid w:val="00935A67"/>
    <w:rsid w:val="009368ED"/>
    <w:rsid w:val="0093702B"/>
    <w:rsid w:val="009379A8"/>
    <w:rsid w:val="00937BD8"/>
    <w:rsid w:val="00940263"/>
    <w:rsid w:val="00940277"/>
    <w:rsid w:val="009403B7"/>
    <w:rsid w:val="00941365"/>
    <w:rsid w:val="00941C78"/>
    <w:rsid w:val="00942162"/>
    <w:rsid w:val="00943145"/>
    <w:rsid w:val="00943224"/>
    <w:rsid w:val="0094340F"/>
    <w:rsid w:val="00943728"/>
    <w:rsid w:val="00943802"/>
    <w:rsid w:val="00944432"/>
    <w:rsid w:val="0094452B"/>
    <w:rsid w:val="009462BE"/>
    <w:rsid w:val="0094693A"/>
    <w:rsid w:val="00946E86"/>
    <w:rsid w:val="00947564"/>
    <w:rsid w:val="009475DC"/>
    <w:rsid w:val="00947B3E"/>
    <w:rsid w:val="00947BD9"/>
    <w:rsid w:val="00947FFC"/>
    <w:rsid w:val="00951057"/>
    <w:rsid w:val="0095113C"/>
    <w:rsid w:val="009513A5"/>
    <w:rsid w:val="00952247"/>
    <w:rsid w:val="0095285C"/>
    <w:rsid w:val="00952B85"/>
    <w:rsid w:val="00952C2D"/>
    <w:rsid w:val="0095320D"/>
    <w:rsid w:val="009537B0"/>
    <w:rsid w:val="009539E1"/>
    <w:rsid w:val="009539E4"/>
    <w:rsid w:val="00955D73"/>
    <w:rsid w:val="00955EF1"/>
    <w:rsid w:val="009560D3"/>
    <w:rsid w:val="009561CC"/>
    <w:rsid w:val="009569C7"/>
    <w:rsid w:val="00956A7B"/>
    <w:rsid w:val="00956BA7"/>
    <w:rsid w:val="00956E77"/>
    <w:rsid w:val="00960968"/>
    <w:rsid w:val="00960F5B"/>
    <w:rsid w:val="0096105A"/>
    <w:rsid w:val="00961A3B"/>
    <w:rsid w:val="00962F7B"/>
    <w:rsid w:val="00963494"/>
    <w:rsid w:val="009634C2"/>
    <w:rsid w:val="00964865"/>
    <w:rsid w:val="00965961"/>
    <w:rsid w:val="00965DF9"/>
    <w:rsid w:val="00966EBE"/>
    <w:rsid w:val="0096720D"/>
    <w:rsid w:val="0097090B"/>
    <w:rsid w:val="00970E13"/>
    <w:rsid w:val="00971A77"/>
    <w:rsid w:val="00971AE1"/>
    <w:rsid w:val="00972D70"/>
    <w:rsid w:val="00973267"/>
    <w:rsid w:val="00973AF2"/>
    <w:rsid w:val="00973DFE"/>
    <w:rsid w:val="00975CB6"/>
    <w:rsid w:val="00976186"/>
    <w:rsid w:val="00976B71"/>
    <w:rsid w:val="009771E8"/>
    <w:rsid w:val="00980203"/>
    <w:rsid w:val="00980C91"/>
    <w:rsid w:val="00980D90"/>
    <w:rsid w:val="009811F7"/>
    <w:rsid w:val="00981690"/>
    <w:rsid w:val="00981737"/>
    <w:rsid w:val="00981DF4"/>
    <w:rsid w:val="00982066"/>
    <w:rsid w:val="00982750"/>
    <w:rsid w:val="009829E3"/>
    <w:rsid w:val="009842D5"/>
    <w:rsid w:val="00984453"/>
    <w:rsid w:val="00984AB2"/>
    <w:rsid w:val="00985566"/>
    <w:rsid w:val="00985A0A"/>
    <w:rsid w:val="00986294"/>
    <w:rsid w:val="0098632E"/>
    <w:rsid w:val="009869E9"/>
    <w:rsid w:val="00986CA1"/>
    <w:rsid w:val="0098709D"/>
    <w:rsid w:val="009878C6"/>
    <w:rsid w:val="0099003F"/>
    <w:rsid w:val="0099120D"/>
    <w:rsid w:val="009917DD"/>
    <w:rsid w:val="00991B1B"/>
    <w:rsid w:val="00991DD2"/>
    <w:rsid w:val="00992712"/>
    <w:rsid w:val="009933D8"/>
    <w:rsid w:val="00993635"/>
    <w:rsid w:val="009936FC"/>
    <w:rsid w:val="0099429C"/>
    <w:rsid w:val="00994A72"/>
    <w:rsid w:val="009956FF"/>
    <w:rsid w:val="009961B4"/>
    <w:rsid w:val="009965D4"/>
    <w:rsid w:val="00997B6C"/>
    <w:rsid w:val="00997E84"/>
    <w:rsid w:val="009A0A3A"/>
    <w:rsid w:val="009A189C"/>
    <w:rsid w:val="009A1A39"/>
    <w:rsid w:val="009A1F15"/>
    <w:rsid w:val="009A20BF"/>
    <w:rsid w:val="009A21CB"/>
    <w:rsid w:val="009A30BE"/>
    <w:rsid w:val="009A4698"/>
    <w:rsid w:val="009A506D"/>
    <w:rsid w:val="009A6146"/>
    <w:rsid w:val="009A64C7"/>
    <w:rsid w:val="009A69A7"/>
    <w:rsid w:val="009A6B20"/>
    <w:rsid w:val="009A7550"/>
    <w:rsid w:val="009B002B"/>
    <w:rsid w:val="009B0B1E"/>
    <w:rsid w:val="009B10C7"/>
    <w:rsid w:val="009B1289"/>
    <w:rsid w:val="009B2A03"/>
    <w:rsid w:val="009B3310"/>
    <w:rsid w:val="009B38C0"/>
    <w:rsid w:val="009B3B0E"/>
    <w:rsid w:val="009B453E"/>
    <w:rsid w:val="009B494D"/>
    <w:rsid w:val="009B5433"/>
    <w:rsid w:val="009B5549"/>
    <w:rsid w:val="009B5699"/>
    <w:rsid w:val="009B5761"/>
    <w:rsid w:val="009B58F5"/>
    <w:rsid w:val="009B5DEA"/>
    <w:rsid w:val="009B628D"/>
    <w:rsid w:val="009B636A"/>
    <w:rsid w:val="009B654D"/>
    <w:rsid w:val="009B6853"/>
    <w:rsid w:val="009B7B37"/>
    <w:rsid w:val="009B7CF3"/>
    <w:rsid w:val="009C0E46"/>
    <w:rsid w:val="009C2229"/>
    <w:rsid w:val="009C2C24"/>
    <w:rsid w:val="009C3C38"/>
    <w:rsid w:val="009C561E"/>
    <w:rsid w:val="009C5637"/>
    <w:rsid w:val="009C66EC"/>
    <w:rsid w:val="009C6843"/>
    <w:rsid w:val="009D0496"/>
    <w:rsid w:val="009D0517"/>
    <w:rsid w:val="009D0F82"/>
    <w:rsid w:val="009D187E"/>
    <w:rsid w:val="009D1E0E"/>
    <w:rsid w:val="009D1EE6"/>
    <w:rsid w:val="009D2824"/>
    <w:rsid w:val="009D3575"/>
    <w:rsid w:val="009D3E54"/>
    <w:rsid w:val="009D44CB"/>
    <w:rsid w:val="009D4F10"/>
    <w:rsid w:val="009D5176"/>
    <w:rsid w:val="009D5E63"/>
    <w:rsid w:val="009D63BE"/>
    <w:rsid w:val="009D6412"/>
    <w:rsid w:val="009D66F5"/>
    <w:rsid w:val="009D7207"/>
    <w:rsid w:val="009D7520"/>
    <w:rsid w:val="009D762F"/>
    <w:rsid w:val="009D77E5"/>
    <w:rsid w:val="009D7908"/>
    <w:rsid w:val="009E08AA"/>
    <w:rsid w:val="009E12C1"/>
    <w:rsid w:val="009E12F3"/>
    <w:rsid w:val="009E1438"/>
    <w:rsid w:val="009E1987"/>
    <w:rsid w:val="009E2557"/>
    <w:rsid w:val="009E342D"/>
    <w:rsid w:val="009E5298"/>
    <w:rsid w:val="009E54CF"/>
    <w:rsid w:val="009E6835"/>
    <w:rsid w:val="009E6AB7"/>
    <w:rsid w:val="009E6FBA"/>
    <w:rsid w:val="009E7010"/>
    <w:rsid w:val="009E7476"/>
    <w:rsid w:val="009E7696"/>
    <w:rsid w:val="009E7D26"/>
    <w:rsid w:val="009F009A"/>
    <w:rsid w:val="009F04B3"/>
    <w:rsid w:val="009F1082"/>
    <w:rsid w:val="009F1739"/>
    <w:rsid w:val="009F2531"/>
    <w:rsid w:val="009F38CB"/>
    <w:rsid w:val="009F3C46"/>
    <w:rsid w:val="009F4B41"/>
    <w:rsid w:val="009F5B28"/>
    <w:rsid w:val="009F6669"/>
    <w:rsid w:val="009F6B64"/>
    <w:rsid w:val="009F6E49"/>
    <w:rsid w:val="00A00448"/>
    <w:rsid w:val="00A0056A"/>
    <w:rsid w:val="00A00D9E"/>
    <w:rsid w:val="00A012F3"/>
    <w:rsid w:val="00A0168C"/>
    <w:rsid w:val="00A016A0"/>
    <w:rsid w:val="00A018FE"/>
    <w:rsid w:val="00A02699"/>
    <w:rsid w:val="00A029C4"/>
    <w:rsid w:val="00A04BD3"/>
    <w:rsid w:val="00A05469"/>
    <w:rsid w:val="00A0587E"/>
    <w:rsid w:val="00A063AD"/>
    <w:rsid w:val="00A07611"/>
    <w:rsid w:val="00A07754"/>
    <w:rsid w:val="00A07A8D"/>
    <w:rsid w:val="00A07A9A"/>
    <w:rsid w:val="00A103D0"/>
    <w:rsid w:val="00A10BA3"/>
    <w:rsid w:val="00A1181A"/>
    <w:rsid w:val="00A12687"/>
    <w:rsid w:val="00A126A3"/>
    <w:rsid w:val="00A13D59"/>
    <w:rsid w:val="00A140F2"/>
    <w:rsid w:val="00A14CD5"/>
    <w:rsid w:val="00A16676"/>
    <w:rsid w:val="00A174A3"/>
    <w:rsid w:val="00A1772E"/>
    <w:rsid w:val="00A21C9A"/>
    <w:rsid w:val="00A2214C"/>
    <w:rsid w:val="00A22D93"/>
    <w:rsid w:val="00A23150"/>
    <w:rsid w:val="00A23940"/>
    <w:rsid w:val="00A23CD8"/>
    <w:rsid w:val="00A24352"/>
    <w:rsid w:val="00A249AA"/>
    <w:rsid w:val="00A252C3"/>
    <w:rsid w:val="00A265B8"/>
    <w:rsid w:val="00A26847"/>
    <w:rsid w:val="00A27D64"/>
    <w:rsid w:val="00A27EB9"/>
    <w:rsid w:val="00A30128"/>
    <w:rsid w:val="00A303F6"/>
    <w:rsid w:val="00A30B7B"/>
    <w:rsid w:val="00A31604"/>
    <w:rsid w:val="00A32632"/>
    <w:rsid w:val="00A3281F"/>
    <w:rsid w:val="00A32DFB"/>
    <w:rsid w:val="00A33985"/>
    <w:rsid w:val="00A33F63"/>
    <w:rsid w:val="00A3437C"/>
    <w:rsid w:val="00A34E09"/>
    <w:rsid w:val="00A362E1"/>
    <w:rsid w:val="00A36908"/>
    <w:rsid w:val="00A36FA5"/>
    <w:rsid w:val="00A370CD"/>
    <w:rsid w:val="00A372E4"/>
    <w:rsid w:val="00A40D22"/>
    <w:rsid w:val="00A41853"/>
    <w:rsid w:val="00A42C57"/>
    <w:rsid w:val="00A42EA7"/>
    <w:rsid w:val="00A43E37"/>
    <w:rsid w:val="00A467E7"/>
    <w:rsid w:val="00A46A39"/>
    <w:rsid w:val="00A47021"/>
    <w:rsid w:val="00A470C7"/>
    <w:rsid w:val="00A4744B"/>
    <w:rsid w:val="00A47C47"/>
    <w:rsid w:val="00A47ECF"/>
    <w:rsid w:val="00A5010E"/>
    <w:rsid w:val="00A507C9"/>
    <w:rsid w:val="00A5113B"/>
    <w:rsid w:val="00A51352"/>
    <w:rsid w:val="00A513B1"/>
    <w:rsid w:val="00A51927"/>
    <w:rsid w:val="00A52803"/>
    <w:rsid w:val="00A52914"/>
    <w:rsid w:val="00A52D65"/>
    <w:rsid w:val="00A54422"/>
    <w:rsid w:val="00A54EFA"/>
    <w:rsid w:val="00A55180"/>
    <w:rsid w:val="00A55325"/>
    <w:rsid w:val="00A55A45"/>
    <w:rsid w:val="00A56282"/>
    <w:rsid w:val="00A57043"/>
    <w:rsid w:val="00A60A87"/>
    <w:rsid w:val="00A60E35"/>
    <w:rsid w:val="00A616CA"/>
    <w:rsid w:val="00A62A22"/>
    <w:rsid w:val="00A62D2B"/>
    <w:rsid w:val="00A63203"/>
    <w:rsid w:val="00A63420"/>
    <w:rsid w:val="00A637B7"/>
    <w:rsid w:val="00A63B43"/>
    <w:rsid w:val="00A64D7F"/>
    <w:rsid w:val="00A6593D"/>
    <w:rsid w:val="00A66898"/>
    <w:rsid w:val="00A675C3"/>
    <w:rsid w:val="00A71CC6"/>
    <w:rsid w:val="00A72714"/>
    <w:rsid w:val="00A72B10"/>
    <w:rsid w:val="00A7306A"/>
    <w:rsid w:val="00A73B08"/>
    <w:rsid w:val="00A73B91"/>
    <w:rsid w:val="00A73F64"/>
    <w:rsid w:val="00A754CA"/>
    <w:rsid w:val="00A755FF"/>
    <w:rsid w:val="00A75B71"/>
    <w:rsid w:val="00A75F05"/>
    <w:rsid w:val="00A75F22"/>
    <w:rsid w:val="00A76142"/>
    <w:rsid w:val="00A768ED"/>
    <w:rsid w:val="00A76F14"/>
    <w:rsid w:val="00A771D2"/>
    <w:rsid w:val="00A77431"/>
    <w:rsid w:val="00A77747"/>
    <w:rsid w:val="00A77B3D"/>
    <w:rsid w:val="00A82193"/>
    <w:rsid w:val="00A82248"/>
    <w:rsid w:val="00A82F97"/>
    <w:rsid w:val="00A83AD5"/>
    <w:rsid w:val="00A84639"/>
    <w:rsid w:val="00A8501D"/>
    <w:rsid w:val="00A85313"/>
    <w:rsid w:val="00A85444"/>
    <w:rsid w:val="00A85733"/>
    <w:rsid w:val="00A8580F"/>
    <w:rsid w:val="00A86592"/>
    <w:rsid w:val="00A8659F"/>
    <w:rsid w:val="00A86D5A"/>
    <w:rsid w:val="00A9052B"/>
    <w:rsid w:val="00A90A7F"/>
    <w:rsid w:val="00A91902"/>
    <w:rsid w:val="00A94473"/>
    <w:rsid w:val="00A9468E"/>
    <w:rsid w:val="00A953FB"/>
    <w:rsid w:val="00A9579A"/>
    <w:rsid w:val="00A9727E"/>
    <w:rsid w:val="00AA0C2C"/>
    <w:rsid w:val="00AA0F97"/>
    <w:rsid w:val="00AA10DD"/>
    <w:rsid w:val="00AA17D5"/>
    <w:rsid w:val="00AA187A"/>
    <w:rsid w:val="00AA1A01"/>
    <w:rsid w:val="00AA288D"/>
    <w:rsid w:val="00AA2B42"/>
    <w:rsid w:val="00AA3464"/>
    <w:rsid w:val="00AA4486"/>
    <w:rsid w:val="00AA49CD"/>
    <w:rsid w:val="00AA5CCC"/>
    <w:rsid w:val="00AA6817"/>
    <w:rsid w:val="00AA6819"/>
    <w:rsid w:val="00AA6C43"/>
    <w:rsid w:val="00AA6EDC"/>
    <w:rsid w:val="00AA7156"/>
    <w:rsid w:val="00AA7172"/>
    <w:rsid w:val="00AA761F"/>
    <w:rsid w:val="00AA7660"/>
    <w:rsid w:val="00AA7867"/>
    <w:rsid w:val="00AA7B2F"/>
    <w:rsid w:val="00AA7CB1"/>
    <w:rsid w:val="00AB01D3"/>
    <w:rsid w:val="00AB28E7"/>
    <w:rsid w:val="00AB2D6A"/>
    <w:rsid w:val="00AB2E3F"/>
    <w:rsid w:val="00AB2F07"/>
    <w:rsid w:val="00AB36E8"/>
    <w:rsid w:val="00AB37AC"/>
    <w:rsid w:val="00AB3AEA"/>
    <w:rsid w:val="00AB4302"/>
    <w:rsid w:val="00AB432E"/>
    <w:rsid w:val="00AB43F6"/>
    <w:rsid w:val="00AB4CB2"/>
    <w:rsid w:val="00AB50B9"/>
    <w:rsid w:val="00AB5CFC"/>
    <w:rsid w:val="00AB65C3"/>
    <w:rsid w:val="00AB6B22"/>
    <w:rsid w:val="00AB6C38"/>
    <w:rsid w:val="00AC038A"/>
    <w:rsid w:val="00AC15ED"/>
    <w:rsid w:val="00AC1891"/>
    <w:rsid w:val="00AC258E"/>
    <w:rsid w:val="00AC2735"/>
    <w:rsid w:val="00AC283C"/>
    <w:rsid w:val="00AC36BB"/>
    <w:rsid w:val="00AC437A"/>
    <w:rsid w:val="00AC49E0"/>
    <w:rsid w:val="00AC4A01"/>
    <w:rsid w:val="00AC4BED"/>
    <w:rsid w:val="00AC4F2E"/>
    <w:rsid w:val="00AC522F"/>
    <w:rsid w:val="00AC59AD"/>
    <w:rsid w:val="00AC6AE9"/>
    <w:rsid w:val="00AC6D14"/>
    <w:rsid w:val="00AC7407"/>
    <w:rsid w:val="00AD09AA"/>
    <w:rsid w:val="00AD14DF"/>
    <w:rsid w:val="00AD179C"/>
    <w:rsid w:val="00AD1D1A"/>
    <w:rsid w:val="00AD20C0"/>
    <w:rsid w:val="00AD2291"/>
    <w:rsid w:val="00AD2CAA"/>
    <w:rsid w:val="00AD2E77"/>
    <w:rsid w:val="00AD319B"/>
    <w:rsid w:val="00AD375A"/>
    <w:rsid w:val="00AD3952"/>
    <w:rsid w:val="00AD3CDD"/>
    <w:rsid w:val="00AD4458"/>
    <w:rsid w:val="00AD4709"/>
    <w:rsid w:val="00AD4AB9"/>
    <w:rsid w:val="00AD4BCA"/>
    <w:rsid w:val="00AD5785"/>
    <w:rsid w:val="00AD6084"/>
    <w:rsid w:val="00AD639B"/>
    <w:rsid w:val="00AD691F"/>
    <w:rsid w:val="00AD69A9"/>
    <w:rsid w:val="00AD74CA"/>
    <w:rsid w:val="00AE22BB"/>
    <w:rsid w:val="00AE28FA"/>
    <w:rsid w:val="00AE2BF4"/>
    <w:rsid w:val="00AE4882"/>
    <w:rsid w:val="00AE4DCB"/>
    <w:rsid w:val="00AE4F97"/>
    <w:rsid w:val="00AE5886"/>
    <w:rsid w:val="00AE6ACC"/>
    <w:rsid w:val="00AE7FF6"/>
    <w:rsid w:val="00AF1298"/>
    <w:rsid w:val="00AF1299"/>
    <w:rsid w:val="00AF1577"/>
    <w:rsid w:val="00AF1A8C"/>
    <w:rsid w:val="00AF2321"/>
    <w:rsid w:val="00AF236A"/>
    <w:rsid w:val="00AF2A1A"/>
    <w:rsid w:val="00AF4ABF"/>
    <w:rsid w:val="00AF4D0E"/>
    <w:rsid w:val="00AF513B"/>
    <w:rsid w:val="00AF5A36"/>
    <w:rsid w:val="00AF6087"/>
    <w:rsid w:val="00AF6587"/>
    <w:rsid w:val="00B0003B"/>
    <w:rsid w:val="00B00782"/>
    <w:rsid w:val="00B009F3"/>
    <w:rsid w:val="00B01EB2"/>
    <w:rsid w:val="00B0201C"/>
    <w:rsid w:val="00B03ED9"/>
    <w:rsid w:val="00B05555"/>
    <w:rsid w:val="00B05819"/>
    <w:rsid w:val="00B05A78"/>
    <w:rsid w:val="00B05ABD"/>
    <w:rsid w:val="00B06343"/>
    <w:rsid w:val="00B06AF0"/>
    <w:rsid w:val="00B078A5"/>
    <w:rsid w:val="00B07DD1"/>
    <w:rsid w:val="00B07DD2"/>
    <w:rsid w:val="00B07F5F"/>
    <w:rsid w:val="00B10EF0"/>
    <w:rsid w:val="00B10FFF"/>
    <w:rsid w:val="00B117DF"/>
    <w:rsid w:val="00B11A14"/>
    <w:rsid w:val="00B120ED"/>
    <w:rsid w:val="00B1219B"/>
    <w:rsid w:val="00B1250B"/>
    <w:rsid w:val="00B12A54"/>
    <w:rsid w:val="00B12A6B"/>
    <w:rsid w:val="00B13264"/>
    <w:rsid w:val="00B1354B"/>
    <w:rsid w:val="00B13C04"/>
    <w:rsid w:val="00B13D84"/>
    <w:rsid w:val="00B1402A"/>
    <w:rsid w:val="00B1471F"/>
    <w:rsid w:val="00B14EF2"/>
    <w:rsid w:val="00B152C2"/>
    <w:rsid w:val="00B15343"/>
    <w:rsid w:val="00B15469"/>
    <w:rsid w:val="00B158BC"/>
    <w:rsid w:val="00B178C4"/>
    <w:rsid w:val="00B178DD"/>
    <w:rsid w:val="00B17A0C"/>
    <w:rsid w:val="00B17D7F"/>
    <w:rsid w:val="00B17DD7"/>
    <w:rsid w:val="00B20363"/>
    <w:rsid w:val="00B21B0D"/>
    <w:rsid w:val="00B26B72"/>
    <w:rsid w:val="00B26C0D"/>
    <w:rsid w:val="00B26C65"/>
    <w:rsid w:val="00B2776F"/>
    <w:rsid w:val="00B278F4"/>
    <w:rsid w:val="00B30BD3"/>
    <w:rsid w:val="00B30F5B"/>
    <w:rsid w:val="00B316B8"/>
    <w:rsid w:val="00B31939"/>
    <w:rsid w:val="00B32118"/>
    <w:rsid w:val="00B322F2"/>
    <w:rsid w:val="00B32A2D"/>
    <w:rsid w:val="00B32ED3"/>
    <w:rsid w:val="00B34711"/>
    <w:rsid w:val="00B3482E"/>
    <w:rsid w:val="00B34C1F"/>
    <w:rsid w:val="00B34D95"/>
    <w:rsid w:val="00B35B41"/>
    <w:rsid w:val="00B35C7D"/>
    <w:rsid w:val="00B36045"/>
    <w:rsid w:val="00B36084"/>
    <w:rsid w:val="00B360EF"/>
    <w:rsid w:val="00B36224"/>
    <w:rsid w:val="00B36B26"/>
    <w:rsid w:val="00B36E71"/>
    <w:rsid w:val="00B36FE4"/>
    <w:rsid w:val="00B4109D"/>
    <w:rsid w:val="00B42EAF"/>
    <w:rsid w:val="00B42EB5"/>
    <w:rsid w:val="00B43954"/>
    <w:rsid w:val="00B43B3C"/>
    <w:rsid w:val="00B43E38"/>
    <w:rsid w:val="00B43E39"/>
    <w:rsid w:val="00B4415C"/>
    <w:rsid w:val="00B44483"/>
    <w:rsid w:val="00B444BB"/>
    <w:rsid w:val="00B45B5A"/>
    <w:rsid w:val="00B500E6"/>
    <w:rsid w:val="00B51147"/>
    <w:rsid w:val="00B51549"/>
    <w:rsid w:val="00B52884"/>
    <w:rsid w:val="00B52F67"/>
    <w:rsid w:val="00B52F95"/>
    <w:rsid w:val="00B531F0"/>
    <w:rsid w:val="00B53871"/>
    <w:rsid w:val="00B5392E"/>
    <w:rsid w:val="00B53C63"/>
    <w:rsid w:val="00B53F12"/>
    <w:rsid w:val="00B54558"/>
    <w:rsid w:val="00B54C74"/>
    <w:rsid w:val="00B54E4A"/>
    <w:rsid w:val="00B55296"/>
    <w:rsid w:val="00B55E67"/>
    <w:rsid w:val="00B578DA"/>
    <w:rsid w:val="00B57BDB"/>
    <w:rsid w:val="00B60271"/>
    <w:rsid w:val="00B60295"/>
    <w:rsid w:val="00B606B1"/>
    <w:rsid w:val="00B60754"/>
    <w:rsid w:val="00B608E5"/>
    <w:rsid w:val="00B60C4F"/>
    <w:rsid w:val="00B615C1"/>
    <w:rsid w:val="00B61F9A"/>
    <w:rsid w:val="00B629F0"/>
    <w:rsid w:val="00B62D56"/>
    <w:rsid w:val="00B6324C"/>
    <w:rsid w:val="00B636AE"/>
    <w:rsid w:val="00B63BB9"/>
    <w:rsid w:val="00B6425E"/>
    <w:rsid w:val="00B64878"/>
    <w:rsid w:val="00B64B1C"/>
    <w:rsid w:val="00B65065"/>
    <w:rsid w:val="00B651A3"/>
    <w:rsid w:val="00B65702"/>
    <w:rsid w:val="00B6587F"/>
    <w:rsid w:val="00B65DC6"/>
    <w:rsid w:val="00B66414"/>
    <w:rsid w:val="00B66619"/>
    <w:rsid w:val="00B66918"/>
    <w:rsid w:val="00B676A8"/>
    <w:rsid w:val="00B676DB"/>
    <w:rsid w:val="00B67AE3"/>
    <w:rsid w:val="00B7090B"/>
    <w:rsid w:val="00B70C6E"/>
    <w:rsid w:val="00B70CC8"/>
    <w:rsid w:val="00B70F70"/>
    <w:rsid w:val="00B715DC"/>
    <w:rsid w:val="00B72A85"/>
    <w:rsid w:val="00B72B2D"/>
    <w:rsid w:val="00B7332C"/>
    <w:rsid w:val="00B74E99"/>
    <w:rsid w:val="00B76872"/>
    <w:rsid w:val="00B76D94"/>
    <w:rsid w:val="00B773C5"/>
    <w:rsid w:val="00B773D9"/>
    <w:rsid w:val="00B77CB7"/>
    <w:rsid w:val="00B8013C"/>
    <w:rsid w:val="00B807BA"/>
    <w:rsid w:val="00B80D77"/>
    <w:rsid w:val="00B8168A"/>
    <w:rsid w:val="00B81CCC"/>
    <w:rsid w:val="00B82092"/>
    <w:rsid w:val="00B827F1"/>
    <w:rsid w:val="00B8284F"/>
    <w:rsid w:val="00B82A26"/>
    <w:rsid w:val="00B83B80"/>
    <w:rsid w:val="00B847E1"/>
    <w:rsid w:val="00B85271"/>
    <w:rsid w:val="00B85987"/>
    <w:rsid w:val="00B8675A"/>
    <w:rsid w:val="00B86F52"/>
    <w:rsid w:val="00B87AAB"/>
    <w:rsid w:val="00B90C3B"/>
    <w:rsid w:val="00B90D69"/>
    <w:rsid w:val="00B92541"/>
    <w:rsid w:val="00B93EBD"/>
    <w:rsid w:val="00B94113"/>
    <w:rsid w:val="00B945E2"/>
    <w:rsid w:val="00B945F8"/>
    <w:rsid w:val="00B94EF5"/>
    <w:rsid w:val="00B97418"/>
    <w:rsid w:val="00B974A7"/>
    <w:rsid w:val="00BA09F9"/>
    <w:rsid w:val="00BA0A6F"/>
    <w:rsid w:val="00BA2086"/>
    <w:rsid w:val="00BA3D6D"/>
    <w:rsid w:val="00BA3F37"/>
    <w:rsid w:val="00BA4B33"/>
    <w:rsid w:val="00BA544C"/>
    <w:rsid w:val="00BA54B0"/>
    <w:rsid w:val="00BA6D36"/>
    <w:rsid w:val="00BA7A70"/>
    <w:rsid w:val="00BA7B69"/>
    <w:rsid w:val="00BB1747"/>
    <w:rsid w:val="00BB1FBE"/>
    <w:rsid w:val="00BB2374"/>
    <w:rsid w:val="00BB2EFE"/>
    <w:rsid w:val="00BB3300"/>
    <w:rsid w:val="00BB33B7"/>
    <w:rsid w:val="00BB3732"/>
    <w:rsid w:val="00BB409F"/>
    <w:rsid w:val="00BB531C"/>
    <w:rsid w:val="00BB586A"/>
    <w:rsid w:val="00BB6007"/>
    <w:rsid w:val="00BB6161"/>
    <w:rsid w:val="00BB61D3"/>
    <w:rsid w:val="00BB654A"/>
    <w:rsid w:val="00BB699A"/>
    <w:rsid w:val="00BB7081"/>
    <w:rsid w:val="00BC01A0"/>
    <w:rsid w:val="00BC0490"/>
    <w:rsid w:val="00BC057F"/>
    <w:rsid w:val="00BC1207"/>
    <w:rsid w:val="00BC2867"/>
    <w:rsid w:val="00BC2EC5"/>
    <w:rsid w:val="00BC698C"/>
    <w:rsid w:val="00BD0843"/>
    <w:rsid w:val="00BD0F33"/>
    <w:rsid w:val="00BD134A"/>
    <w:rsid w:val="00BD20A8"/>
    <w:rsid w:val="00BD26D9"/>
    <w:rsid w:val="00BD26DB"/>
    <w:rsid w:val="00BD35C2"/>
    <w:rsid w:val="00BD41CE"/>
    <w:rsid w:val="00BD4CB4"/>
    <w:rsid w:val="00BD4FFC"/>
    <w:rsid w:val="00BD52F2"/>
    <w:rsid w:val="00BD5B61"/>
    <w:rsid w:val="00BD6E9C"/>
    <w:rsid w:val="00BD751B"/>
    <w:rsid w:val="00BD75A2"/>
    <w:rsid w:val="00BD7E13"/>
    <w:rsid w:val="00BE0035"/>
    <w:rsid w:val="00BE0919"/>
    <w:rsid w:val="00BE1017"/>
    <w:rsid w:val="00BE120A"/>
    <w:rsid w:val="00BE2DCB"/>
    <w:rsid w:val="00BE2E8E"/>
    <w:rsid w:val="00BE46A5"/>
    <w:rsid w:val="00BE587F"/>
    <w:rsid w:val="00BE64B5"/>
    <w:rsid w:val="00BE71F2"/>
    <w:rsid w:val="00BE7395"/>
    <w:rsid w:val="00BE792A"/>
    <w:rsid w:val="00BE79D5"/>
    <w:rsid w:val="00BE7FA2"/>
    <w:rsid w:val="00BF1025"/>
    <w:rsid w:val="00BF173A"/>
    <w:rsid w:val="00BF3677"/>
    <w:rsid w:val="00BF42E7"/>
    <w:rsid w:val="00BF4EF0"/>
    <w:rsid w:val="00BF6947"/>
    <w:rsid w:val="00BF7372"/>
    <w:rsid w:val="00C0063F"/>
    <w:rsid w:val="00C00EE9"/>
    <w:rsid w:val="00C0138D"/>
    <w:rsid w:val="00C01413"/>
    <w:rsid w:val="00C01AE1"/>
    <w:rsid w:val="00C02B14"/>
    <w:rsid w:val="00C02F46"/>
    <w:rsid w:val="00C03489"/>
    <w:rsid w:val="00C03E71"/>
    <w:rsid w:val="00C03FD9"/>
    <w:rsid w:val="00C040D5"/>
    <w:rsid w:val="00C04436"/>
    <w:rsid w:val="00C04AFD"/>
    <w:rsid w:val="00C04D99"/>
    <w:rsid w:val="00C04E69"/>
    <w:rsid w:val="00C05A70"/>
    <w:rsid w:val="00C05F2E"/>
    <w:rsid w:val="00C069DD"/>
    <w:rsid w:val="00C07564"/>
    <w:rsid w:val="00C103A2"/>
    <w:rsid w:val="00C10564"/>
    <w:rsid w:val="00C10848"/>
    <w:rsid w:val="00C10AF8"/>
    <w:rsid w:val="00C10B33"/>
    <w:rsid w:val="00C11727"/>
    <w:rsid w:val="00C11843"/>
    <w:rsid w:val="00C12248"/>
    <w:rsid w:val="00C1256D"/>
    <w:rsid w:val="00C12F81"/>
    <w:rsid w:val="00C136DE"/>
    <w:rsid w:val="00C13F0E"/>
    <w:rsid w:val="00C13F31"/>
    <w:rsid w:val="00C15E35"/>
    <w:rsid w:val="00C15F45"/>
    <w:rsid w:val="00C162AB"/>
    <w:rsid w:val="00C16483"/>
    <w:rsid w:val="00C16623"/>
    <w:rsid w:val="00C16A25"/>
    <w:rsid w:val="00C16AE0"/>
    <w:rsid w:val="00C20000"/>
    <w:rsid w:val="00C20929"/>
    <w:rsid w:val="00C20BB5"/>
    <w:rsid w:val="00C20BE4"/>
    <w:rsid w:val="00C21343"/>
    <w:rsid w:val="00C21A65"/>
    <w:rsid w:val="00C22DD7"/>
    <w:rsid w:val="00C23FD7"/>
    <w:rsid w:val="00C2429B"/>
    <w:rsid w:val="00C24630"/>
    <w:rsid w:val="00C24B52"/>
    <w:rsid w:val="00C2578B"/>
    <w:rsid w:val="00C26F6B"/>
    <w:rsid w:val="00C270BC"/>
    <w:rsid w:val="00C2749F"/>
    <w:rsid w:val="00C30BC2"/>
    <w:rsid w:val="00C30E89"/>
    <w:rsid w:val="00C31408"/>
    <w:rsid w:val="00C32596"/>
    <w:rsid w:val="00C32A41"/>
    <w:rsid w:val="00C33381"/>
    <w:rsid w:val="00C3423B"/>
    <w:rsid w:val="00C345A4"/>
    <w:rsid w:val="00C3476D"/>
    <w:rsid w:val="00C34F8D"/>
    <w:rsid w:val="00C35190"/>
    <w:rsid w:val="00C35252"/>
    <w:rsid w:val="00C35621"/>
    <w:rsid w:val="00C37598"/>
    <w:rsid w:val="00C37940"/>
    <w:rsid w:val="00C379AA"/>
    <w:rsid w:val="00C40766"/>
    <w:rsid w:val="00C40E5C"/>
    <w:rsid w:val="00C40FC6"/>
    <w:rsid w:val="00C416CF"/>
    <w:rsid w:val="00C418EF"/>
    <w:rsid w:val="00C42123"/>
    <w:rsid w:val="00C42269"/>
    <w:rsid w:val="00C430F3"/>
    <w:rsid w:val="00C4322D"/>
    <w:rsid w:val="00C434A2"/>
    <w:rsid w:val="00C438D3"/>
    <w:rsid w:val="00C43D22"/>
    <w:rsid w:val="00C43E07"/>
    <w:rsid w:val="00C4433D"/>
    <w:rsid w:val="00C44413"/>
    <w:rsid w:val="00C44E81"/>
    <w:rsid w:val="00C453A6"/>
    <w:rsid w:val="00C46016"/>
    <w:rsid w:val="00C468BD"/>
    <w:rsid w:val="00C47F00"/>
    <w:rsid w:val="00C51ABB"/>
    <w:rsid w:val="00C51D57"/>
    <w:rsid w:val="00C5253D"/>
    <w:rsid w:val="00C532DD"/>
    <w:rsid w:val="00C534FA"/>
    <w:rsid w:val="00C54001"/>
    <w:rsid w:val="00C54469"/>
    <w:rsid w:val="00C54906"/>
    <w:rsid w:val="00C56148"/>
    <w:rsid w:val="00C569C9"/>
    <w:rsid w:val="00C56E8C"/>
    <w:rsid w:val="00C573B5"/>
    <w:rsid w:val="00C60B3D"/>
    <w:rsid w:val="00C60D50"/>
    <w:rsid w:val="00C619A7"/>
    <w:rsid w:val="00C61D5D"/>
    <w:rsid w:val="00C62147"/>
    <w:rsid w:val="00C62FC0"/>
    <w:rsid w:val="00C63386"/>
    <w:rsid w:val="00C64801"/>
    <w:rsid w:val="00C6481A"/>
    <w:rsid w:val="00C6599A"/>
    <w:rsid w:val="00C66811"/>
    <w:rsid w:val="00C669E3"/>
    <w:rsid w:val="00C67556"/>
    <w:rsid w:val="00C715B1"/>
    <w:rsid w:val="00C73042"/>
    <w:rsid w:val="00C737A1"/>
    <w:rsid w:val="00C738A6"/>
    <w:rsid w:val="00C739C2"/>
    <w:rsid w:val="00C73CA4"/>
    <w:rsid w:val="00C73CC8"/>
    <w:rsid w:val="00C75CD8"/>
    <w:rsid w:val="00C75CF1"/>
    <w:rsid w:val="00C76CEC"/>
    <w:rsid w:val="00C777BC"/>
    <w:rsid w:val="00C77880"/>
    <w:rsid w:val="00C77A17"/>
    <w:rsid w:val="00C8080F"/>
    <w:rsid w:val="00C80AA6"/>
    <w:rsid w:val="00C80DC3"/>
    <w:rsid w:val="00C823B0"/>
    <w:rsid w:val="00C82EED"/>
    <w:rsid w:val="00C83344"/>
    <w:rsid w:val="00C83AFB"/>
    <w:rsid w:val="00C8434F"/>
    <w:rsid w:val="00C84683"/>
    <w:rsid w:val="00C84FB0"/>
    <w:rsid w:val="00C85B6B"/>
    <w:rsid w:val="00C8611E"/>
    <w:rsid w:val="00C86C2F"/>
    <w:rsid w:val="00C87E79"/>
    <w:rsid w:val="00C90527"/>
    <w:rsid w:val="00C90D37"/>
    <w:rsid w:val="00C91137"/>
    <w:rsid w:val="00C9117B"/>
    <w:rsid w:val="00C9174A"/>
    <w:rsid w:val="00C918A5"/>
    <w:rsid w:val="00C91B86"/>
    <w:rsid w:val="00C923BC"/>
    <w:rsid w:val="00C9304E"/>
    <w:rsid w:val="00C93377"/>
    <w:rsid w:val="00C95596"/>
    <w:rsid w:val="00C96EF3"/>
    <w:rsid w:val="00C97563"/>
    <w:rsid w:val="00C9763E"/>
    <w:rsid w:val="00C9769A"/>
    <w:rsid w:val="00C97811"/>
    <w:rsid w:val="00CA087E"/>
    <w:rsid w:val="00CA14AC"/>
    <w:rsid w:val="00CA1C4F"/>
    <w:rsid w:val="00CA280B"/>
    <w:rsid w:val="00CA2AD0"/>
    <w:rsid w:val="00CA2C6B"/>
    <w:rsid w:val="00CA3526"/>
    <w:rsid w:val="00CA4461"/>
    <w:rsid w:val="00CA5B77"/>
    <w:rsid w:val="00CB10B9"/>
    <w:rsid w:val="00CB200C"/>
    <w:rsid w:val="00CB2AEC"/>
    <w:rsid w:val="00CB2C9D"/>
    <w:rsid w:val="00CB3A29"/>
    <w:rsid w:val="00CB3C22"/>
    <w:rsid w:val="00CB53B1"/>
    <w:rsid w:val="00CB65E8"/>
    <w:rsid w:val="00CB77A2"/>
    <w:rsid w:val="00CB7896"/>
    <w:rsid w:val="00CC005F"/>
    <w:rsid w:val="00CC20C4"/>
    <w:rsid w:val="00CC20D4"/>
    <w:rsid w:val="00CC2933"/>
    <w:rsid w:val="00CC2AB0"/>
    <w:rsid w:val="00CC2BA6"/>
    <w:rsid w:val="00CC31B6"/>
    <w:rsid w:val="00CC372B"/>
    <w:rsid w:val="00CC4DEE"/>
    <w:rsid w:val="00CC4F15"/>
    <w:rsid w:val="00CC60A7"/>
    <w:rsid w:val="00CC6753"/>
    <w:rsid w:val="00CC6828"/>
    <w:rsid w:val="00CC6B3E"/>
    <w:rsid w:val="00CC7EEF"/>
    <w:rsid w:val="00CD08DB"/>
    <w:rsid w:val="00CD114F"/>
    <w:rsid w:val="00CD3314"/>
    <w:rsid w:val="00CD4832"/>
    <w:rsid w:val="00CD4ED6"/>
    <w:rsid w:val="00CD5109"/>
    <w:rsid w:val="00CD747B"/>
    <w:rsid w:val="00CE0A20"/>
    <w:rsid w:val="00CE0D62"/>
    <w:rsid w:val="00CE164D"/>
    <w:rsid w:val="00CE2420"/>
    <w:rsid w:val="00CE2474"/>
    <w:rsid w:val="00CE27D7"/>
    <w:rsid w:val="00CE2BEB"/>
    <w:rsid w:val="00CE4010"/>
    <w:rsid w:val="00CE43EB"/>
    <w:rsid w:val="00CE45D8"/>
    <w:rsid w:val="00CE488F"/>
    <w:rsid w:val="00CE4CE3"/>
    <w:rsid w:val="00CE65DF"/>
    <w:rsid w:val="00CE664D"/>
    <w:rsid w:val="00CE718C"/>
    <w:rsid w:val="00CE72DA"/>
    <w:rsid w:val="00CE763E"/>
    <w:rsid w:val="00CF08B2"/>
    <w:rsid w:val="00CF0C90"/>
    <w:rsid w:val="00CF17FD"/>
    <w:rsid w:val="00CF232C"/>
    <w:rsid w:val="00CF471D"/>
    <w:rsid w:val="00CF4B51"/>
    <w:rsid w:val="00CF5942"/>
    <w:rsid w:val="00CF6C91"/>
    <w:rsid w:val="00CF72B4"/>
    <w:rsid w:val="00CF747A"/>
    <w:rsid w:val="00D00189"/>
    <w:rsid w:val="00D00954"/>
    <w:rsid w:val="00D014F2"/>
    <w:rsid w:val="00D015FC"/>
    <w:rsid w:val="00D01875"/>
    <w:rsid w:val="00D0198B"/>
    <w:rsid w:val="00D02273"/>
    <w:rsid w:val="00D02281"/>
    <w:rsid w:val="00D02A4A"/>
    <w:rsid w:val="00D03757"/>
    <w:rsid w:val="00D03F63"/>
    <w:rsid w:val="00D0474A"/>
    <w:rsid w:val="00D050F9"/>
    <w:rsid w:val="00D06A82"/>
    <w:rsid w:val="00D076A3"/>
    <w:rsid w:val="00D106D4"/>
    <w:rsid w:val="00D11862"/>
    <w:rsid w:val="00D119EF"/>
    <w:rsid w:val="00D11CEF"/>
    <w:rsid w:val="00D12C87"/>
    <w:rsid w:val="00D13079"/>
    <w:rsid w:val="00D1355E"/>
    <w:rsid w:val="00D13660"/>
    <w:rsid w:val="00D13680"/>
    <w:rsid w:val="00D14830"/>
    <w:rsid w:val="00D14A64"/>
    <w:rsid w:val="00D14BE5"/>
    <w:rsid w:val="00D17454"/>
    <w:rsid w:val="00D17C12"/>
    <w:rsid w:val="00D17CDF"/>
    <w:rsid w:val="00D17E75"/>
    <w:rsid w:val="00D20168"/>
    <w:rsid w:val="00D20BC9"/>
    <w:rsid w:val="00D20F34"/>
    <w:rsid w:val="00D21192"/>
    <w:rsid w:val="00D21AF2"/>
    <w:rsid w:val="00D21C6C"/>
    <w:rsid w:val="00D21F15"/>
    <w:rsid w:val="00D2271F"/>
    <w:rsid w:val="00D22827"/>
    <w:rsid w:val="00D23196"/>
    <w:rsid w:val="00D23720"/>
    <w:rsid w:val="00D23E2A"/>
    <w:rsid w:val="00D269E2"/>
    <w:rsid w:val="00D30403"/>
    <w:rsid w:val="00D305BB"/>
    <w:rsid w:val="00D31AE9"/>
    <w:rsid w:val="00D31B5B"/>
    <w:rsid w:val="00D3314A"/>
    <w:rsid w:val="00D333A8"/>
    <w:rsid w:val="00D338A3"/>
    <w:rsid w:val="00D34555"/>
    <w:rsid w:val="00D34B8B"/>
    <w:rsid w:val="00D35BAE"/>
    <w:rsid w:val="00D35D5E"/>
    <w:rsid w:val="00D37C1C"/>
    <w:rsid w:val="00D400D0"/>
    <w:rsid w:val="00D40632"/>
    <w:rsid w:val="00D41CBE"/>
    <w:rsid w:val="00D41E73"/>
    <w:rsid w:val="00D42B09"/>
    <w:rsid w:val="00D42BB5"/>
    <w:rsid w:val="00D4319B"/>
    <w:rsid w:val="00D434B8"/>
    <w:rsid w:val="00D43F71"/>
    <w:rsid w:val="00D4449B"/>
    <w:rsid w:val="00D4451A"/>
    <w:rsid w:val="00D44FC7"/>
    <w:rsid w:val="00D4589B"/>
    <w:rsid w:val="00D4590A"/>
    <w:rsid w:val="00D45C2E"/>
    <w:rsid w:val="00D45D0E"/>
    <w:rsid w:val="00D45E24"/>
    <w:rsid w:val="00D47C8D"/>
    <w:rsid w:val="00D47E99"/>
    <w:rsid w:val="00D5180B"/>
    <w:rsid w:val="00D519D4"/>
    <w:rsid w:val="00D520CB"/>
    <w:rsid w:val="00D525A0"/>
    <w:rsid w:val="00D52710"/>
    <w:rsid w:val="00D53791"/>
    <w:rsid w:val="00D54909"/>
    <w:rsid w:val="00D54A22"/>
    <w:rsid w:val="00D55805"/>
    <w:rsid w:val="00D55DA3"/>
    <w:rsid w:val="00D566C6"/>
    <w:rsid w:val="00D56C9C"/>
    <w:rsid w:val="00D56E2F"/>
    <w:rsid w:val="00D57AE9"/>
    <w:rsid w:val="00D57C9B"/>
    <w:rsid w:val="00D60913"/>
    <w:rsid w:val="00D60A12"/>
    <w:rsid w:val="00D61E1B"/>
    <w:rsid w:val="00D6261B"/>
    <w:rsid w:val="00D6273D"/>
    <w:rsid w:val="00D632A1"/>
    <w:rsid w:val="00D65A63"/>
    <w:rsid w:val="00D65B39"/>
    <w:rsid w:val="00D666AE"/>
    <w:rsid w:val="00D66728"/>
    <w:rsid w:val="00D6721C"/>
    <w:rsid w:val="00D67725"/>
    <w:rsid w:val="00D67D47"/>
    <w:rsid w:val="00D70800"/>
    <w:rsid w:val="00D7082C"/>
    <w:rsid w:val="00D72BF8"/>
    <w:rsid w:val="00D72CD7"/>
    <w:rsid w:val="00D73164"/>
    <w:rsid w:val="00D74988"/>
    <w:rsid w:val="00D74E8A"/>
    <w:rsid w:val="00D74EC6"/>
    <w:rsid w:val="00D75233"/>
    <w:rsid w:val="00D75B14"/>
    <w:rsid w:val="00D76627"/>
    <w:rsid w:val="00D76CA4"/>
    <w:rsid w:val="00D76EAC"/>
    <w:rsid w:val="00D77854"/>
    <w:rsid w:val="00D80413"/>
    <w:rsid w:val="00D804FB"/>
    <w:rsid w:val="00D80A06"/>
    <w:rsid w:val="00D812D2"/>
    <w:rsid w:val="00D81C38"/>
    <w:rsid w:val="00D81EDE"/>
    <w:rsid w:val="00D82FF3"/>
    <w:rsid w:val="00D835E3"/>
    <w:rsid w:val="00D842DF"/>
    <w:rsid w:val="00D846EC"/>
    <w:rsid w:val="00D84718"/>
    <w:rsid w:val="00D84EF6"/>
    <w:rsid w:val="00D873BD"/>
    <w:rsid w:val="00D908EA"/>
    <w:rsid w:val="00D913A9"/>
    <w:rsid w:val="00D91658"/>
    <w:rsid w:val="00D92C0E"/>
    <w:rsid w:val="00D9475A"/>
    <w:rsid w:val="00D948E1"/>
    <w:rsid w:val="00D948F0"/>
    <w:rsid w:val="00D951C4"/>
    <w:rsid w:val="00D9577B"/>
    <w:rsid w:val="00D95A38"/>
    <w:rsid w:val="00D96F58"/>
    <w:rsid w:val="00D97836"/>
    <w:rsid w:val="00DA0527"/>
    <w:rsid w:val="00DA0C13"/>
    <w:rsid w:val="00DA25DF"/>
    <w:rsid w:val="00DA29EA"/>
    <w:rsid w:val="00DA3825"/>
    <w:rsid w:val="00DA39B7"/>
    <w:rsid w:val="00DA3BC3"/>
    <w:rsid w:val="00DA43BC"/>
    <w:rsid w:val="00DA49BA"/>
    <w:rsid w:val="00DA4C39"/>
    <w:rsid w:val="00DA4F2D"/>
    <w:rsid w:val="00DA67DD"/>
    <w:rsid w:val="00DA7A00"/>
    <w:rsid w:val="00DA7A51"/>
    <w:rsid w:val="00DB0186"/>
    <w:rsid w:val="00DB0B78"/>
    <w:rsid w:val="00DB143F"/>
    <w:rsid w:val="00DB15E9"/>
    <w:rsid w:val="00DB16D5"/>
    <w:rsid w:val="00DB1A5C"/>
    <w:rsid w:val="00DB1DB2"/>
    <w:rsid w:val="00DB2274"/>
    <w:rsid w:val="00DB23F0"/>
    <w:rsid w:val="00DB35E2"/>
    <w:rsid w:val="00DB3B07"/>
    <w:rsid w:val="00DB3FB1"/>
    <w:rsid w:val="00DB4133"/>
    <w:rsid w:val="00DB426E"/>
    <w:rsid w:val="00DB4ADA"/>
    <w:rsid w:val="00DB4CAB"/>
    <w:rsid w:val="00DB5418"/>
    <w:rsid w:val="00DB5502"/>
    <w:rsid w:val="00DB5CF8"/>
    <w:rsid w:val="00DC0165"/>
    <w:rsid w:val="00DC07C0"/>
    <w:rsid w:val="00DC0CF9"/>
    <w:rsid w:val="00DC16D0"/>
    <w:rsid w:val="00DC1862"/>
    <w:rsid w:val="00DC1F80"/>
    <w:rsid w:val="00DC2143"/>
    <w:rsid w:val="00DC24E6"/>
    <w:rsid w:val="00DC2E40"/>
    <w:rsid w:val="00DC31FA"/>
    <w:rsid w:val="00DC3A59"/>
    <w:rsid w:val="00DC3D2E"/>
    <w:rsid w:val="00DC5052"/>
    <w:rsid w:val="00DC531B"/>
    <w:rsid w:val="00DC5B81"/>
    <w:rsid w:val="00DC63B8"/>
    <w:rsid w:val="00DC7148"/>
    <w:rsid w:val="00DC760E"/>
    <w:rsid w:val="00DC7D6A"/>
    <w:rsid w:val="00DC7F62"/>
    <w:rsid w:val="00DD06E7"/>
    <w:rsid w:val="00DD0960"/>
    <w:rsid w:val="00DD0C62"/>
    <w:rsid w:val="00DD0E8E"/>
    <w:rsid w:val="00DD10AB"/>
    <w:rsid w:val="00DD1807"/>
    <w:rsid w:val="00DD1BE0"/>
    <w:rsid w:val="00DD2D85"/>
    <w:rsid w:val="00DD35FB"/>
    <w:rsid w:val="00DD37EC"/>
    <w:rsid w:val="00DD409A"/>
    <w:rsid w:val="00DD5508"/>
    <w:rsid w:val="00DD593D"/>
    <w:rsid w:val="00DD5DCE"/>
    <w:rsid w:val="00DD62C8"/>
    <w:rsid w:val="00DD6FD4"/>
    <w:rsid w:val="00DD6FFF"/>
    <w:rsid w:val="00DD717E"/>
    <w:rsid w:val="00DD7371"/>
    <w:rsid w:val="00DD7A66"/>
    <w:rsid w:val="00DE033A"/>
    <w:rsid w:val="00DE05EB"/>
    <w:rsid w:val="00DE0C3E"/>
    <w:rsid w:val="00DE10AB"/>
    <w:rsid w:val="00DE1DF6"/>
    <w:rsid w:val="00DE23D0"/>
    <w:rsid w:val="00DE37A4"/>
    <w:rsid w:val="00DE3910"/>
    <w:rsid w:val="00DE3E7D"/>
    <w:rsid w:val="00DE475D"/>
    <w:rsid w:val="00DE522B"/>
    <w:rsid w:val="00DE5C2F"/>
    <w:rsid w:val="00DE6AD5"/>
    <w:rsid w:val="00DE7431"/>
    <w:rsid w:val="00DE789A"/>
    <w:rsid w:val="00DF015D"/>
    <w:rsid w:val="00DF05C2"/>
    <w:rsid w:val="00DF2E80"/>
    <w:rsid w:val="00DF34CA"/>
    <w:rsid w:val="00DF364E"/>
    <w:rsid w:val="00DF3893"/>
    <w:rsid w:val="00DF3F6D"/>
    <w:rsid w:val="00DF57D3"/>
    <w:rsid w:val="00DF5C83"/>
    <w:rsid w:val="00DF5C8D"/>
    <w:rsid w:val="00DF61F3"/>
    <w:rsid w:val="00DF6307"/>
    <w:rsid w:val="00DF77C7"/>
    <w:rsid w:val="00DF7CAE"/>
    <w:rsid w:val="00E00619"/>
    <w:rsid w:val="00E020B9"/>
    <w:rsid w:val="00E02873"/>
    <w:rsid w:val="00E03305"/>
    <w:rsid w:val="00E03931"/>
    <w:rsid w:val="00E04083"/>
    <w:rsid w:val="00E04101"/>
    <w:rsid w:val="00E059D6"/>
    <w:rsid w:val="00E06AE5"/>
    <w:rsid w:val="00E06CF5"/>
    <w:rsid w:val="00E079F1"/>
    <w:rsid w:val="00E07B91"/>
    <w:rsid w:val="00E07C11"/>
    <w:rsid w:val="00E10222"/>
    <w:rsid w:val="00E105C4"/>
    <w:rsid w:val="00E1063E"/>
    <w:rsid w:val="00E11C41"/>
    <w:rsid w:val="00E12ABE"/>
    <w:rsid w:val="00E12BDC"/>
    <w:rsid w:val="00E134AE"/>
    <w:rsid w:val="00E13777"/>
    <w:rsid w:val="00E1384B"/>
    <w:rsid w:val="00E13D77"/>
    <w:rsid w:val="00E1420C"/>
    <w:rsid w:val="00E14B22"/>
    <w:rsid w:val="00E1577B"/>
    <w:rsid w:val="00E15B79"/>
    <w:rsid w:val="00E16016"/>
    <w:rsid w:val="00E179D8"/>
    <w:rsid w:val="00E17A33"/>
    <w:rsid w:val="00E2050C"/>
    <w:rsid w:val="00E20B99"/>
    <w:rsid w:val="00E21062"/>
    <w:rsid w:val="00E210F8"/>
    <w:rsid w:val="00E21DA9"/>
    <w:rsid w:val="00E2221E"/>
    <w:rsid w:val="00E2262B"/>
    <w:rsid w:val="00E22FF5"/>
    <w:rsid w:val="00E23472"/>
    <w:rsid w:val="00E2364F"/>
    <w:rsid w:val="00E23BA5"/>
    <w:rsid w:val="00E240D1"/>
    <w:rsid w:val="00E24583"/>
    <w:rsid w:val="00E24DD8"/>
    <w:rsid w:val="00E24F3F"/>
    <w:rsid w:val="00E251EE"/>
    <w:rsid w:val="00E254E2"/>
    <w:rsid w:val="00E26CC1"/>
    <w:rsid w:val="00E27515"/>
    <w:rsid w:val="00E30D1C"/>
    <w:rsid w:val="00E31D3E"/>
    <w:rsid w:val="00E32B5C"/>
    <w:rsid w:val="00E341F4"/>
    <w:rsid w:val="00E345C7"/>
    <w:rsid w:val="00E353CC"/>
    <w:rsid w:val="00E36B97"/>
    <w:rsid w:val="00E372AE"/>
    <w:rsid w:val="00E373D8"/>
    <w:rsid w:val="00E377D2"/>
    <w:rsid w:val="00E37DD3"/>
    <w:rsid w:val="00E40C17"/>
    <w:rsid w:val="00E40E13"/>
    <w:rsid w:val="00E41AC8"/>
    <w:rsid w:val="00E4248D"/>
    <w:rsid w:val="00E43134"/>
    <w:rsid w:val="00E433D0"/>
    <w:rsid w:val="00E44BA7"/>
    <w:rsid w:val="00E45383"/>
    <w:rsid w:val="00E45820"/>
    <w:rsid w:val="00E45A26"/>
    <w:rsid w:val="00E46634"/>
    <w:rsid w:val="00E47CCB"/>
    <w:rsid w:val="00E50DEF"/>
    <w:rsid w:val="00E50F0A"/>
    <w:rsid w:val="00E51386"/>
    <w:rsid w:val="00E52A3C"/>
    <w:rsid w:val="00E52AD6"/>
    <w:rsid w:val="00E53DA6"/>
    <w:rsid w:val="00E53F62"/>
    <w:rsid w:val="00E54E52"/>
    <w:rsid w:val="00E54F55"/>
    <w:rsid w:val="00E550E7"/>
    <w:rsid w:val="00E5537E"/>
    <w:rsid w:val="00E556D7"/>
    <w:rsid w:val="00E56368"/>
    <w:rsid w:val="00E5715D"/>
    <w:rsid w:val="00E57DD2"/>
    <w:rsid w:val="00E60A55"/>
    <w:rsid w:val="00E60D1E"/>
    <w:rsid w:val="00E61EAB"/>
    <w:rsid w:val="00E624D4"/>
    <w:rsid w:val="00E62566"/>
    <w:rsid w:val="00E64F16"/>
    <w:rsid w:val="00E65225"/>
    <w:rsid w:val="00E65471"/>
    <w:rsid w:val="00E661E6"/>
    <w:rsid w:val="00E663E3"/>
    <w:rsid w:val="00E67722"/>
    <w:rsid w:val="00E710B7"/>
    <w:rsid w:val="00E71881"/>
    <w:rsid w:val="00E718A2"/>
    <w:rsid w:val="00E73015"/>
    <w:rsid w:val="00E73740"/>
    <w:rsid w:val="00E73F7B"/>
    <w:rsid w:val="00E73FFE"/>
    <w:rsid w:val="00E74469"/>
    <w:rsid w:val="00E74AC4"/>
    <w:rsid w:val="00E74D49"/>
    <w:rsid w:val="00E757D5"/>
    <w:rsid w:val="00E76089"/>
    <w:rsid w:val="00E7610D"/>
    <w:rsid w:val="00E7616B"/>
    <w:rsid w:val="00E768C7"/>
    <w:rsid w:val="00E76975"/>
    <w:rsid w:val="00E77949"/>
    <w:rsid w:val="00E8250F"/>
    <w:rsid w:val="00E82682"/>
    <w:rsid w:val="00E829DD"/>
    <w:rsid w:val="00E82B11"/>
    <w:rsid w:val="00E830CC"/>
    <w:rsid w:val="00E8336C"/>
    <w:rsid w:val="00E835BB"/>
    <w:rsid w:val="00E846C5"/>
    <w:rsid w:val="00E8545F"/>
    <w:rsid w:val="00E854B8"/>
    <w:rsid w:val="00E85755"/>
    <w:rsid w:val="00E859D4"/>
    <w:rsid w:val="00E85C6B"/>
    <w:rsid w:val="00E8664F"/>
    <w:rsid w:val="00E868A4"/>
    <w:rsid w:val="00E86A3F"/>
    <w:rsid w:val="00E87342"/>
    <w:rsid w:val="00E879CE"/>
    <w:rsid w:val="00E87A5C"/>
    <w:rsid w:val="00E87C72"/>
    <w:rsid w:val="00E903E4"/>
    <w:rsid w:val="00E90C9A"/>
    <w:rsid w:val="00E91BFC"/>
    <w:rsid w:val="00E92450"/>
    <w:rsid w:val="00E9395F"/>
    <w:rsid w:val="00E93AD8"/>
    <w:rsid w:val="00E93F77"/>
    <w:rsid w:val="00E94039"/>
    <w:rsid w:val="00E94BC1"/>
    <w:rsid w:val="00E94E2B"/>
    <w:rsid w:val="00E94FD9"/>
    <w:rsid w:val="00E96C0A"/>
    <w:rsid w:val="00E96C70"/>
    <w:rsid w:val="00E9709D"/>
    <w:rsid w:val="00E97149"/>
    <w:rsid w:val="00E975A2"/>
    <w:rsid w:val="00E97836"/>
    <w:rsid w:val="00E979BA"/>
    <w:rsid w:val="00EA1D40"/>
    <w:rsid w:val="00EA1E85"/>
    <w:rsid w:val="00EA1FD8"/>
    <w:rsid w:val="00EA20A1"/>
    <w:rsid w:val="00EA45EA"/>
    <w:rsid w:val="00EA48BC"/>
    <w:rsid w:val="00EA4D4D"/>
    <w:rsid w:val="00EA59F9"/>
    <w:rsid w:val="00EA640A"/>
    <w:rsid w:val="00EA6B3B"/>
    <w:rsid w:val="00EA6F93"/>
    <w:rsid w:val="00EA733E"/>
    <w:rsid w:val="00EA7604"/>
    <w:rsid w:val="00EA776B"/>
    <w:rsid w:val="00EA7A4C"/>
    <w:rsid w:val="00EA7D4A"/>
    <w:rsid w:val="00EB0252"/>
    <w:rsid w:val="00EB1065"/>
    <w:rsid w:val="00EB11BD"/>
    <w:rsid w:val="00EB203D"/>
    <w:rsid w:val="00EB31B2"/>
    <w:rsid w:val="00EB3E33"/>
    <w:rsid w:val="00EB4354"/>
    <w:rsid w:val="00EB4407"/>
    <w:rsid w:val="00EB46D9"/>
    <w:rsid w:val="00EB48B0"/>
    <w:rsid w:val="00EB657D"/>
    <w:rsid w:val="00EB6DA4"/>
    <w:rsid w:val="00EB6FE6"/>
    <w:rsid w:val="00EC0054"/>
    <w:rsid w:val="00EC04ED"/>
    <w:rsid w:val="00EC1730"/>
    <w:rsid w:val="00EC1CD6"/>
    <w:rsid w:val="00EC2A29"/>
    <w:rsid w:val="00EC3A4E"/>
    <w:rsid w:val="00EC53F6"/>
    <w:rsid w:val="00EC5B31"/>
    <w:rsid w:val="00EC5EE7"/>
    <w:rsid w:val="00EC66EB"/>
    <w:rsid w:val="00EC6C2D"/>
    <w:rsid w:val="00EC7739"/>
    <w:rsid w:val="00ED0E89"/>
    <w:rsid w:val="00ED175F"/>
    <w:rsid w:val="00ED1960"/>
    <w:rsid w:val="00ED1DFE"/>
    <w:rsid w:val="00ED1E5E"/>
    <w:rsid w:val="00ED2243"/>
    <w:rsid w:val="00ED28F7"/>
    <w:rsid w:val="00ED2A5E"/>
    <w:rsid w:val="00ED2D6A"/>
    <w:rsid w:val="00ED3253"/>
    <w:rsid w:val="00ED3455"/>
    <w:rsid w:val="00ED3B16"/>
    <w:rsid w:val="00ED57E5"/>
    <w:rsid w:val="00ED5B2D"/>
    <w:rsid w:val="00ED64FD"/>
    <w:rsid w:val="00ED65EC"/>
    <w:rsid w:val="00ED69CD"/>
    <w:rsid w:val="00ED6FC1"/>
    <w:rsid w:val="00ED7084"/>
    <w:rsid w:val="00ED7437"/>
    <w:rsid w:val="00ED7B04"/>
    <w:rsid w:val="00ED7D00"/>
    <w:rsid w:val="00ED7F5F"/>
    <w:rsid w:val="00EE05BD"/>
    <w:rsid w:val="00EE0960"/>
    <w:rsid w:val="00EE0F4A"/>
    <w:rsid w:val="00EE264D"/>
    <w:rsid w:val="00EE38EE"/>
    <w:rsid w:val="00EF0040"/>
    <w:rsid w:val="00EF068A"/>
    <w:rsid w:val="00EF4149"/>
    <w:rsid w:val="00EF49B2"/>
    <w:rsid w:val="00EF4B6A"/>
    <w:rsid w:val="00EF4BEF"/>
    <w:rsid w:val="00EF538A"/>
    <w:rsid w:val="00EF5959"/>
    <w:rsid w:val="00EF5F04"/>
    <w:rsid w:val="00EF638C"/>
    <w:rsid w:val="00EF6501"/>
    <w:rsid w:val="00EF6869"/>
    <w:rsid w:val="00EF6BC0"/>
    <w:rsid w:val="00EF6CD7"/>
    <w:rsid w:val="00F0048F"/>
    <w:rsid w:val="00F00AFF"/>
    <w:rsid w:val="00F00FC7"/>
    <w:rsid w:val="00F020C2"/>
    <w:rsid w:val="00F029C1"/>
    <w:rsid w:val="00F031B2"/>
    <w:rsid w:val="00F03546"/>
    <w:rsid w:val="00F03F9A"/>
    <w:rsid w:val="00F041C1"/>
    <w:rsid w:val="00F042AD"/>
    <w:rsid w:val="00F045B3"/>
    <w:rsid w:val="00F06194"/>
    <w:rsid w:val="00F0627A"/>
    <w:rsid w:val="00F063A7"/>
    <w:rsid w:val="00F068DA"/>
    <w:rsid w:val="00F06F34"/>
    <w:rsid w:val="00F07826"/>
    <w:rsid w:val="00F07A3D"/>
    <w:rsid w:val="00F104A5"/>
    <w:rsid w:val="00F10A7A"/>
    <w:rsid w:val="00F10FD4"/>
    <w:rsid w:val="00F116D0"/>
    <w:rsid w:val="00F11895"/>
    <w:rsid w:val="00F12653"/>
    <w:rsid w:val="00F133C4"/>
    <w:rsid w:val="00F1384A"/>
    <w:rsid w:val="00F143E2"/>
    <w:rsid w:val="00F146D4"/>
    <w:rsid w:val="00F15C70"/>
    <w:rsid w:val="00F15D95"/>
    <w:rsid w:val="00F16151"/>
    <w:rsid w:val="00F16399"/>
    <w:rsid w:val="00F1642C"/>
    <w:rsid w:val="00F16E53"/>
    <w:rsid w:val="00F1708E"/>
    <w:rsid w:val="00F17539"/>
    <w:rsid w:val="00F1782A"/>
    <w:rsid w:val="00F206CE"/>
    <w:rsid w:val="00F20714"/>
    <w:rsid w:val="00F20978"/>
    <w:rsid w:val="00F21BA6"/>
    <w:rsid w:val="00F22C96"/>
    <w:rsid w:val="00F241D3"/>
    <w:rsid w:val="00F24EB2"/>
    <w:rsid w:val="00F24EC3"/>
    <w:rsid w:val="00F254C1"/>
    <w:rsid w:val="00F26DDD"/>
    <w:rsid w:val="00F271D3"/>
    <w:rsid w:val="00F2765B"/>
    <w:rsid w:val="00F278B9"/>
    <w:rsid w:val="00F31492"/>
    <w:rsid w:val="00F316CE"/>
    <w:rsid w:val="00F31E9B"/>
    <w:rsid w:val="00F31EC8"/>
    <w:rsid w:val="00F33C29"/>
    <w:rsid w:val="00F342F2"/>
    <w:rsid w:val="00F352F3"/>
    <w:rsid w:val="00F359B3"/>
    <w:rsid w:val="00F35B08"/>
    <w:rsid w:val="00F36345"/>
    <w:rsid w:val="00F368BE"/>
    <w:rsid w:val="00F369AD"/>
    <w:rsid w:val="00F36E96"/>
    <w:rsid w:val="00F370A6"/>
    <w:rsid w:val="00F4009E"/>
    <w:rsid w:val="00F40426"/>
    <w:rsid w:val="00F40743"/>
    <w:rsid w:val="00F40AE7"/>
    <w:rsid w:val="00F40FAE"/>
    <w:rsid w:val="00F423CC"/>
    <w:rsid w:val="00F42485"/>
    <w:rsid w:val="00F42EDD"/>
    <w:rsid w:val="00F43251"/>
    <w:rsid w:val="00F440D3"/>
    <w:rsid w:val="00F444EA"/>
    <w:rsid w:val="00F44770"/>
    <w:rsid w:val="00F44DE5"/>
    <w:rsid w:val="00F4653C"/>
    <w:rsid w:val="00F46694"/>
    <w:rsid w:val="00F472FD"/>
    <w:rsid w:val="00F5003B"/>
    <w:rsid w:val="00F504BD"/>
    <w:rsid w:val="00F51971"/>
    <w:rsid w:val="00F519D1"/>
    <w:rsid w:val="00F52EAD"/>
    <w:rsid w:val="00F52F84"/>
    <w:rsid w:val="00F53F51"/>
    <w:rsid w:val="00F5441F"/>
    <w:rsid w:val="00F555C2"/>
    <w:rsid w:val="00F55B44"/>
    <w:rsid w:val="00F55C58"/>
    <w:rsid w:val="00F55E70"/>
    <w:rsid w:val="00F56A5D"/>
    <w:rsid w:val="00F56BFF"/>
    <w:rsid w:val="00F5703B"/>
    <w:rsid w:val="00F578F7"/>
    <w:rsid w:val="00F60314"/>
    <w:rsid w:val="00F606E8"/>
    <w:rsid w:val="00F60790"/>
    <w:rsid w:val="00F617D1"/>
    <w:rsid w:val="00F61959"/>
    <w:rsid w:val="00F6226B"/>
    <w:rsid w:val="00F6272A"/>
    <w:rsid w:val="00F629D9"/>
    <w:rsid w:val="00F63F47"/>
    <w:rsid w:val="00F64524"/>
    <w:rsid w:val="00F64C89"/>
    <w:rsid w:val="00F65440"/>
    <w:rsid w:val="00F66364"/>
    <w:rsid w:val="00F66C7E"/>
    <w:rsid w:val="00F67C6F"/>
    <w:rsid w:val="00F703DD"/>
    <w:rsid w:val="00F70447"/>
    <w:rsid w:val="00F70551"/>
    <w:rsid w:val="00F70DFD"/>
    <w:rsid w:val="00F711B2"/>
    <w:rsid w:val="00F733AC"/>
    <w:rsid w:val="00F742E0"/>
    <w:rsid w:val="00F744D9"/>
    <w:rsid w:val="00F75096"/>
    <w:rsid w:val="00F7571F"/>
    <w:rsid w:val="00F7608E"/>
    <w:rsid w:val="00F767BD"/>
    <w:rsid w:val="00F771F7"/>
    <w:rsid w:val="00F77295"/>
    <w:rsid w:val="00F77620"/>
    <w:rsid w:val="00F80D64"/>
    <w:rsid w:val="00F81FF8"/>
    <w:rsid w:val="00F8247A"/>
    <w:rsid w:val="00F82A9D"/>
    <w:rsid w:val="00F82C9F"/>
    <w:rsid w:val="00F82DE7"/>
    <w:rsid w:val="00F830E4"/>
    <w:rsid w:val="00F84103"/>
    <w:rsid w:val="00F8549D"/>
    <w:rsid w:val="00F857F7"/>
    <w:rsid w:val="00F86576"/>
    <w:rsid w:val="00F86809"/>
    <w:rsid w:val="00F86E1D"/>
    <w:rsid w:val="00F86EBC"/>
    <w:rsid w:val="00F908CF"/>
    <w:rsid w:val="00F9140C"/>
    <w:rsid w:val="00F91E39"/>
    <w:rsid w:val="00F9221D"/>
    <w:rsid w:val="00F9265B"/>
    <w:rsid w:val="00F93E12"/>
    <w:rsid w:val="00F94724"/>
    <w:rsid w:val="00F94960"/>
    <w:rsid w:val="00F95086"/>
    <w:rsid w:val="00F95A76"/>
    <w:rsid w:val="00F95B82"/>
    <w:rsid w:val="00F9701C"/>
    <w:rsid w:val="00F97540"/>
    <w:rsid w:val="00FA1673"/>
    <w:rsid w:val="00FA256C"/>
    <w:rsid w:val="00FA3A2E"/>
    <w:rsid w:val="00FA4F52"/>
    <w:rsid w:val="00FA51B1"/>
    <w:rsid w:val="00FA5DC7"/>
    <w:rsid w:val="00FA6044"/>
    <w:rsid w:val="00FA6425"/>
    <w:rsid w:val="00FA663D"/>
    <w:rsid w:val="00FA6E75"/>
    <w:rsid w:val="00FA6F80"/>
    <w:rsid w:val="00FA727A"/>
    <w:rsid w:val="00FA7DB0"/>
    <w:rsid w:val="00FB0110"/>
    <w:rsid w:val="00FB03C6"/>
    <w:rsid w:val="00FB164A"/>
    <w:rsid w:val="00FB2008"/>
    <w:rsid w:val="00FB24CD"/>
    <w:rsid w:val="00FB27D7"/>
    <w:rsid w:val="00FB321F"/>
    <w:rsid w:val="00FB3255"/>
    <w:rsid w:val="00FB382B"/>
    <w:rsid w:val="00FB3960"/>
    <w:rsid w:val="00FB39AB"/>
    <w:rsid w:val="00FB44BF"/>
    <w:rsid w:val="00FB5DED"/>
    <w:rsid w:val="00FB677E"/>
    <w:rsid w:val="00FB6D86"/>
    <w:rsid w:val="00FB7447"/>
    <w:rsid w:val="00FB7904"/>
    <w:rsid w:val="00FC0D5F"/>
    <w:rsid w:val="00FC0E09"/>
    <w:rsid w:val="00FC11E8"/>
    <w:rsid w:val="00FC1E46"/>
    <w:rsid w:val="00FC273F"/>
    <w:rsid w:val="00FC2D9E"/>
    <w:rsid w:val="00FC2E67"/>
    <w:rsid w:val="00FC3B06"/>
    <w:rsid w:val="00FC3C2A"/>
    <w:rsid w:val="00FC463A"/>
    <w:rsid w:val="00FC473E"/>
    <w:rsid w:val="00FC4D2E"/>
    <w:rsid w:val="00FC556F"/>
    <w:rsid w:val="00FC58B6"/>
    <w:rsid w:val="00FC5AF4"/>
    <w:rsid w:val="00FC5C8E"/>
    <w:rsid w:val="00FC60E7"/>
    <w:rsid w:val="00FC6DB8"/>
    <w:rsid w:val="00FC6FF8"/>
    <w:rsid w:val="00FD05F1"/>
    <w:rsid w:val="00FD2E1F"/>
    <w:rsid w:val="00FD5E3C"/>
    <w:rsid w:val="00FD7C82"/>
    <w:rsid w:val="00FE0579"/>
    <w:rsid w:val="00FE09FB"/>
    <w:rsid w:val="00FE0DE6"/>
    <w:rsid w:val="00FE0F93"/>
    <w:rsid w:val="00FE19AD"/>
    <w:rsid w:val="00FE1A3E"/>
    <w:rsid w:val="00FE21F2"/>
    <w:rsid w:val="00FE2639"/>
    <w:rsid w:val="00FE2D32"/>
    <w:rsid w:val="00FE330D"/>
    <w:rsid w:val="00FE34E4"/>
    <w:rsid w:val="00FE3C3A"/>
    <w:rsid w:val="00FE3CF9"/>
    <w:rsid w:val="00FE4326"/>
    <w:rsid w:val="00FE4403"/>
    <w:rsid w:val="00FE4428"/>
    <w:rsid w:val="00FE44FD"/>
    <w:rsid w:val="00FE4D03"/>
    <w:rsid w:val="00FE4D0D"/>
    <w:rsid w:val="00FE4FF6"/>
    <w:rsid w:val="00FE51B6"/>
    <w:rsid w:val="00FE617B"/>
    <w:rsid w:val="00FE7330"/>
    <w:rsid w:val="00FE73A5"/>
    <w:rsid w:val="00FF07F6"/>
    <w:rsid w:val="00FF1178"/>
    <w:rsid w:val="00FF1B84"/>
    <w:rsid w:val="00FF28BC"/>
    <w:rsid w:val="00FF2A45"/>
    <w:rsid w:val="00FF36BC"/>
    <w:rsid w:val="00FF3E0F"/>
    <w:rsid w:val="00FF4E40"/>
    <w:rsid w:val="00FF5563"/>
    <w:rsid w:val="00FF6593"/>
    <w:rsid w:val="00FF68FB"/>
    <w:rsid w:val="00FF6EF2"/>
    <w:rsid w:val="01E6603B"/>
    <w:rsid w:val="0EBF5E5B"/>
    <w:rsid w:val="17BA337D"/>
    <w:rsid w:val="1C463C7A"/>
    <w:rsid w:val="2D5C36C9"/>
    <w:rsid w:val="2F7D3DD2"/>
    <w:rsid w:val="3A133977"/>
    <w:rsid w:val="49DB7A6D"/>
    <w:rsid w:val="58355FA1"/>
    <w:rsid w:val="66BD2055"/>
    <w:rsid w:val="714B7E1F"/>
    <w:rsid w:val="79A77992"/>
    <w:rsid w:val="7B2C36F8"/>
    <w:rsid w:val="7DF71D2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fillcolor="white">
      <v:fill color="white"/>
    </o:shapedefaults>
    <o:shapelayout v:ext="edit">
      <o:idmap v:ext="edit" data="1"/>
    </o:shapelayout>
  </w:shapeDefaults>
  <w:decimalSymbol w:val="."/>
  <w:listSeparator w:val=","/>
  <w14:docId w14:val="2351488E"/>
  <w15:docId w15:val="{946292BB-EB91-4473-9A1D-F4201284A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AD691F"/>
    <w:pPr>
      <w:widowControl w:val="0"/>
      <w:jc w:val="both"/>
    </w:pPr>
    <w:rPr>
      <w:kern w:val="2"/>
      <w:sz w:val="21"/>
      <w:szCs w:val="24"/>
    </w:rPr>
  </w:style>
  <w:style w:type="paragraph" w:styleId="10">
    <w:name w:val="heading 1"/>
    <w:basedOn w:val="a0"/>
    <w:next w:val="a0"/>
    <w:link w:val="11"/>
    <w:qFormat/>
    <w:rsid w:val="00AD691F"/>
    <w:pPr>
      <w:keepNext/>
      <w:keepLines/>
      <w:spacing w:before="340" w:after="330" w:line="578" w:lineRule="auto"/>
      <w:outlineLvl w:val="0"/>
    </w:pPr>
    <w:rPr>
      <w:b/>
      <w:bCs/>
      <w:kern w:val="44"/>
      <w:sz w:val="44"/>
      <w:szCs w:val="44"/>
    </w:rPr>
  </w:style>
  <w:style w:type="paragraph" w:styleId="20">
    <w:name w:val="heading 2"/>
    <w:basedOn w:val="a0"/>
    <w:next w:val="a0"/>
    <w:link w:val="21"/>
    <w:semiHidden/>
    <w:unhideWhenUsed/>
    <w:qFormat/>
    <w:rsid w:val="00A063A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0"/>
    <w:qFormat/>
    <w:rsid w:val="00AD691F"/>
    <w:pPr>
      <w:keepNext/>
      <w:keepLines/>
      <w:spacing w:before="260" w:after="260" w:line="416" w:lineRule="auto"/>
      <w:outlineLvl w:val="2"/>
    </w:pPr>
    <w:rPr>
      <w:b/>
      <w:bCs/>
      <w:sz w:val="32"/>
      <w:szCs w:val="32"/>
    </w:rPr>
  </w:style>
  <w:style w:type="paragraph" w:styleId="4">
    <w:name w:val="heading 4"/>
    <w:basedOn w:val="a0"/>
    <w:next w:val="a1"/>
    <w:qFormat/>
    <w:rsid w:val="00AD691F"/>
    <w:pPr>
      <w:keepNext/>
      <w:jc w:val="center"/>
      <w:outlineLvl w:val="3"/>
    </w:pPr>
    <w:rPr>
      <w:sz w:val="3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rsid w:val="00AD691F"/>
    <w:rPr>
      <w:strike w:val="0"/>
      <w:dstrike w:val="0"/>
      <w:color w:val="0268CD"/>
      <w:u w:val="none"/>
    </w:rPr>
  </w:style>
  <w:style w:type="character" w:styleId="a6">
    <w:name w:val="page number"/>
    <w:basedOn w:val="a2"/>
    <w:rsid w:val="00AD691F"/>
  </w:style>
  <w:style w:type="character" w:styleId="a7">
    <w:name w:val="annotation reference"/>
    <w:semiHidden/>
    <w:rsid w:val="00AD691F"/>
    <w:rPr>
      <w:sz w:val="21"/>
      <w:szCs w:val="21"/>
    </w:rPr>
  </w:style>
  <w:style w:type="character" w:customStyle="1" w:styleId="11">
    <w:name w:val="标题 1 字符"/>
    <w:link w:val="10"/>
    <w:rsid w:val="00AD691F"/>
    <w:rPr>
      <w:b/>
      <w:bCs/>
      <w:kern w:val="44"/>
      <w:sz w:val="44"/>
      <w:szCs w:val="44"/>
    </w:rPr>
  </w:style>
  <w:style w:type="character" w:customStyle="1" w:styleId="a8">
    <w:name w:val="标题 字符"/>
    <w:link w:val="a"/>
    <w:rsid w:val="00AD691F"/>
    <w:rPr>
      <w:rFonts w:ascii="黑体" w:eastAsia="黑体" w:hAnsi="Cambria"/>
      <w:color w:val="000000"/>
      <w:kern w:val="2"/>
      <w:sz w:val="28"/>
      <w:szCs w:val="28"/>
    </w:rPr>
  </w:style>
  <w:style w:type="character" w:customStyle="1" w:styleId="30">
    <w:name w:val="标题 3 字符"/>
    <w:link w:val="3"/>
    <w:semiHidden/>
    <w:rsid w:val="00AD691F"/>
    <w:rPr>
      <w:b/>
      <w:bCs/>
      <w:kern w:val="2"/>
      <w:sz w:val="32"/>
      <w:szCs w:val="32"/>
    </w:rPr>
  </w:style>
  <w:style w:type="character" w:customStyle="1" w:styleId="a9">
    <w:name w:val="批注文字 字符"/>
    <w:link w:val="aa"/>
    <w:semiHidden/>
    <w:rsid w:val="00AD691F"/>
    <w:rPr>
      <w:kern w:val="2"/>
      <w:sz w:val="21"/>
      <w:szCs w:val="24"/>
    </w:rPr>
  </w:style>
  <w:style w:type="paragraph" w:customStyle="1" w:styleId="210">
    <w:name w:val="目录 21"/>
    <w:basedOn w:val="a0"/>
    <w:next w:val="a0"/>
    <w:uiPriority w:val="39"/>
    <w:unhideWhenUsed/>
    <w:qFormat/>
    <w:rsid w:val="00AD691F"/>
    <w:pPr>
      <w:ind w:left="210"/>
      <w:jc w:val="left"/>
    </w:pPr>
    <w:rPr>
      <w:rFonts w:ascii="Calibri" w:hAnsi="Calibri"/>
      <w:smallCaps/>
      <w:sz w:val="20"/>
      <w:szCs w:val="20"/>
    </w:rPr>
  </w:style>
  <w:style w:type="paragraph" w:customStyle="1" w:styleId="31">
    <w:name w:val="目录 31"/>
    <w:basedOn w:val="a0"/>
    <w:next w:val="a0"/>
    <w:uiPriority w:val="39"/>
    <w:unhideWhenUsed/>
    <w:qFormat/>
    <w:rsid w:val="00AD691F"/>
    <w:pPr>
      <w:ind w:left="420"/>
      <w:jc w:val="left"/>
    </w:pPr>
    <w:rPr>
      <w:rFonts w:ascii="Calibri" w:hAnsi="Calibri"/>
      <w:i/>
      <w:iCs/>
      <w:sz w:val="20"/>
      <w:szCs w:val="20"/>
    </w:rPr>
  </w:style>
  <w:style w:type="paragraph" w:styleId="ab">
    <w:name w:val="Document Map"/>
    <w:basedOn w:val="a0"/>
    <w:semiHidden/>
    <w:rsid w:val="00AD691F"/>
    <w:pPr>
      <w:shd w:val="clear" w:color="auto" w:fill="000080"/>
    </w:pPr>
  </w:style>
  <w:style w:type="paragraph" w:styleId="ac">
    <w:name w:val="annotation subject"/>
    <w:basedOn w:val="aa"/>
    <w:next w:val="aa"/>
    <w:semiHidden/>
    <w:rsid w:val="00AD691F"/>
    <w:rPr>
      <w:b/>
      <w:bCs/>
    </w:rPr>
  </w:style>
  <w:style w:type="paragraph" w:styleId="ad">
    <w:name w:val="caption"/>
    <w:basedOn w:val="a0"/>
    <w:next w:val="a0"/>
    <w:qFormat/>
    <w:rsid w:val="00AD691F"/>
    <w:rPr>
      <w:rFonts w:ascii="Cambria" w:eastAsia="黑体" w:hAnsi="Cambria"/>
      <w:sz w:val="20"/>
      <w:szCs w:val="20"/>
    </w:rPr>
  </w:style>
  <w:style w:type="paragraph" w:styleId="aa">
    <w:name w:val="annotation text"/>
    <w:basedOn w:val="a0"/>
    <w:link w:val="a9"/>
    <w:semiHidden/>
    <w:rsid w:val="00AD691F"/>
    <w:pPr>
      <w:jc w:val="left"/>
    </w:pPr>
  </w:style>
  <w:style w:type="paragraph" w:styleId="ae">
    <w:name w:val="Date"/>
    <w:basedOn w:val="a0"/>
    <w:next w:val="a0"/>
    <w:rsid w:val="00AD691F"/>
    <w:pPr>
      <w:ind w:leftChars="2500" w:left="100"/>
    </w:pPr>
  </w:style>
  <w:style w:type="paragraph" w:styleId="a1">
    <w:name w:val="Normal Indent"/>
    <w:basedOn w:val="a0"/>
    <w:rsid w:val="00AD691F"/>
    <w:pPr>
      <w:ind w:firstLineChars="200" w:firstLine="420"/>
    </w:pPr>
  </w:style>
  <w:style w:type="paragraph" w:styleId="af">
    <w:name w:val="Balloon Text"/>
    <w:basedOn w:val="a0"/>
    <w:semiHidden/>
    <w:rsid w:val="00AD691F"/>
    <w:rPr>
      <w:sz w:val="18"/>
      <w:szCs w:val="18"/>
    </w:rPr>
  </w:style>
  <w:style w:type="paragraph" w:styleId="a">
    <w:name w:val="Title"/>
    <w:basedOn w:val="a0"/>
    <w:next w:val="a0"/>
    <w:link w:val="a8"/>
    <w:qFormat/>
    <w:rsid w:val="00AD691F"/>
    <w:pPr>
      <w:numPr>
        <w:numId w:val="10"/>
      </w:numPr>
      <w:spacing w:line="360" w:lineRule="auto"/>
      <w:jc w:val="left"/>
      <w:outlineLvl w:val="0"/>
    </w:pPr>
    <w:rPr>
      <w:rFonts w:ascii="黑体" w:eastAsia="黑体" w:hAnsi="Cambria"/>
      <w:color w:val="000000"/>
      <w:sz w:val="28"/>
      <w:szCs w:val="28"/>
    </w:rPr>
  </w:style>
  <w:style w:type="paragraph" w:customStyle="1" w:styleId="81">
    <w:name w:val="目录 81"/>
    <w:basedOn w:val="a0"/>
    <w:next w:val="a0"/>
    <w:rsid w:val="00AD691F"/>
    <w:pPr>
      <w:ind w:left="1470"/>
      <w:jc w:val="left"/>
    </w:pPr>
    <w:rPr>
      <w:rFonts w:ascii="Calibri" w:hAnsi="Calibri"/>
      <w:sz w:val="18"/>
      <w:szCs w:val="18"/>
    </w:rPr>
  </w:style>
  <w:style w:type="paragraph" w:customStyle="1" w:styleId="110">
    <w:name w:val="目录 11"/>
    <w:basedOn w:val="a0"/>
    <w:next w:val="a0"/>
    <w:uiPriority w:val="39"/>
    <w:unhideWhenUsed/>
    <w:qFormat/>
    <w:rsid w:val="00BA09F9"/>
    <w:pPr>
      <w:spacing w:before="120" w:after="120"/>
      <w:jc w:val="left"/>
    </w:pPr>
    <w:rPr>
      <w:rFonts w:ascii="Calibri" w:hAnsi="Calibri"/>
      <w:b/>
      <w:bCs/>
      <w:caps/>
      <w:sz w:val="20"/>
      <w:szCs w:val="20"/>
    </w:rPr>
  </w:style>
  <w:style w:type="paragraph" w:styleId="af0">
    <w:name w:val="footer"/>
    <w:basedOn w:val="a0"/>
    <w:link w:val="af1"/>
    <w:uiPriority w:val="99"/>
    <w:rsid w:val="00AD691F"/>
    <w:pPr>
      <w:tabs>
        <w:tab w:val="center" w:pos="4153"/>
        <w:tab w:val="right" w:pos="8306"/>
      </w:tabs>
      <w:snapToGrid w:val="0"/>
      <w:jc w:val="left"/>
    </w:pPr>
    <w:rPr>
      <w:sz w:val="18"/>
      <w:szCs w:val="18"/>
    </w:rPr>
  </w:style>
  <w:style w:type="paragraph" w:styleId="af2">
    <w:name w:val="header"/>
    <w:basedOn w:val="a0"/>
    <w:rsid w:val="00AD691F"/>
    <w:pPr>
      <w:pBdr>
        <w:bottom w:val="single" w:sz="6" w:space="1" w:color="auto"/>
      </w:pBdr>
      <w:tabs>
        <w:tab w:val="center" w:pos="4153"/>
        <w:tab w:val="right" w:pos="8306"/>
      </w:tabs>
      <w:snapToGrid w:val="0"/>
      <w:jc w:val="center"/>
    </w:pPr>
    <w:rPr>
      <w:sz w:val="18"/>
      <w:szCs w:val="18"/>
    </w:rPr>
  </w:style>
  <w:style w:type="paragraph" w:styleId="TOC">
    <w:name w:val="TOC Heading"/>
    <w:basedOn w:val="10"/>
    <w:next w:val="a0"/>
    <w:uiPriority w:val="39"/>
    <w:qFormat/>
    <w:rsid w:val="00AD691F"/>
    <w:pPr>
      <w:widowControl/>
      <w:spacing w:before="240" w:after="0" w:line="259" w:lineRule="auto"/>
      <w:jc w:val="left"/>
      <w:outlineLvl w:val="9"/>
    </w:pPr>
    <w:rPr>
      <w:rFonts w:ascii="Calibri Light" w:hAnsi="Calibri Light"/>
      <w:b w:val="0"/>
      <w:bCs w:val="0"/>
      <w:color w:val="2E74B5"/>
      <w:kern w:val="0"/>
      <w:sz w:val="32"/>
      <w:szCs w:val="32"/>
    </w:rPr>
  </w:style>
  <w:style w:type="table" w:styleId="af3">
    <w:name w:val="Table Grid"/>
    <w:basedOn w:val="a3"/>
    <w:rsid w:val="00AD691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样式1"/>
    <w:uiPriority w:val="99"/>
    <w:rsid w:val="004C28B5"/>
    <w:pPr>
      <w:numPr>
        <w:numId w:val="7"/>
      </w:numPr>
    </w:pPr>
  </w:style>
  <w:style w:type="numbering" w:customStyle="1" w:styleId="2">
    <w:name w:val="样式2"/>
    <w:uiPriority w:val="99"/>
    <w:rsid w:val="004C28B5"/>
    <w:pPr>
      <w:numPr>
        <w:numId w:val="8"/>
      </w:numPr>
    </w:pPr>
  </w:style>
  <w:style w:type="paragraph" w:customStyle="1" w:styleId="TOC1">
    <w:name w:val="TOC 标题1"/>
    <w:basedOn w:val="10"/>
    <w:next w:val="a0"/>
    <w:uiPriority w:val="39"/>
    <w:qFormat/>
    <w:rsid w:val="00EB6FE6"/>
    <w:pPr>
      <w:widowControl/>
      <w:spacing w:beforeLines="50" w:afterLines="50" w:line="259" w:lineRule="auto"/>
      <w:jc w:val="center"/>
    </w:pPr>
    <w:rPr>
      <w:rFonts w:ascii="Calibri Light" w:eastAsia="黑体" w:hAnsi="Calibri Light"/>
      <w:b w:val="0"/>
      <w:bCs w:val="0"/>
      <w:color w:val="000000"/>
      <w:kern w:val="0"/>
      <w:szCs w:val="32"/>
    </w:rPr>
  </w:style>
  <w:style w:type="paragraph" w:customStyle="1" w:styleId="41">
    <w:name w:val="目录 41"/>
    <w:basedOn w:val="a0"/>
    <w:next w:val="a0"/>
    <w:autoRedefine/>
    <w:rsid w:val="002E541C"/>
    <w:pPr>
      <w:ind w:left="630"/>
      <w:jc w:val="left"/>
    </w:pPr>
    <w:rPr>
      <w:rFonts w:ascii="Calibri" w:hAnsi="Calibri"/>
      <w:sz w:val="18"/>
      <w:szCs w:val="18"/>
    </w:rPr>
  </w:style>
  <w:style w:type="paragraph" w:customStyle="1" w:styleId="51">
    <w:name w:val="目录 51"/>
    <w:basedOn w:val="a0"/>
    <w:next w:val="a0"/>
    <w:autoRedefine/>
    <w:rsid w:val="002E541C"/>
    <w:pPr>
      <w:ind w:left="840"/>
      <w:jc w:val="left"/>
    </w:pPr>
    <w:rPr>
      <w:rFonts w:ascii="Calibri" w:hAnsi="Calibri"/>
      <w:sz w:val="18"/>
      <w:szCs w:val="18"/>
    </w:rPr>
  </w:style>
  <w:style w:type="paragraph" w:customStyle="1" w:styleId="61">
    <w:name w:val="目录 61"/>
    <w:basedOn w:val="a0"/>
    <w:next w:val="a0"/>
    <w:autoRedefine/>
    <w:rsid w:val="002E541C"/>
    <w:pPr>
      <w:ind w:left="1050"/>
      <w:jc w:val="left"/>
    </w:pPr>
    <w:rPr>
      <w:rFonts w:ascii="Calibri" w:hAnsi="Calibri"/>
      <w:sz w:val="18"/>
      <w:szCs w:val="18"/>
    </w:rPr>
  </w:style>
  <w:style w:type="paragraph" w:customStyle="1" w:styleId="71">
    <w:name w:val="目录 71"/>
    <w:basedOn w:val="a0"/>
    <w:next w:val="a0"/>
    <w:autoRedefine/>
    <w:rsid w:val="002E541C"/>
    <w:pPr>
      <w:ind w:left="1260"/>
      <w:jc w:val="left"/>
    </w:pPr>
    <w:rPr>
      <w:rFonts w:ascii="Calibri" w:hAnsi="Calibri"/>
      <w:sz w:val="18"/>
      <w:szCs w:val="18"/>
    </w:rPr>
  </w:style>
  <w:style w:type="paragraph" w:customStyle="1" w:styleId="91">
    <w:name w:val="目录 91"/>
    <w:basedOn w:val="a0"/>
    <w:next w:val="a0"/>
    <w:autoRedefine/>
    <w:rsid w:val="002E541C"/>
    <w:pPr>
      <w:ind w:left="1680"/>
      <w:jc w:val="left"/>
    </w:pPr>
    <w:rPr>
      <w:rFonts w:ascii="Calibri" w:hAnsi="Calibri"/>
      <w:sz w:val="18"/>
      <w:szCs w:val="18"/>
    </w:rPr>
  </w:style>
  <w:style w:type="character" w:customStyle="1" w:styleId="af1">
    <w:name w:val="页脚 字符"/>
    <w:link w:val="af0"/>
    <w:uiPriority w:val="99"/>
    <w:rsid w:val="00336526"/>
    <w:rPr>
      <w:kern w:val="2"/>
      <w:sz w:val="18"/>
      <w:szCs w:val="18"/>
    </w:rPr>
  </w:style>
  <w:style w:type="paragraph" w:styleId="af4">
    <w:name w:val="List Paragraph"/>
    <w:basedOn w:val="a0"/>
    <w:uiPriority w:val="34"/>
    <w:qFormat/>
    <w:rsid w:val="00923D6A"/>
    <w:pPr>
      <w:ind w:firstLineChars="200" w:firstLine="420"/>
    </w:pPr>
  </w:style>
  <w:style w:type="paragraph" w:styleId="TOC10">
    <w:name w:val="toc 1"/>
    <w:basedOn w:val="a0"/>
    <w:next w:val="a0"/>
    <w:autoRedefine/>
    <w:uiPriority w:val="39"/>
    <w:unhideWhenUsed/>
    <w:qFormat/>
    <w:rsid w:val="001448E5"/>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BE0035"/>
    <w:rPr>
      <w:rFonts w:ascii="PMingLiU" w:eastAsia="PMingLiU" w:hAnsi="PMingLiU" w:cs="PMingLiU"/>
      <w:sz w:val="22"/>
      <w:szCs w:val="22"/>
      <w:shd w:val="clear" w:color="auto" w:fill="FFFFFF"/>
    </w:rPr>
  </w:style>
  <w:style w:type="character" w:customStyle="1" w:styleId="MSGENFONTSTYLENAMETEMPLATEROLENUMBERMSGENFONTSTYLENAMEBYROLETEXT11">
    <w:name w:val="MSG_EN_FONT_STYLE_NAME_TEMPLATE_ROLE_NUMBER MSG_EN_FONT_STYLE_NAME_BY_ROLE_TEXT 11_"/>
    <w:link w:val="MSGENFONTSTYLENAMETEMPLATEROLENUMBERMSGENFONTSTYLENAMEBYROLETEXT110"/>
    <w:rsid w:val="00BE0035"/>
    <w:rPr>
      <w:b/>
      <w:bCs/>
      <w:sz w:val="23"/>
      <w:szCs w:val="23"/>
      <w:shd w:val="clear" w:color="auto" w:fill="FFFFFF"/>
      <w:lang w:eastAsia="en-US" w:bidi="en-US"/>
    </w:rPr>
  </w:style>
  <w:style w:type="paragraph" w:customStyle="1" w:styleId="MSGENFONTSTYLENAMETEMPLATEROLENUMBERMSGENFONTSTYLENAMEBYROLETEXT110">
    <w:name w:val="MSG_EN_FONT_STYLE_NAME_TEMPLATE_ROLE_NUMBER MSG_EN_FONT_STYLE_NAME_BY_ROLE_TEXT 11"/>
    <w:basedOn w:val="a0"/>
    <w:link w:val="MSGENFONTSTYLENAMETEMPLATEROLENUMBERMSGENFONTSTYLENAMEBYROLETEXT11"/>
    <w:rsid w:val="00BE0035"/>
    <w:pPr>
      <w:shd w:val="clear" w:color="auto" w:fill="FFFFFF"/>
      <w:spacing w:before="300" w:line="382" w:lineRule="exact"/>
    </w:pPr>
    <w:rPr>
      <w:b/>
      <w:bCs/>
      <w:kern w:val="0"/>
      <w:sz w:val="23"/>
      <w:szCs w:val="23"/>
      <w:lang w:eastAsia="en-US" w:bidi="en-US"/>
    </w:rPr>
  </w:style>
  <w:style w:type="paragraph" w:customStyle="1" w:styleId="MSGENFONTSTYLENAMETEMPLATEROLENUMBERMSGENFONTSTYLENAMEBYROLETEXT20">
    <w:name w:val="MSG_EN_FONT_STYLE_NAME_TEMPLATE_ROLE_NUMBER MSG_EN_FONT_STYLE_NAME_BY_ROLE_TEXT 2"/>
    <w:basedOn w:val="a0"/>
    <w:link w:val="MSGENFONTSTYLENAMETEMPLATEROLENUMBERMSGENFONTSTYLENAMEBYROLETEXT2"/>
    <w:qFormat/>
    <w:rsid w:val="00BE0035"/>
    <w:pPr>
      <w:shd w:val="clear" w:color="auto" w:fill="FFFFFF"/>
      <w:spacing w:line="400" w:lineRule="exact"/>
      <w:ind w:hanging="520"/>
      <w:jc w:val="distribute"/>
    </w:pPr>
    <w:rPr>
      <w:rFonts w:ascii="PMingLiU" w:eastAsia="PMingLiU" w:hAnsi="PMingLiU" w:cs="PMingLiU"/>
      <w:kern w:val="0"/>
      <w:sz w:val="22"/>
      <w:szCs w:val="22"/>
    </w:rPr>
  </w:style>
  <w:style w:type="character" w:customStyle="1" w:styleId="MSGENFONTSTYLENAMETEMPLATEROLENUMBERMSGENFONTSTYLENAMEBYROLETEXT2MSGENFONTSTYLEMODIFERNAMETimesNewRoman">
    <w:name w:val="MSG_EN_FONT_STYLE_NAME_TEMPLATE_ROLE_NUMBER MSG_EN_FONT_STYLE_NAME_BY_ROLE_TEXT 2 + MSG_EN_FONT_STYLE_MODIFER_NAME Times New Roman"/>
    <w:rsid w:val="00AB6B22"/>
    <w:rPr>
      <w:rFonts w:ascii="Times New Roman" w:eastAsia="Times New Roman" w:hAnsi="Times New Roman" w:cs="Times New Roman"/>
      <w:b/>
      <w:bCs/>
      <w:color w:val="000000"/>
      <w:spacing w:val="0"/>
      <w:w w:val="100"/>
      <w:position w:val="0"/>
      <w:sz w:val="23"/>
      <w:szCs w:val="23"/>
      <w:lang w:val="en-US" w:eastAsia="en-US" w:bidi="en-US"/>
    </w:rPr>
  </w:style>
  <w:style w:type="character" w:styleId="af5">
    <w:name w:val="Placeholder Text"/>
    <w:basedOn w:val="a2"/>
    <w:uiPriority w:val="99"/>
    <w:semiHidden/>
    <w:rsid w:val="00483EBA"/>
    <w:rPr>
      <w:color w:val="808080"/>
    </w:rPr>
  </w:style>
  <w:style w:type="character" w:customStyle="1" w:styleId="af6">
    <w:name w:val="样式 小三"/>
    <w:rsid w:val="00A063AD"/>
    <w:rPr>
      <w:sz w:val="30"/>
    </w:rPr>
  </w:style>
  <w:style w:type="paragraph" w:customStyle="1" w:styleId="22">
    <w:name w:val="标题2"/>
    <w:basedOn w:val="20"/>
    <w:link w:val="2Char"/>
    <w:qFormat/>
    <w:rsid w:val="00A063AD"/>
    <w:pPr>
      <w:spacing w:before="120" w:after="0" w:line="240" w:lineRule="auto"/>
    </w:pPr>
    <w:rPr>
      <w:rFonts w:ascii="Cambria" w:eastAsia="宋体" w:hAnsi="Cambria" w:cs="Times New Roman"/>
      <w:sz w:val="24"/>
      <w:lang w:val="x-none" w:eastAsia="x-none"/>
    </w:rPr>
  </w:style>
  <w:style w:type="character" w:customStyle="1" w:styleId="2Char">
    <w:name w:val="标题2 Char"/>
    <w:link w:val="22"/>
    <w:rsid w:val="00A063AD"/>
    <w:rPr>
      <w:rFonts w:ascii="Cambria" w:hAnsi="Cambria"/>
      <w:b/>
      <w:bCs/>
      <w:kern w:val="2"/>
      <w:sz w:val="24"/>
      <w:szCs w:val="32"/>
      <w:lang w:val="x-none" w:eastAsia="x-none"/>
    </w:rPr>
  </w:style>
  <w:style w:type="character" w:customStyle="1" w:styleId="21">
    <w:name w:val="标题 2 字符"/>
    <w:basedOn w:val="a2"/>
    <w:link w:val="20"/>
    <w:semiHidden/>
    <w:rsid w:val="00A063AD"/>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800046">
      <w:bodyDiv w:val="1"/>
      <w:marLeft w:val="0"/>
      <w:marRight w:val="0"/>
      <w:marTop w:val="0"/>
      <w:marBottom w:val="0"/>
      <w:divBdr>
        <w:top w:val="none" w:sz="0" w:space="0" w:color="auto"/>
        <w:left w:val="none" w:sz="0" w:space="0" w:color="auto"/>
        <w:bottom w:val="none" w:sz="0" w:space="0" w:color="auto"/>
        <w:right w:val="none" w:sz="0" w:space="0" w:color="auto"/>
      </w:divBdr>
      <w:divsChild>
        <w:div w:id="1189295365">
          <w:marLeft w:val="0"/>
          <w:marRight w:val="0"/>
          <w:marTop w:val="0"/>
          <w:marBottom w:val="0"/>
          <w:divBdr>
            <w:top w:val="none" w:sz="0" w:space="0" w:color="auto"/>
            <w:left w:val="none" w:sz="0" w:space="0" w:color="auto"/>
            <w:bottom w:val="none" w:sz="0" w:space="0" w:color="auto"/>
            <w:right w:val="none" w:sz="0" w:space="0" w:color="auto"/>
          </w:divBdr>
        </w:div>
      </w:divsChild>
    </w:div>
    <w:div w:id="975525559">
      <w:bodyDiv w:val="1"/>
      <w:marLeft w:val="0"/>
      <w:marRight w:val="0"/>
      <w:marTop w:val="0"/>
      <w:marBottom w:val="0"/>
      <w:divBdr>
        <w:top w:val="none" w:sz="0" w:space="0" w:color="auto"/>
        <w:left w:val="none" w:sz="0" w:space="0" w:color="auto"/>
        <w:bottom w:val="none" w:sz="0" w:space="0" w:color="auto"/>
        <w:right w:val="none" w:sz="0" w:space="0" w:color="auto"/>
      </w:divBdr>
    </w:div>
    <w:div w:id="1623417267">
      <w:bodyDiv w:val="1"/>
      <w:marLeft w:val="0"/>
      <w:marRight w:val="0"/>
      <w:marTop w:val="0"/>
      <w:marBottom w:val="0"/>
      <w:divBdr>
        <w:top w:val="none" w:sz="0" w:space="0" w:color="auto"/>
        <w:left w:val="none" w:sz="0" w:space="0" w:color="auto"/>
        <w:bottom w:val="none" w:sz="0" w:space="0" w:color="auto"/>
        <w:right w:val="none" w:sz="0" w:space="0" w:color="auto"/>
      </w:divBdr>
    </w:div>
    <w:div w:id="201302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4.xml"/><Relationship Id="rId1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A269C-0E96-4B4F-A447-FB76D2D00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17</Pages>
  <Words>3914</Words>
  <Characters>4951</Characters>
  <Application>Microsoft Office Word</Application>
  <DocSecurity>0</DocSecurity>
  <PresentationFormat/>
  <Lines>41</Lines>
  <Paragraphs>17</Paragraphs>
  <Slides>0</Slides>
  <Notes>0</Notes>
  <HiddenSlides>0</HiddenSlides>
  <MMClips>0</MMClips>
  <ScaleCrop>false</ScaleCrop>
  <Company>V</Company>
  <LinksUpToDate>false</LinksUpToDate>
  <CharactersWithSpaces>8848</CharactersWithSpaces>
  <SharedDoc>false</SharedDoc>
  <HLinks>
    <vt:vector size="120" baseType="variant">
      <vt:variant>
        <vt:i4>1966134</vt:i4>
      </vt:variant>
      <vt:variant>
        <vt:i4>116</vt:i4>
      </vt:variant>
      <vt:variant>
        <vt:i4>0</vt:i4>
      </vt:variant>
      <vt:variant>
        <vt:i4>5</vt:i4>
      </vt:variant>
      <vt:variant>
        <vt:lpwstr/>
      </vt:variant>
      <vt:variant>
        <vt:lpwstr>_Toc75266359</vt:lpwstr>
      </vt:variant>
      <vt:variant>
        <vt:i4>2031670</vt:i4>
      </vt:variant>
      <vt:variant>
        <vt:i4>110</vt:i4>
      </vt:variant>
      <vt:variant>
        <vt:i4>0</vt:i4>
      </vt:variant>
      <vt:variant>
        <vt:i4>5</vt:i4>
      </vt:variant>
      <vt:variant>
        <vt:lpwstr/>
      </vt:variant>
      <vt:variant>
        <vt:lpwstr>_Toc75266358</vt:lpwstr>
      </vt:variant>
      <vt:variant>
        <vt:i4>1048630</vt:i4>
      </vt:variant>
      <vt:variant>
        <vt:i4>104</vt:i4>
      </vt:variant>
      <vt:variant>
        <vt:i4>0</vt:i4>
      </vt:variant>
      <vt:variant>
        <vt:i4>5</vt:i4>
      </vt:variant>
      <vt:variant>
        <vt:lpwstr/>
      </vt:variant>
      <vt:variant>
        <vt:lpwstr>_Toc75266357</vt:lpwstr>
      </vt:variant>
      <vt:variant>
        <vt:i4>1114166</vt:i4>
      </vt:variant>
      <vt:variant>
        <vt:i4>98</vt:i4>
      </vt:variant>
      <vt:variant>
        <vt:i4>0</vt:i4>
      </vt:variant>
      <vt:variant>
        <vt:i4>5</vt:i4>
      </vt:variant>
      <vt:variant>
        <vt:lpwstr/>
      </vt:variant>
      <vt:variant>
        <vt:lpwstr>_Toc75266356</vt:lpwstr>
      </vt:variant>
      <vt:variant>
        <vt:i4>1179702</vt:i4>
      </vt:variant>
      <vt:variant>
        <vt:i4>92</vt:i4>
      </vt:variant>
      <vt:variant>
        <vt:i4>0</vt:i4>
      </vt:variant>
      <vt:variant>
        <vt:i4>5</vt:i4>
      </vt:variant>
      <vt:variant>
        <vt:lpwstr/>
      </vt:variant>
      <vt:variant>
        <vt:lpwstr>_Toc75266355</vt:lpwstr>
      </vt:variant>
      <vt:variant>
        <vt:i4>1245238</vt:i4>
      </vt:variant>
      <vt:variant>
        <vt:i4>86</vt:i4>
      </vt:variant>
      <vt:variant>
        <vt:i4>0</vt:i4>
      </vt:variant>
      <vt:variant>
        <vt:i4>5</vt:i4>
      </vt:variant>
      <vt:variant>
        <vt:lpwstr/>
      </vt:variant>
      <vt:variant>
        <vt:lpwstr>_Toc75266354</vt:lpwstr>
      </vt:variant>
      <vt:variant>
        <vt:i4>1310774</vt:i4>
      </vt:variant>
      <vt:variant>
        <vt:i4>80</vt:i4>
      </vt:variant>
      <vt:variant>
        <vt:i4>0</vt:i4>
      </vt:variant>
      <vt:variant>
        <vt:i4>5</vt:i4>
      </vt:variant>
      <vt:variant>
        <vt:lpwstr/>
      </vt:variant>
      <vt:variant>
        <vt:lpwstr>_Toc75266353</vt:lpwstr>
      </vt:variant>
      <vt:variant>
        <vt:i4>1376310</vt:i4>
      </vt:variant>
      <vt:variant>
        <vt:i4>74</vt:i4>
      </vt:variant>
      <vt:variant>
        <vt:i4>0</vt:i4>
      </vt:variant>
      <vt:variant>
        <vt:i4>5</vt:i4>
      </vt:variant>
      <vt:variant>
        <vt:lpwstr/>
      </vt:variant>
      <vt:variant>
        <vt:lpwstr>_Toc75266352</vt:lpwstr>
      </vt:variant>
      <vt:variant>
        <vt:i4>1441846</vt:i4>
      </vt:variant>
      <vt:variant>
        <vt:i4>68</vt:i4>
      </vt:variant>
      <vt:variant>
        <vt:i4>0</vt:i4>
      </vt:variant>
      <vt:variant>
        <vt:i4>5</vt:i4>
      </vt:variant>
      <vt:variant>
        <vt:lpwstr/>
      </vt:variant>
      <vt:variant>
        <vt:lpwstr>_Toc75266351</vt:lpwstr>
      </vt:variant>
      <vt:variant>
        <vt:i4>1507382</vt:i4>
      </vt:variant>
      <vt:variant>
        <vt:i4>62</vt:i4>
      </vt:variant>
      <vt:variant>
        <vt:i4>0</vt:i4>
      </vt:variant>
      <vt:variant>
        <vt:i4>5</vt:i4>
      </vt:variant>
      <vt:variant>
        <vt:lpwstr/>
      </vt:variant>
      <vt:variant>
        <vt:lpwstr>_Toc75266350</vt:lpwstr>
      </vt:variant>
      <vt:variant>
        <vt:i4>1966135</vt:i4>
      </vt:variant>
      <vt:variant>
        <vt:i4>56</vt:i4>
      </vt:variant>
      <vt:variant>
        <vt:i4>0</vt:i4>
      </vt:variant>
      <vt:variant>
        <vt:i4>5</vt:i4>
      </vt:variant>
      <vt:variant>
        <vt:lpwstr/>
      </vt:variant>
      <vt:variant>
        <vt:lpwstr>_Toc75266349</vt:lpwstr>
      </vt:variant>
      <vt:variant>
        <vt:i4>2031671</vt:i4>
      </vt:variant>
      <vt:variant>
        <vt:i4>50</vt:i4>
      </vt:variant>
      <vt:variant>
        <vt:i4>0</vt:i4>
      </vt:variant>
      <vt:variant>
        <vt:i4>5</vt:i4>
      </vt:variant>
      <vt:variant>
        <vt:lpwstr/>
      </vt:variant>
      <vt:variant>
        <vt:lpwstr>_Toc75266348</vt:lpwstr>
      </vt:variant>
      <vt:variant>
        <vt:i4>1048631</vt:i4>
      </vt:variant>
      <vt:variant>
        <vt:i4>44</vt:i4>
      </vt:variant>
      <vt:variant>
        <vt:i4>0</vt:i4>
      </vt:variant>
      <vt:variant>
        <vt:i4>5</vt:i4>
      </vt:variant>
      <vt:variant>
        <vt:lpwstr/>
      </vt:variant>
      <vt:variant>
        <vt:lpwstr>_Toc75266347</vt:lpwstr>
      </vt:variant>
      <vt:variant>
        <vt:i4>1114167</vt:i4>
      </vt:variant>
      <vt:variant>
        <vt:i4>38</vt:i4>
      </vt:variant>
      <vt:variant>
        <vt:i4>0</vt:i4>
      </vt:variant>
      <vt:variant>
        <vt:i4>5</vt:i4>
      </vt:variant>
      <vt:variant>
        <vt:lpwstr/>
      </vt:variant>
      <vt:variant>
        <vt:lpwstr>_Toc75266346</vt:lpwstr>
      </vt:variant>
      <vt:variant>
        <vt:i4>1179703</vt:i4>
      </vt:variant>
      <vt:variant>
        <vt:i4>32</vt:i4>
      </vt:variant>
      <vt:variant>
        <vt:i4>0</vt:i4>
      </vt:variant>
      <vt:variant>
        <vt:i4>5</vt:i4>
      </vt:variant>
      <vt:variant>
        <vt:lpwstr/>
      </vt:variant>
      <vt:variant>
        <vt:lpwstr>_Toc75266345</vt:lpwstr>
      </vt:variant>
      <vt:variant>
        <vt:i4>1245239</vt:i4>
      </vt:variant>
      <vt:variant>
        <vt:i4>26</vt:i4>
      </vt:variant>
      <vt:variant>
        <vt:i4>0</vt:i4>
      </vt:variant>
      <vt:variant>
        <vt:i4>5</vt:i4>
      </vt:variant>
      <vt:variant>
        <vt:lpwstr/>
      </vt:variant>
      <vt:variant>
        <vt:lpwstr>_Toc75266344</vt:lpwstr>
      </vt:variant>
      <vt:variant>
        <vt:i4>1310775</vt:i4>
      </vt:variant>
      <vt:variant>
        <vt:i4>20</vt:i4>
      </vt:variant>
      <vt:variant>
        <vt:i4>0</vt:i4>
      </vt:variant>
      <vt:variant>
        <vt:i4>5</vt:i4>
      </vt:variant>
      <vt:variant>
        <vt:lpwstr/>
      </vt:variant>
      <vt:variant>
        <vt:lpwstr>_Toc75266343</vt:lpwstr>
      </vt:variant>
      <vt:variant>
        <vt:i4>1376311</vt:i4>
      </vt:variant>
      <vt:variant>
        <vt:i4>14</vt:i4>
      </vt:variant>
      <vt:variant>
        <vt:i4>0</vt:i4>
      </vt:variant>
      <vt:variant>
        <vt:i4>5</vt:i4>
      </vt:variant>
      <vt:variant>
        <vt:lpwstr/>
      </vt:variant>
      <vt:variant>
        <vt:lpwstr>_Toc75266342</vt:lpwstr>
      </vt:variant>
      <vt:variant>
        <vt:i4>1441847</vt:i4>
      </vt:variant>
      <vt:variant>
        <vt:i4>8</vt:i4>
      </vt:variant>
      <vt:variant>
        <vt:i4>0</vt:i4>
      </vt:variant>
      <vt:variant>
        <vt:i4>5</vt:i4>
      </vt:variant>
      <vt:variant>
        <vt:lpwstr/>
      </vt:variant>
      <vt:variant>
        <vt:lpwstr>_Toc75266341</vt:lpwstr>
      </vt:variant>
      <vt:variant>
        <vt:i4>1507383</vt:i4>
      </vt:variant>
      <vt:variant>
        <vt:i4>2</vt:i4>
      </vt:variant>
      <vt:variant>
        <vt:i4>0</vt:i4>
      </vt:variant>
      <vt:variant>
        <vt:i4>5</vt:i4>
      </vt:variant>
      <vt:variant>
        <vt:lpwstr/>
      </vt:variant>
      <vt:variant>
        <vt:lpwstr>_Toc75266340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gxdx</dc:creator>
  <cp:keywords/>
  <cp:lastModifiedBy>韦 秋叶</cp:lastModifiedBy>
  <cp:revision>216</cp:revision>
  <cp:lastPrinted>2020-12-23T07:13:00Z</cp:lastPrinted>
  <dcterms:created xsi:type="dcterms:W3CDTF">2021-11-12T07:53:00Z</dcterms:created>
  <dcterms:modified xsi:type="dcterms:W3CDTF">2022-08-03T13:13:00Z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2052-10.1.0.7346</vt:lpwstr>
  </property>
</Properties>
</file>